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80BF" w14:textId="01B1472F" w:rsidR="00F6334A" w:rsidRPr="005B7B97" w:rsidRDefault="001D63BE" w:rsidP="00DD6123">
      <w:pPr>
        <w:spacing w:after="0" w:line="240" w:lineRule="auto"/>
        <w:rPr>
          <w:rFonts w:cstheme="minorHAnsi"/>
        </w:rPr>
      </w:pPr>
      <w:bookmarkStart w:id="0" w:name="_GoBack"/>
      <w:bookmarkEnd w:id="0"/>
      <w:r w:rsidRPr="005B7B97">
        <w:rPr>
          <w:rFonts w:cstheme="minorHAnsi"/>
          <w:b/>
          <w:bCs/>
        </w:rPr>
        <w:t>CONTRATO DE FIDEICOMISO MAESTRO IRREVOCABLE DE ADMINISTRACIÓN Y FUENTE DE PAGO F/</w:t>
      </w:r>
      <w:r w:rsidR="003D7995" w:rsidRPr="005B7B97">
        <w:rPr>
          <w:rFonts w:cstheme="minorHAnsi"/>
          <w:b/>
          <w:bCs/>
        </w:rPr>
        <w:t>[•]</w:t>
      </w:r>
      <w:r w:rsidRPr="005B7B97">
        <w:rPr>
          <w:rFonts w:cstheme="minorHAnsi"/>
        </w:rPr>
        <w:t xml:space="preserve"> (el “</w:t>
      </w:r>
      <w:r w:rsidRPr="005B7B97">
        <w:rPr>
          <w:rFonts w:cstheme="minorHAnsi"/>
          <w:i/>
          <w:iCs/>
          <w:u w:val="single"/>
        </w:rPr>
        <w:t>Fideicomiso</w:t>
      </w:r>
      <w:r w:rsidRPr="005B7B97">
        <w:rPr>
          <w:rFonts w:cstheme="minorHAnsi"/>
        </w:rPr>
        <w:t>”) que</w:t>
      </w:r>
      <w:r w:rsidR="00544541" w:rsidRPr="005B7B97">
        <w:rPr>
          <w:rFonts w:cstheme="minorHAnsi"/>
        </w:rPr>
        <w:t>,</w:t>
      </w:r>
      <w:r w:rsidRPr="005B7B97">
        <w:rPr>
          <w:rFonts w:cstheme="minorHAnsi"/>
        </w:rPr>
        <w:t xml:space="preserve"> el </w:t>
      </w:r>
      <w:r w:rsidR="003D7995" w:rsidRPr="005B7B97">
        <w:rPr>
          <w:rFonts w:cstheme="minorHAnsi"/>
        </w:rPr>
        <w:t>[•]</w:t>
      </w:r>
      <w:r w:rsidRPr="005B7B97">
        <w:rPr>
          <w:rFonts w:cstheme="minorHAnsi"/>
        </w:rPr>
        <w:t xml:space="preserve"> de </w:t>
      </w:r>
      <w:r w:rsidR="003D7995" w:rsidRPr="005B7B97">
        <w:rPr>
          <w:rFonts w:cstheme="minorHAnsi"/>
        </w:rPr>
        <w:t>[•]</w:t>
      </w:r>
      <w:r w:rsidRPr="005B7B97">
        <w:rPr>
          <w:rFonts w:cstheme="minorHAnsi"/>
        </w:rPr>
        <w:t xml:space="preserve"> de 2021, celebran:</w:t>
      </w:r>
    </w:p>
    <w:p w14:paraId="59A1F614"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b/>
        </w:rPr>
      </w:pPr>
    </w:p>
    <w:p w14:paraId="356A3D2D" w14:textId="0C57AAD5" w:rsidR="00F718BA" w:rsidRPr="005B7B97" w:rsidRDefault="00F718BA" w:rsidP="005B7B97">
      <w:pPr>
        <w:pStyle w:val="Prrafodelista"/>
        <w:numPr>
          <w:ilvl w:val="0"/>
          <w:numId w:val="23"/>
        </w:numPr>
        <w:tabs>
          <w:tab w:val="left" w:pos="6788"/>
          <w:tab w:val="left" w:pos="7709"/>
          <w:tab w:val="left" w:pos="10286"/>
          <w:tab w:val="left" w:pos="10839"/>
        </w:tabs>
        <w:ind w:left="567" w:right="49" w:hanging="567"/>
        <w:jc w:val="both"/>
        <w:rPr>
          <w:rFonts w:asciiTheme="minorHAnsi" w:hAnsiTheme="minorHAnsi" w:cstheme="minorHAnsi"/>
          <w:bCs/>
          <w:lang w:val="es-MX"/>
        </w:rPr>
      </w:pPr>
      <w:r w:rsidRPr="005B7B97">
        <w:rPr>
          <w:rFonts w:asciiTheme="minorHAnsi" w:hAnsiTheme="minorHAnsi" w:cstheme="minorHAnsi"/>
          <w:bCs/>
          <w:lang w:val="es-MX"/>
        </w:rPr>
        <w:t>El Estado Libre y Soberano de Morelos, en su carácter de fideicomitente y fideicomisario en segundo lugar (el “</w:t>
      </w:r>
      <w:r w:rsidRPr="005B7B97">
        <w:rPr>
          <w:rFonts w:asciiTheme="minorHAnsi" w:hAnsiTheme="minorHAnsi" w:cstheme="minorHAnsi"/>
          <w:bCs/>
          <w:i/>
          <w:iCs/>
          <w:u w:val="single"/>
          <w:lang w:val="es-MX"/>
        </w:rPr>
        <w:t>Estado</w:t>
      </w:r>
      <w:r w:rsidRPr="005B7B97">
        <w:rPr>
          <w:rFonts w:asciiTheme="minorHAnsi" w:hAnsiTheme="minorHAnsi" w:cstheme="minorHAnsi"/>
          <w:bCs/>
          <w:lang w:val="es-MX"/>
        </w:rPr>
        <w:t>” o el “</w:t>
      </w:r>
      <w:r w:rsidRPr="005B7B97">
        <w:rPr>
          <w:rFonts w:asciiTheme="minorHAnsi" w:hAnsiTheme="minorHAnsi" w:cstheme="minorHAnsi"/>
          <w:bCs/>
          <w:i/>
          <w:iCs/>
          <w:lang w:val="es-MX"/>
        </w:rPr>
        <w:t>F</w:t>
      </w:r>
      <w:r w:rsidRPr="005B7B97">
        <w:rPr>
          <w:rFonts w:asciiTheme="minorHAnsi" w:hAnsiTheme="minorHAnsi" w:cstheme="minorHAnsi"/>
          <w:bCs/>
          <w:i/>
          <w:iCs/>
          <w:u w:val="single"/>
          <w:lang w:val="es-MX"/>
        </w:rPr>
        <w:t>ideicomitente</w:t>
      </w:r>
      <w:r w:rsidRPr="005B7B97">
        <w:rPr>
          <w:rFonts w:asciiTheme="minorHAnsi" w:hAnsiTheme="minorHAnsi" w:cstheme="minorHAnsi"/>
          <w:bCs/>
          <w:lang w:val="es-MX"/>
        </w:rPr>
        <w:t>” o el “</w:t>
      </w:r>
      <w:r w:rsidRPr="005B7B97">
        <w:rPr>
          <w:rFonts w:asciiTheme="minorHAnsi" w:hAnsiTheme="minorHAnsi" w:cstheme="minorHAnsi"/>
          <w:bCs/>
          <w:i/>
          <w:iCs/>
          <w:u w:val="single"/>
          <w:lang w:val="es-MX"/>
        </w:rPr>
        <w:t>Fideicomisario en Segundo Lugar</w:t>
      </w:r>
      <w:r w:rsidRPr="005B7B97">
        <w:rPr>
          <w:rFonts w:asciiTheme="minorHAnsi" w:hAnsiTheme="minorHAnsi" w:cstheme="minorHAnsi"/>
          <w:bCs/>
          <w:lang w:val="es-MX"/>
        </w:rPr>
        <w:t xml:space="preserve">”, según resulte aplicable), por conducto del Poder Ejecutivo Estatal, representado por el C. Gobernador </w:t>
      </w:r>
      <w:r w:rsidR="002712BE">
        <w:rPr>
          <w:rFonts w:asciiTheme="minorHAnsi" w:hAnsiTheme="minorHAnsi" w:cstheme="minorHAnsi"/>
          <w:bCs/>
          <w:lang w:val="es-MX"/>
        </w:rPr>
        <w:t xml:space="preserve">Constitucional </w:t>
      </w:r>
      <w:r w:rsidRPr="005B7B97">
        <w:rPr>
          <w:rFonts w:asciiTheme="minorHAnsi" w:hAnsiTheme="minorHAnsi" w:cstheme="minorHAnsi"/>
          <w:bCs/>
          <w:lang w:val="es-MX"/>
        </w:rPr>
        <w:t>del Estado</w:t>
      </w:r>
      <w:r w:rsidR="002712BE">
        <w:rPr>
          <w:rFonts w:asciiTheme="minorHAnsi" w:hAnsiTheme="minorHAnsi" w:cstheme="minorHAnsi"/>
          <w:bCs/>
          <w:lang w:val="es-MX"/>
        </w:rPr>
        <w:t xml:space="preserve"> Libre y Soberano de Morelos</w:t>
      </w:r>
      <w:r w:rsidRPr="005B7B97">
        <w:rPr>
          <w:rFonts w:asciiTheme="minorHAnsi" w:hAnsiTheme="minorHAnsi" w:cstheme="minorHAnsi"/>
          <w:bCs/>
          <w:lang w:val="es-MX"/>
        </w:rPr>
        <w:t xml:space="preserve">, </w:t>
      </w:r>
      <w:r w:rsidR="00DC432D" w:rsidRPr="005B7B97">
        <w:rPr>
          <w:rFonts w:asciiTheme="minorHAnsi" w:hAnsiTheme="minorHAnsi" w:cstheme="minorHAnsi"/>
          <w:bCs/>
          <w:lang w:val="es-MX"/>
        </w:rPr>
        <w:t>el C. Cuauht</w:t>
      </w:r>
      <w:r w:rsidR="00FF12DA" w:rsidRPr="005B7B97">
        <w:rPr>
          <w:rFonts w:asciiTheme="minorHAnsi" w:hAnsiTheme="minorHAnsi" w:cstheme="minorHAnsi"/>
          <w:bCs/>
          <w:lang w:val="es-MX"/>
        </w:rPr>
        <w:t>é</w:t>
      </w:r>
      <w:r w:rsidR="00DC432D" w:rsidRPr="005B7B97">
        <w:rPr>
          <w:rFonts w:asciiTheme="minorHAnsi" w:hAnsiTheme="minorHAnsi" w:cstheme="minorHAnsi"/>
          <w:bCs/>
          <w:lang w:val="es-MX"/>
        </w:rPr>
        <w:t xml:space="preserve">moc </w:t>
      </w:r>
      <w:r w:rsidR="00FF12DA" w:rsidRPr="005B7B97">
        <w:rPr>
          <w:rFonts w:asciiTheme="minorHAnsi" w:hAnsiTheme="minorHAnsi" w:cstheme="minorHAnsi"/>
          <w:bCs/>
          <w:lang w:val="es-MX"/>
        </w:rPr>
        <w:t>Blanco Bravo</w:t>
      </w:r>
      <w:r w:rsidRPr="005B7B97">
        <w:rPr>
          <w:rFonts w:asciiTheme="minorHAnsi" w:hAnsiTheme="minorHAnsi" w:cstheme="minorHAnsi"/>
          <w:bCs/>
          <w:lang w:val="es-MX"/>
        </w:rPr>
        <w:t>, asistido por el Secretario de Gobierno</w:t>
      </w:r>
      <w:r w:rsidR="00FF12DA" w:rsidRPr="005B7B97">
        <w:rPr>
          <w:rFonts w:asciiTheme="minorHAnsi" w:hAnsiTheme="minorHAnsi" w:cstheme="minorHAnsi"/>
          <w:bCs/>
          <w:lang w:val="es-MX"/>
        </w:rPr>
        <w:t>, el C. Pablo Héctor Ojeda Cárdenas,</w:t>
      </w:r>
      <w:r w:rsidRPr="005B7B97">
        <w:rPr>
          <w:rFonts w:asciiTheme="minorHAnsi" w:hAnsiTheme="minorHAnsi" w:cstheme="minorHAnsi"/>
          <w:bCs/>
          <w:lang w:val="es-MX"/>
        </w:rPr>
        <w:t xml:space="preserve"> y la Secretaría de Hacienda</w:t>
      </w:r>
      <w:r w:rsidR="00FF12DA" w:rsidRPr="005B7B97">
        <w:rPr>
          <w:rFonts w:asciiTheme="minorHAnsi" w:hAnsiTheme="minorHAnsi" w:cstheme="minorHAnsi"/>
          <w:bCs/>
          <w:lang w:val="es-MX"/>
        </w:rPr>
        <w:t xml:space="preserve">, la C. </w:t>
      </w:r>
      <w:r w:rsidR="00FF12DA" w:rsidRPr="005B7B97">
        <w:rPr>
          <w:rFonts w:asciiTheme="minorHAnsi" w:hAnsiTheme="minorHAnsi" w:cstheme="minorHAnsi"/>
          <w:bCs/>
        </w:rPr>
        <w:t>Mónica Boggio Tomasaz Merino</w:t>
      </w:r>
      <w:r w:rsidR="00FF12DA" w:rsidRPr="005B7B97">
        <w:rPr>
          <w:rFonts w:asciiTheme="minorHAnsi" w:hAnsiTheme="minorHAnsi" w:cstheme="minorHAnsi"/>
          <w:bCs/>
          <w:lang w:val="es-MX"/>
        </w:rPr>
        <w:t>,</w:t>
      </w:r>
      <w:r w:rsidRPr="005B7B97">
        <w:rPr>
          <w:rFonts w:asciiTheme="minorHAnsi" w:hAnsiTheme="minorHAnsi" w:cstheme="minorHAnsi"/>
          <w:bCs/>
          <w:lang w:val="es-MX"/>
        </w:rPr>
        <w:t xml:space="preserve"> y</w:t>
      </w:r>
    </w:p>
    <w:p w14:paraId="47B9AE01" w14:textId="77777777" w:rsidR="00F718BA" w:rsidRPr="005B7B97" w:rsidRDefault="00F718BA" w:rsidP="005B7B97">
      <w:pPr>
        <w:pStyle w:val="Prrafodelista"/>
        <w:tabs>
          <w:tab w:val="left" w:pos="6788"/>
          <w:tab w:val="left" w:pos="7709"/>
          <w:tab w:val="left" w:pos="10286"/>
          <w:tab w:val="left" w:pos="10839"/>
        </w:tabs>
        <w:ind w:left="567" w:right="49" w:hanging="567"/>
        <w:jc w:val="both"/>
        <w:rPr>
          <w:rFonts w:asciiTheme="minorHAnsi" w:hAnsiTheme="minorHAnsi" w:cstheme="minorHAnsi"/>
          <w:bCs/>
          <w:lang w:val="es-MX"/>
        </w:rPr>
      </w:pPr>
    </w:p>
    <w:p w14:paraId="39554138" w14:textId="27B8681A" w:rsidR="00F718BA" w:rsidRPr="005B7B97" w:rsidRDefault="003D7995" w:rsidP="005B7B97">
      <w:pPr>
        <w:pStyle w:val="Prrafodelista"/>
        <w:numPr>
          <w:ilvl w:val="0"/>
          <w:numId w:val="23"/>
        </w:numPr>
        <w:tabs>
          <w:tab w:val="left" w:pos="6788"/>
          <w:tab w:val="left" w:pos="7709"/>
          <w:tab w:val="left" w:pos="10286"/>
          <w:tab w:val="left" w:pos="10839"/>
        </w:tabs>
        <w:ind w:left="567" w:right="49" w:hanging="567"/>
        <w:jc w:val="both"/>
        <w:rPr>
          <w:rFonts w:asciiTheme="minorHAnsi" w:hAnsiTheme="minorHAnsi" w:cstheme="minorHAnsi"/>
          <w:bCs/>
          <w:lang w:val="es-MX"/>
        </w:rPr>
      </w:pPr>
      <w:r w:rsidRPr="005B7B97">
        <w:rPr>
          <w:rFonts w:asciiTheme="minorHAnsi" w:hAnsiTheme="minorHAnsi" w:cstheme="minorHAnsi"/>
          <w:bCs/>
          <w:spacing w:val="-4"/>
          <w:lang w:val="es-MX"/>
        </w:rPr>
        <w:t>[•]</w:t>
      </w:r>
      <w:r w:rsidR="00F718BA" w:rsidRPr="005B7B97">
        <w:rPr>
          <w:rFonts w:asciiTheme="minorHAnsi" w:hAnsiTheme="minorHAnsi" w:cstheme="minorHAnsi"/>
          <w:bCs/>
          <w:lang w:val="es-MX"/>
        </w:rPr>
        <w:t>, en su</w:t>
      </w:r>
      <w:r w:rsidR="00F718BA" w:rsidRPr="005B7B97">
        <w:rPr>
          <w:rFonts w:asciiTheme="minorHAnsi" w:hAnsiTheme="minorHAnsi" w:cstheme="minorHAnsi"/>
          <w:bCs/>
          <w:spacing w:val="9"/>
          <w:lang w:val="es-MX"/>
        </w:rPr>
        <w:t xml:space="preserve"> </w:t>
      </w:r>
      <w:r w:rsidR="00F718BA" w:rsidRPr="005B7B97">
        <w:rPr>
          <w:rFonts w:asciiTheme="minorHAnsi" w:hAnsiTheme="minorHAnsi" w:cstheme="minorHAnsi"/>
          <w:bCs/>
          <w:lang w:val="es-MX"/>
        </w:rPr>
        <w:t>calidad</w:t>
      </w:r>
      <w:r w:rsidR="00F718BA" w:rsidRPr="005B7B97">
        <w:rPr>
          <w:rFonts w:asciiTheme="minorHAnsi" w:hAnsiTheme="minorHAnsi" w:cstheme="minorHAnsi"/>
          <w:bCs/>
          <w:spacing w:val="10"/>
          <w:lang w:val="es-MX"/>
        </w:rPr>
        <w:t xml:space="preserve"> </w:t>
      </w:r>
      <w:r w:rsidR="00F718BA" w:rsidRPr="005B7B97">
        <w:rPr>
          <w:rFonts w:asciiTheme="minorHAnsi" w:hAnsiTheme="minorHAnsi" w:cstheme="minorHAnsi"/>
          <w:bCs/>
          <w:lang w:val="es-MX"/>
        </w:rPr>
        <w:t>de</w:t>
      </w:r>
      <w:r w:rsidR="00F718BA" w:rsidRPr="005B7B97">
        <w:rPr>
          <w:rFonts w:asciiTheme="minorHAnsi" w:hAnsiTheme="minorHAnsi" w:cstheme="minorHAnsi"/>
          <w:bCs/>
          <w:spacing w:val="10"/>
          <w:lang w:val="es-MX"/>
        </w:rPr>
        <w:t xml:space="preserve"> </w:t>
      </w:r>
      <w:r w:rsidR="00F718BA" w:rsidRPr="005B7B97">
        <w:rPr>
          <w:rFonts w:asciiTheme="minorHAnsi" w:hAnsiTheme="minorHAnsi" w:cstheme="minorHAnsi"/>
          <w:bCs/>
          <w:lang w:val="es-MX"/>
        </w:rPr>
        <w:t>fiduciario (el “</w:t>
      </w:r>
      <w:r w:rsidR="00F718BA" w:rsidRPr="005B7B97">
        <w:rPr>
          <w:rFonts w:asciiTheme="minorHAnsi" w:hAnsiTheme="minorHAnsi" w:cstheme="minorHAnsi"/>
          <w:bCs/>
          <w:i/>
          <w:iCs/>
          <w:u w:val="single"/>
          <w:lang w:val="es-MX"/>
        </w:rPr>
        <w:t>Fiduciario</w:t>
      </w:r>
      <w:r w:rsidR="00F718BA" w:rsidRPr="005B7B97">
        <w:rPr>
          <w:rFonts w:asciiTheme="minorHAnsi" w:hAnsiTheme="minorHAnsi" w:cstheme="minorHAnsi"/>
          <w:bCs/>
          <w:lang w:val="es-MX"/>
        </w:rPr>
        <w:t>”),</w:t>
      </w:r>
      <w:r w:rsidR="00F718BA" w:rsidRPr="005B7B97">
        <w:rPr>
          <w:rFonts w:asciiTheme="minorHAnsi" w:hAnsiTheme="minorHAnsi" w:cstheme="minorHAnsi"/>
          <w:bCs/>
          <w:spacing w:val="9"/>
          <w:lang w:val="es-MX"/>
        </w:rPr>
        <w:t xml:space="preserve"> </w:t>
      </w:r>
      <w:r w:rsidR="00F718BA" w:rsidRPr="005B7B97">
        <w:rPr>
          <w:rFonts w:asciiTheme="minorHAnsi" w:hAnsiTheme="minorHAnsi" w:cstheme="minorHAnsi"/>
          <w:bCs/>
          <w:lang w:val="es-MX"/>
        </w:rPr>
        <w:t>representado</w:t>
      </w:r>
      <w:r w:rsidR="00F718BA" w:rsidRPr="005B7B97">
        <w:rPr>
          <w:rFonts w:asciiTheme="minorHAnsi" w:hAnsiTheme="minorHAnsi" w:cstheme="minorHAnsi"/>
          <w:bCs/>
          <w:spacing w:val="10"/>
          <w:lang w:val="es-MX"/>
        </w:rPr>
        <w:t xml:space="preserve"> </w:t>
      </w:r>
      <w:r w:rsidR="00F718BA" w:rsidRPr="005B7B97">
        <w:rPr>
          <w:rFonts w:asciiTheme="minorHAnsi" w:hAnsiTheme="minorHAnsi" w:cstheme="minorHAnsi"/>
          <w:bCs/>
          <w:lang w:val="es-MX"/>
        </w:rPr>
        <w:t>en</w:t>
      </w:r>
      <w:r w:rsidR="00F718BA" w:rsidRPr="005B7B97">
        <w:rPr>
          <w:rFonts w:asciiTheme="minorHAnsi" w:hAnsiTheme="minorHAnsi" w:cstheme="minorHAnsi"/>
          <w:bCs/>
          <w:spacing w:val="10"/>
          <w:lang w:val="es-MX"/>
        </w:rPr>
        <w:t xml:space="preserve"> </w:t>
      </w:r>
      <w:r w:rsidR="00F718BA" w:rsidRPr="005B7B97">
        <w:rPr>
          <w:rFonts w:asciiTheme="minorHAnsi" w:hAnsiTheme="minorHAnsi" w:cstheme="minorHAnsi"/>
          <w:bCs/>
          <w:lang w:val="es-MX"/>
        </w:rPr>
        <w:t>este</w:t>
      </w:r>
      <w:r w:rsidR="00F718BA" w:rsidRPr="005B7B97">
        <w:rPr>
          <w:rFonts w:asciiTheme="minorHAnsi" w:hAnsiTheme="minorHAnsi" w:cstheme="minorHAnsi"/>
          <w:bCs/>
          <w:spacing w:val="10"/>
          <w:lang w:val="es-MX"/>
        </w:rPr>
        <w:t xml:space="preserve"> </w:t>
      </w:r>
      <w:r w:rsidR="00F718BA" w:rsidRPr="005B7B97">
        <w:rPr>
          <w:rFonts w:asciiTheme="minorHAnsi" w:hAnsiTheme="minorHAnsi" w:cstheme="minorHAnsi"/>
          <w:bCs/>
          <w:lang w:val="es-MX"/>
        </w:rPr>
        <w:t>acto</w:t>
      </w:r>
      <w:r w:rsidR="00F718BA" w:rsidRPr="005B7B97">
        <w:rPr>
          <w:rFonts w:asciiTheme="minorHAnsi" w:hAnsiTheme="minorHAnsi" w:cstheme="minorHAnsi"/>
          <w:bCs/>
          <w:spacing w:val="9"/>
          <w:lang w:val="es-MX"/>
        </w:rPr>
        <w:t xml:space="preserve"> </w:t>
      </w:r>
      <w:r w:rsidR="00F718BA" w:rsidRPr="005B7B97">
        <w:rPr>
          <w:rFonts w:asciiTheme="minorHAnsi" w:hAnsiTheme="minorHAnsi" w:cstheme="minorHAnsi"/>
          <w:bCs/>
          <w:lang w:val="es-MX"/>
        </w:rPr>
        <w:t>por</w:t>
      </w:r>
      <w:r w:rsidR="00F718BA" w:rsidRPr="005B7B97">
        <w:rPr>
          <w:rFonts w:asciiTheme="minorHAnsi" w:hAnsiTheme="minorHAnsi" w:cstheme="minorHAnsi"/>
          <w:bCs/>
          <w:spacing w:val="10"/>
          <w:lang w:val="es-MX"/>
        </w:rPr>
        <w:t xml:space="preserve"> </w:t>
      </w:r>
      <w:r w:rsidR="00F718BA" w:rsidRPr="005B7B97">
        <w:rPr>
          <w:rFonts w:asciiTheme="minorHAnsi" w:hAnsiTheme="minorHAnsi" w:cstheme="minorHAnsi"/>
          <w:bCs/>
          <w:lang w:val="es-MX"/>
        </w:rPr>
        <w:t>su</w:t>
      </w:r>
      <w:r w:rsidR="00F718BA" w:rsidRPr="005B7B97">
        <w:rPr>
          <w:rFonts w:asciiTheme="minorHAnsi" w:hAnsiTheme="minorHAnsi" w:cstheme="minorHAnsi"/>
          <w:bCs/>
          <w:spacing w:val="10"/>
          <w:lang w:val="es-MX"/>
        </w:rPr>
        <w:t xml:space="preserve"> </w:t>
      </w:r>
      <w:r w:rsidR="00F718BA" w:rsidRPr="005B7B97">
        <w:rPr>
          <w:rFonts w:asciiTheme="minorHAnsi" w:hAnsiTheme="minorHAnsi" w:cstheme="minorHAnsi"/>
          <w:bCs/>
          <w:lang w:val="es-MX"/>
        </w:rPr>
        <w:t xml:space="preserve">delegado fiduciario, </w:t>
      </w:r>
      <w:r w:rsidRPr="005B7B97">
        <w:rPr>
          <w:rFonts w:asciiTheme="minorHAnsi" w:hAnsiTheme="minorHAnsi" w:cstheme="minorHAnsi"/>
          <w:bCs/>
          <w:lang w:val="es-MX"/>
        </w:rPr>
        <w:t>[•]</w:t>
      </w:r>
      <w:r w:rsidR="00F718BA" w:rsidRPr="005B7B97">
        <w:rPr>
          <w:rFonts w:asciiTheme="minorHAnsi" w:hAnsiTheme="minorHAnsi" w:cstheme="minorHAnsi"/>
          <w:bCs/>
          <w:lang w:val="es-MX"/>
        </w:rPr>
        <w:t>, de conformidad con los siguientes antecedentes, declaraciones y cláusulas:</w:t>
      </w:r>
    </w:p>
    <w:p w14:paraId="16B3C78E"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b/>
        </w:rPr>
      </w:pPr>
    </w:p>
    <w:p w14:paraId="09FB4DA2"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r w:rsidRPr="005B7B97">
        <w:rPr>
          <w:rFonts w:cstheme="minorHAnsi"/>
        </w:rPr>
        <w:t>Los términos escritos con mayúscula inicial, que no se encuentren definidos en los capítulos de Antecedentes y Declaraciones siguientes, tendrán el significado que se les atribuye a dichos términos en la Cláusula Primera, Sección 1.1.</w:t>
      </w:r>
    </w:p>
    <w:p w14:paraId="08DDF86D" w14:textId="77777777" w:rsidR="00F718BA" w:rsidRPr="005B7B97" w:rsidRDefault="00F718BA" w:rsidP="005B7B97">
      <w:pPr>
        <w:tabs>
          <w:tab w:val="left" w:pos="6788"/>
          <w:tab w:val="left" w:pos="7709"/>
          <w:tab w:val="left" w:pos="10286"/>
          <w:tab w:val="left" w:pos="10839"/>
        </w:tabs>
        <w:spacing w:after="0" w:line="240" w:lineRule="auto"/>
        <w:ind w:right="49"/>
        <w:jc w:val="center"/>
        <w:rPr>
          <w:rFonts w:cstheme="minorHAnsi"/>
          <w:b/>
        </w:rPr>
      </w:pPr>
    </w:p>
    <w:p w14:paraId="46902665" w14:textId="77777777" w:rsidR="00F718BA" w:rsidRPr="005B7B97" w:rsidRDefault="00F718BA" w:rsidP="005B7B97">
      <w:pPr>
        <w:tabs>
          <w:tab w:val="left" w:pos="6788"/>
          <w:tab w:val="left" w:pos="7709"/>
          <w:tab w:val="left" w:pos="10286"/>
          <w:tab w:val="left" w:pos="10839"/>
        </w:tabs>
        <w:spacing w:after="0" w:line="240" w:lineRule="auto"/>
        <w:ind w:right="49"/>
        <w:jc w:val="center"/>
        <w:rPr>
          <w:rFonts w:cstheme="minorHAnsi"/>
          <w:b/>
          <w:lang w:val="pt-BR"/>
        </w:rPr>
      </w:pPr>
      <w:r w:rsidRPr="005B7B97">
        <w:rPr>
          <w:rFonts w:cstheme="minorHAnsi"/>
          <w:b/>
          <w:lang w:val="pt-BR"/>
        </w:rPr>
        <w:t>A N T E C E D E N T E S</w:t>
      </w:r>
    </w:p>
    <w:p w14:paraId="231DBE65" w14:textId="77777777" w:rsidR="00F718BA" w:rsidRPr="005B7B97" w:rsidRDefault="00F718BA" w:rsidP="005B7B97">
      <w:pPr>
        <w:tabs>
          <w:tab w:val="left" w:pos="6788"/>
          <w:tab w:val="left" w:pos="7709"/>
          <w:tab w:val="left" w:pos="10286"/>
          <w:tab w:val="left" w:pos="10839"/>
        </w:tabs>
        <w:spacing w:after="0" w:line="240" w:lineRule="auto"/>
        <w:ind w:right="49"/>
        <w:jc w:val="center"/>
        <w:rPr>
          <w:rFonts w:cstheme="minorHAnsi"/>
          <w:b/>
          <w:lang w:val="pt-BR"/>
        </w:rPr>
      </w:pPr>
    </w:p>
    <w:p w14:paraId="471DEA07" w14:textId="11CD78BB" w:rsidR="00F718BA" w:rsidRPr="005B7B97" w:rsidRDefault="00F718BA" w:rsidP="005B7B97">
      <w:pPr>
        <w:pStyle w:val="Prrafodelista"/>
        <w:numPr>
          <w:ilvl w:val="0"/>
          <w:numId w:val="1"/>
        </w:numPr>
        <w:tabs>
          <w:tab w:val="left" w:pos="6788"/>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lang w:val="es-MX"/>
        </w:rPr>
        <w:t xml:space="preserve">El Estado se encuentra adherido al Sistema de Coordinación Fiscal, en términos del convenio de adhesión </w:t>
      </w:r>
      <w:r w:rsidR="005B3849" w:rsidRPr="005B7B97">
        <w:rPr>
          <w:rFonts w:asciiTheme="minorHAnsi" w:hAnsiTheme="minorHAnsi" w:cstheme="minorHAnsi"/>
          <w:lang w:val="es-MX"/>
        </w:rPr>
        <w:t>celebrado con la Secretaría de Hacienda y Crédito Público y publicado en el Diario Oficial de la Federación el 28 de diciembre de 1979</w:t>
      </w:r>
      <w:r w:rsidRPr="005B7B97">
        <w:rPr>
          <w:rFonts w:asciiTheme="minorHAnsi" w:hAnsiTheme="minorHAnsi" w:cstheme="minorHAnsi"/>
          <w:lang w:val="es-MX"/>
        </w:rPr>
        <w:t>, por lo que tiene derecho a recibir de la Federación</w:t>
      </w:r>
      <w:r w:rsidR="005B3849" w:rsidRPr="005B7B97">
        <w:rPr>
          <w:rFonts w:asciiTheme="minorHAnsi" w:hAnsiTheme="minorHAnsi" w:cstheme="minorHAnsi"/>
          <w:lang w:val="es-MX"/>
        </w:rPr>
        <w:t>, entre otros fondos,</w:t>
      </w:r>
      <w:r w:rsidRPr="005B7B97">
        <w:rPr>
          <w:rFonts w:asciiTheme="minorHAnsi" w:hAnsiTheme="minorHAnsi" w:cstheme="minorHAnsi"/>
          <w:lang w:val="es-MX"/>
        </w:rPr>
        <w:t xml:space="preserve"> el Fondo General de Participaciones con la obligación de transferir a los municipios del Estado, cuando menos el 20% (veinte por ciento) del mismo, en términos de la Ley de Coordinación Fiscal.</w:t>
      </w:r>
    </w:p>
    <w:p w14:paraId="61A7F75E" w14:textId="77777777" w:rsidR="00F718BA" w:rsidRPr="005B7B97" w:rsidRDefault="00F718BA" w:rsidP="005B7B97">
      <w:pPr>
        <w:pStyle w:val="Prrafodelista"/>
        <w:tabs>
          <w:tab w:val="left" w:pos="6788"/>
          <w:tab w:val="left" w:pos="7709"/>
          <w:tab w:val="left" w:pos="10286"/>
          <w:tab w:val="left" w:pos="10839"/>
        </w:tabs>
        <w:ind w:left="567" w:right="49"/>
        <w:jc w:val="both"/>
        <w:rPr>
          <w:rFonts w:asciiTheme="minorHAnsi" w:hAnsiTheme="minorHAnsi" w:cstheme="minorHAnsi"/>
          <w:lang w:val="es-MX"/>
        </w:rPr>
      </w:pPr>
    </w:p>
    <w:p w14:paraId="03C9AF6A" w14:textId="01D36F31" w:rsidR="00F718BA" w:rsidRPr="005B7B97" w:rsidRDefault="00F718BA" w:rsidP="005B7B97">
      <w:pPr>
        <w:pStyle w:val="Prrafodelista"/>
        <w:numPr>
          <w:ilvl w:val="0"/>
          <w:numId w:val="1"/>
        </w:numPr>
        <w:tabs>
          <w:tab w:val="left" w:pos="6788"/>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lang w:val="es-MX"/>
        </w:rPr>
        <w:t>El artículo 6, fracción I</w:t>
      </w:r>
      <w:r w:rsidR="001A2DE2" w:rsidRPr="005B7B97">
        <w:rPr>
          <w:rFonts w:asciiTheme="minorHAnsi" w:hAnsiTheme="minorHAnsi" w:cstheme="minorHAnsi"/>
          <w:lang w:val="es-MX"/>
        </w:rPr>
        <w:t>,</w:t>
      </w:r>
      <w:r w:rsidRPr="005B7B97">
        <w:rPr>
          <w:rFonts w:asciiTheme="minorHAnsi" w:hAnsiTheme="minorHAnsi" w:cstheme="minorHAnsi"/>
          <w:lang w:val="es-MX"/>
        </w:rPr>
        <w:t xml:space="preserve"> de la Ley de Coordinación Hacendaria del Estado de Morelos establece que el Estado distribuirá entre los municipios el 20% (veinte por ciento) del total del Fondo General de Participaciones que reciba el Estado.</w:t>
      </w:r>
    </w:p>
    <w:p w14:paraId="6B5B15F3" w14:textId="77777777" w:rsidR="00F718BA" w:rsidRPr="005B7B97" w:rsidRDefault="00F718BA" w:rsidP="005B7B97">
      <w:pPr>
        <w:pStyle w:val="Prrafodelista"/>
        <w:rPr>
          <w:rFonts w:asciiTheme="minorHAnsi" w:hAnsiTheme="minorHAnsi" w:cstheme="minorHAnsi"/>
          <w:lang w:val="es-MX"/>
        </w:rPr>
      </w:pPr>
    </w:p>
    <w:p w14:paraId="2065FE12" w14:textId="58AFDC7E" w:rsidR="00F718BA" w:rsidRPr="005B7B97" w:rsidRDefault="00F718BA" w:rsidP="005B7B97">
      <w:pPr>
        <w:pStyle w:val="Prrafodelista"/>
        <w:numPr>
          <w:ilvl w:val="0"/>
          <w:numId w:val="1"/>
        </w:numPr>
        <w:tabs>
          <w:tab w:val="left" w:pos="6788"/>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lang w:val="es-MX"/>
        </w:rPr>
        <w:t xml:space="preserve">Mediante Decreto </w:t>
      </w:r>
      <w:r w:rsidR="00E8249A">
        <w:rPr>
          <w:rFonts w:asciiTheme="minorHAnsi" w:hAnsiTheme="minorHAnsi" w:cstheme="minorHAnsi"/>
          <w:lang w:val="es-MX"/>
        </w:rPr>
        <w:t>número</w:t>
      </w:r>
      <w:r w:rsidR="00A824FB">
        <w:rPr>
          <w:rFonts w:cstheme="minorHAnsi"/>
          <w:lang w:val="es-MX"/>
        </w:rPr>
        <w:t xml:space="preserve"> </w:t>
      </w:r>
      <w:r w:rsidR="004A6601">
        <w:rPr>
          <w:rFonts w:asciiTheme="minorHAnsi" w:hAnsiTheme="minorHAnsi" w:cstheme="minorHAnsi"/>
          <w:lang w:val="es-MX"/>
        </w:rPr>
        <w:t>Mil Ciento Seis</w:t>
      </w:r>
      <w:r w:rsidRPr="005B7B97">
        <w:rPr>
          <w:rFonts w:asciiTheme="minorHAnsi" w:hAnsiTheme="minorHAnsi" w:cstheme="minorHAnsi"/>
          <w:color w:val="000000"/>
          <w:spacing w:val="-1"/>
          <w:lang w:val="es-MX"/>
        </w:rPr>
        <w:t xml:space="preserve">, expedido por </w:t>
      </w:r>
      <w:r w:rsidR="00E8249A">
        <w:rPr>
          <w:rFonts w:asciiTheme="minorHAnsi" w:hAnsiTheme="minorHAnsi" w:cstheme="minorHAnsi"/>
          <w:color w:val="000000"/>
          <w:spacing w:val="-1"/>
          <w:lang w:val="es-MX"/>
        </w:rPr>
        <w:t>la LIV Legislatura d</w:t>
      </w:r>
      <w:r w:rsidRPr="005B7B97">
        <w:rPr>
          <w:rFonts w:asciiTheme="minorHAnsi" w:hAnsiTheme="minorHAnsi" w:cstheme="minorHAnsi"/>
          <w:color w:val="000000"/>
          <w:spacing w:val="-1"/>
          <w:lang w:val="es-MX"/>
        </w:rPr>
        <w:t xml:space="preserve">el H. Congreso del Estado Libre y Soberano de Morelos y publicado el día </w:t>
      </w:r>
      <w:r w:rsidR="00040EC0" w:rsidRPr="005B7B97">
        <w:rPr>
          <w:rFonts w:asciiTheme="minorHAnsi" w:hAnsiTheme="minorHAnsi" w:cstheme="minorHAnsi"/>
          <w:color w:val="000000"/>
          <w:spacing w:val="-1"/>
          <w:lang w:val="es-MX"/>
        </w:rPr>
        <w:t>31 de diciembre de 2020</w:t>
      </w:r>
      <w:r w:rsidRPr="005B7B97">
        <w:rPr>
          <w:rFonts w:asciiTheme="minorHAnsi" w:hAnsiTheme="minorHAnsi" w:cstheme="minorHAnsi"/>
          <w:color w:val="000000"/>
          <w:spacing w:val="-1"/>
          <w:lang w:val="es-MX"/>
        </w:rPr>
        <w:t xml:space="preserve"> en el Periódico Oficial “Tierra y Libertad” </w:t>
      </w:r>
      <w:r w:rsidRPr="005B7B97">
        <w:rPr>
          <w:rFonts w:asciiTheme="minorHAnsi" w:hAnsiTheme="minorHAnsi" w:cstheme="minorHAnsi"/>
          <w:lang w:val="es-MX"/>
        </w:rPr>
        <w:t>(el “</w:t>
      </w:r>
      <w:r w:rsidRPr="005B7B97">
        <w:rPr>
          <w:rFonts w:asciiTheme="minorHAnsi" w:hAnsiTheme="minorHAnsi" w:cstheme="minorHAnsi"/>
          <w:i/>
          <w:u w:val="single"/>
          <w:lang w:val="es-MX"/>
        </w:rPr>
        <w:t>Decreto de Autorización</w:t>
      </w:r>
      <w:r w:rsidRPr="005B7B97">
        <w:rPr>
          <w:rFonts w:asciiTheme="minorHAnsi" w:hAnsiTheme="minorHAnsi" w:cstheme="minorHAnsi"/>
          <w:lang w:val="es-MX"/>
        </w:rPr>
        <w:t xml:space="preserve">”), se autorizó al Poder Ejecutivo Estatal, entre otros actos: </w:t>
      </w:r>
      <w:r w:rsidRPr="005B7B97">
        <w:rPr>
          <w:rFonts w:asciiTheme="minorHAnsi" w:hAnsiTheme="minorHAnsi" w:cstheme="minorHAnsi"/>
          <w:i/>
          <w:iCs/>
          <w:color w:val="000000"/>
          <w:spacing w:val="-1"/>
          <w:lang w:val="es-MX"/>
        </w:rPr>
        <w:t>(i)</w:t>
      </w:r>
      <w:r w:rsidRPr="005B7B97">
        <w:rPr>
          <w:rFonts w:asciiTheme="minorHAnsi" w:hAnsiTheme="minorHAnsi" w:cstheme="minorHAnsi"/>
          <w:color w:val="000000"/>
          <w:spacing w:val="-1"/>
          <w:lang w:val="es-MX"/>
        </w:rPr>
        <w:t xml:space="preserve"> </w:t>
      </w:r>
      <w:r w:rsidRPr="005B7B97">
        <w:rPr>
          <w:rFonts w:asciiTheme="minorHAnsi" w:eastAsia="Times New Roman" w:hAnsiTheme="minorHAnsi" w:cstheme="minorHAnsi"/>
          <w:color w:val="000000"/>
          <w:spacing w:val="-2"/>
          <w:lang w:val="es-MX"/>
        </w:rPr>
        <w:t>el refinanciamiento y/o reestructura total o parcial de la deuda pública de largo plazo a cargo del Estado a que hace referencia el propio Decreto de Autorización</w:t>
      </w:r>
      <w:r w:rsidRPr="005B7B97">
        <w:rPr>
          <w:rFonts w:asciiTheme="minorHAnsi" w:hAnsiTheme="minorHAnsi" w:cstheme="minorHAnsi"/>
          <w:color w:val="000000"/>
          <w:spacing w:val="-1"/>
          <w:lang w:val="es-MX"/>
        </w:rPr>
        <w:t xml:space="preserve">; </w:t>
      </w:r>
      <w:r w:rsidRPr="005B7B97">
        <w:rPr>
          <w:rFonts w:asciiTheme="minorHAnsi" w:hAnsiTheme="minorHAnsi" w:cstheme="minorHAnsi"/>
          <w:i/>
          <w:iCs/>
          <w:color w:val="000000"/>
          <w:spacing w:val="-1"/>
          <w:lang w:val="es-MX"/>
        </w:rPr>
        <w:t>(ii)</w:t>
      </w:r>
      <w:r w:rsidRPr="005B7B97">
        <w:rPr>
          <w:rFonts w:asciiTheme="minorHAnsi" w:hAnsiTheme="minorHAnsi" w:cstheme="minorHAnsi"/>
          <w:color w:val="000000"/>
          <w:spacing w:val="-1"/>
          <w:lang w:val="es-MX"/>
        </w:rPr>
        <w:t xml:space="preserve"> la afectación de un porcentaje del derecho a la participaciones que en ingresos federales correspondan al Estado del Fondo General de Participaciones para que sirva de fuente de pago de los financiamientos que se celebren en términos del Decreto de Autorización; </w:t>
      </w:r>
      <w:r w:rsidRPr="005B7B97">
        <w:rPr>
          <w:rFonts w:asciiTheme="minorHAnsi" w:hAnsiTheme="minorHAnsi" w:cstheme="minorHAnsi"/>
          <w:i/>
          <w:iCs/>
          <w:color w:val="000000"/>
          <w:spacing w:val="-1"/>
          <w:lang w:val="es-MX"/>
        </w:rPr>
        <w:t>(iii)</w:t>
      </w:r>
      <w:r w:rsidRPr="005B7B97">
        <w:rPr>
          <w:rFonts w:asciiTheme="minorHAnsi" w:hAnsiTheme="minorHAnsi" w:cstheme="minorHAnsi"/>
          <w:color w:val="000000"/>
          <w:spacing w:val="-1"/>
          <w:lang w:val="es-MX"/>
        </w:rPr>
        <w:t xml:space="preserve"> la constitución de uno o más fideicomisos irrevocables de administración y fuente de pago, para instrumentar la referida afectación de participaciones; (</w:t>
      </w:r>
      <w:r w:rsidRPr="005B7B97">
        <w:rPr>
          <w:rFonts w:asciiTheme="minorHAnsi" w:hAnsiTheme="minorHAnsi" w:cstheme="minorHAnsi"/>
          <w:i/>
          <w:iCs/>
          <w:color w:val="000000"/>
          <w:spacing w:val="-1"/>
          <w:lang w:val="es-MX"/>
        </w:rPr>
        <w:t>iv</w:t>
      </w:r>
      <w:r w:rsidRPr="005B7B97">
        <w:rPr>
          <w:rFonts w:asciiTheme="minorHAnsi" w:hAnsiTheme="minorHAnsi" w:cstheme="minorHAnsi"/>
          <w:color w:val="000000"/>
          <w:spacing w:val="-1"/>
          <w:lang w:val="es-MX"/>
        </w:rPr>
        <w:t xml:space="preserve">) la contratación de garantías de pago oportuno u operaciones similares por un equivalente hasta el 30% (treinta por ciento) del monto del o de los nuevos financiamientos que se celebren; y </w:t>
      </w:r>
      <w:r w:rsidRPr="005B7B97">
        <w:rPr>
          <w:rFonts w:asciiTheme="minorHAnsi" w:hAnsiTheme="minorHAnsi" w:cstheme="minorHAnsi"/>
          <w:i/>
          <w:iCs/>
          <w:color w:val="000000"/>
          <w:spacing w:val="-1"/>
          <w:lang w:val="es-MX"/>
        </w:rPr>
        <w:t>(v)</w:t>
      </w:r>
      <w:r w:rsidRPr="005B7B97">
        <w:rPr>
          <w:rFonts w:asciiTheme="minorHAnsi" w:hAnsiTheme="minorHAnsi" w:cstheme="minorHAnsi"/>
          <w:color w:val="000000"/>
          <w:spacing w:val="-1"/>
          <w:lang w:val="es-MX"/>
        </w:rPr>
        <w:t xml:space="preserve"> la contratación de instrumentos derivados asociados a tales financiamientos. </w:t>
      </w:r>
      <w:r w:rsidRPr="005B7B97">
        <w:rPr>
          <w:rFonts w:asciiTheme="minorHAnsi" w:hAnsiTheme="minorHAnsi" w:cstheme="minorHAnsi"/>
          <w:lang w:val="es-MX"/>
        </w:rPr>
        <w:t xml:space="preserve">Se adjunta como </w:t>
      </w:r>
      <w:r w:rsidRPr="005B7B97">
        <w:rPr>
          <w:rFonts w:asciiTheme="minorHAnsi" w:hAnsiTheme="minorHAnsi" w:cstheme="minorHAnsi"/>
          <w:b/>
          <w:bCs/>
          <w:lang w:val="es-MX"/>
        </w:rPr>
        <w:t>Anexo 1</w:t>
      </w:r>
      <w:r w:rsidRPr="005B7B97">
        <w:rPr>
          <w:rFonts w:asciiTheme="minorHAnsi" w:hAnsiTheme="minorHAnsi" w:cstheme="minorHAnsi"/>
          <w:lang w:val="es-MX"/>
        </w:rPr>
        <w:t xml:space="preserve"> copia del Decreto de Autorización.</w:t>
      </w:r>
    </w:p>
    <w:p w14:paraId="03D0B682" w14:textId="0E4034C9" w:rsidR="004A6601" w:rsidRDefault="004A6601">
      <w:pPr>
        <w:rPr>
          <w:rFonts w:cstheme="minorHAnsi"/>
        </w:rPr>
      </w:pPr>
      <w:r>
        <w:rPr>
          <w:rFonts w:cstheme="minorHAnsi"/>
        </w:rPr>
        <w:br w:type="page"/>
      </w:r>
    </w:p>
    <w:p w14:paraId="5035C182"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78F65504" w14:textId="4122DEC2" w:rsidR="00F718BA" w:rsidRPr="00DD6123" w:rsidRDefault="00F718BA" w:rsidP="005B7B97">
      <w:pPr>
        <w:tabs>
          <w:tab w:val="left" w:pos="6788"/>
          <w:tab w:val="left" w:pos="7709"/>
          <w:tab w:val="left" w:pos="10286"/>
          <w:tab w:val="left" w:pos="10839"/>
        </w:tabs>
        <w:spacing w:after="0" w:line="240" w:lineRule="auto"/>
        <w:ind w:right="49"/>
        <w:jc w:val="center"/>
        <w:rPr>
          <w:b/>
        </w:rPr>
      </w:pPr>
      <w:r w:rsidRPr="005B7B97">
        <w:rPr>
          <w:rFonts w:cstheme="minorHAnsi"/>
          <w:b/>
          <w:lang w:val="pt-BR"/>
        </w:rPr>
        <w:t>D E C L A R A C I O N E S</w:t>
      </w:r>
      <w:r w:rsidR="00E065F4" w:rsidRPr="004C534B">
        <w:rPr>
          <w:rStyle w:val="Refdenotaalpie"/>
          <w:rFonts w:cstheme="minorHAnsi"/>
          <w:b/>
        </w:rPr>
        <w:footnoteReference w:id="2"/>
      </w:r>
    </w:p>
    <w:p w14:paraId="1D2878B6"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lang w:val="pt-BR"/>
        </w:rPr>
      </w:pPr>
    </w:p>
    <w:p w14:paraId="34AB9424" w14:textId="77777777" w:rsidR="00F718BA" w:rsidRPr="005B7B97" w:rsidRDefault="00F718BA" w:rsidP="005B7B97">
      <w:pPr>
        <w:pStyle w:val="Prrafodelista"/>
        <w:numPr>
          <w:ilvl w:val="0"/>
          <w:numId w:val="2"/>
        </w:numPr>
        <w:tabs>
          <w:tab w:val="left" w:pos="6788"/>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b/>
          <w:lang w:val="es-MX"/>
        </w:rPr>
        <w:t>Declara el Estado, por conducto de su representante y bajo protesta de decir verdad,</w:t>
      </w:r>
      <w:r w:rsidRPr="005B7B97">
        <w:rPr>
          <w:rFonts w:asciiTheme="minorHAnsi" w:hAnsiTheme="minorHAnsi" w:cstheme="minorHAnsi"/>
          <w:b/>
          <w:spacing w:val="-2"/>
          <w:lang w:val="es-MX"/>
        </w:rPr>
        <w:t xml:space="preserve"> </w:t>
      </w:r>
      <w:r w:rsidRPr="005B7B97">
        <w:rPr>
          <w:rFonts w:asciiTheme="minorHAnsi" w:hAnsiTheme="minorHAnsi" w:cstheme="minorHAnsi"/>
          <w:b/>
          <w:lang w:val="es-MX"/>
        </w:rPr>
        <w:t>que:</w:t>
      </w:r>
    </w:p>
    <w:p w14:paraId="355F017F" w14:textId="77777777" w:rsidR="00F718BA" w:rsidRPr="005B7B97" w:rsidRDefault="00F718BA" w:rsidP="005B7B97">
      <w:pPr>
        <w:pStyle w:val="Prrafodelista"/>
        <w:tabs>
          <w:tab w:val="left" w:pos="6788"/>
          <w:tab w:val="left" w:pos="7709"/>
          <w:tab w:val="left" w:pos="10286"/>
          <w:tab w:val="left" w:pos="10839"/>
        </w:tabs>
        <w:ind w:left="567" w:right="49"/>
        <w:jc w:val="both"/>
        <w:rPr>
          <w:rFonts w:asciiTheme="minorHAnsi" w:hAnsiTheme="minorHAnsi" w:cstheme="minorHAnsi"/>
          <w:lang w:val="es-MX"/>
        </w:rPr>
      </w:pPr>
    </w:p>
    <w:p w14:paraId="18C92581" w14:textId="7A99EBDE" w:rsidR="00F718BA" w:rsidRPr="005B7B97" w:rsidRDefault="00F718BA" w:rsidP="005B7B97">
      <w:pPr>
        <w:pStyle w:val="Prrafodelista"/>
        <w:numPr>
          <w:ilvl w:val="1"/>
          <w:numId w:val="2"/>
        </w:numPr>
        <w:tabs>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lang w:val="es-MX"/>
        </w:rPr>
        <w:t xml:space="preserve">En términos de lo dispuesto por los artículos 40, 42, fracción I, 43, 116 y demás relativos de la Constitución Política de los Estados Unidos Mexicanos; </w:t>
      </w:r>
      <w:r w:rsidR="00DC42ED">
        <w:rPr>
          <w:rFonts w:asciiTheme="minorHAnsi" w:hAnsiTheme="minorHAnsi" w:cstheme="minorHAnsi"/>
          <w:lang w:val="es-MX"/>
        </w:rPr>
        <w:t xml:space="preserve">1 </w:t>
      </w:r>
      <w:r w:rsidRPr="005B7B97">
        <w:rPr>
          <w:rFonts w:asciiTheme="minorHAnsi" w:hAnsiTheme="minorHAnsi" w:cstheme="minorHAnsi"/>
          <w:lang w:val="es-MX"/>
        </w:rPr>
        <w:t>de la Constitución Política del Estado Libre y Soberano de Morelos; y 25, fracción I del Código Civil Federal, el Estado es una de las entidades federativas de los Estados Unidos</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Mexicanos,</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libre</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y</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soberano</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en</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todo</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lo</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que</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concierne</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a</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su</w:t>
      </w:r>
      <w:r w:rsidRPr="005B7B97">
        <w:rPr>
          <w:rFonts w:asciiTheme="minorHAnsi" w:hAnsiTheme="minorHAnsi" w:cstheme="minorHAnsi"/>
          <w:spacing w:val="-4"/>
          <w:lang w:val="es-MX"/>
        </w:rPr>
        <w:t xml:space="preserve"> </w:t>
      </w:r>
      <w:r w:rsidRPr="005B7B97">
        <w:rPr>
          <w:rFonts w:asciiTheme="minorHAnsi" w:hAnsiTheme="minorHAnsi" w:cstheme="minorHAnsi"/>
          <w:lang w:val="es-MX"/>
        </w:rPr>
        <w:t>régimen</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interior, con personalidad jurídica y patrimonio</w:t>
      </w:r>
      <w:r w:rsidRPr="005B7B97">
        <w:rPr>
          <w:rFonts w:asciiTheme="minorHAnsi" w:hAnsiTheme="minorHAnsi" w:cstheme="minorHAnsi"/>
          <w:spacing w:val="-8"/>
          <w:lang w:val="es-MX"/>
        </w:rPr>
        <w:t xml:space="preserve"> </w:t>
      </w:r>
      <w:r w:rsidRPr="005B7B97">
        <w:rPr>
          <w:rFonts w:asciiTheme="minorHAnsi" w:hAnsiTheme="minorHAnsi" w:cstheme="minorHAnsi"/>
          <w:lang w:val="es-MX"/>
        </w:rPr>
        <w:t>propio.</w:t>
      </w:r>
    </w:p>
    <w:p w14:paraId="77B07A76" w14:textId="77777777" w:rsidR="00F718BA" w:rsidRPr="005B7B97" w:rsidRDefault="00F718BA" w:rsidP="005B7B97">
      <w:pPr>
        <w:pStyle w:val="Prrafodelista"/>
        <w:tabs>
          <w:tab w:val="left" w:pos="7709"/>
          <w:tab w:val="left" w:pos="10286"/>
          <w:tab w:val="left" w:pos="10839"/>
        </w:tabs>
        <w:ind w:left="567" w:right="49" w:hanging="567"/>
        <w:jc w:val="both"/>
        <w:rPr>
          <w:rFonts w:asciiTheme="minorHAnsi" w:hAnsiTheme="minorHAnsi" w:cstheme="minorHAnsi"/>
          <w:lang w:val="es-MX"/>
        </w:rPr>
      </w:pPr>
    </w:p>
    <w:p w14:paraId="4856EE56" w14:textId="7DFAA199" w:rsidR="00F718BA" w:rsidRPr="005B7B97" w:rsidRDefault="00F718BA" w:rsidP="005B7B97">
      <w:pPr>
        <w:pStyle w:val="Prrafodelista"/>
        <w:numPr>
          <w:ilvl w:val="1"/>
          <w:numId w:val="2"/>
        </w:numPr>
        <w:tabs>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lang w:val="es-MX"/>
        </w:rPr>
        <w:t xml:space="preserve">De conformidad con los artículos </w:t>
      </w:r>
      <w:r w:rsidR="002712BE">
        <w:rPr>
          <w:rFonts w:asciiTheme="minorHAnsi" w:hAnsiTheme="minorHAnsi" w:cstheme="minorHAnsi"/>
          <w:lang w:val="es-MX"/>
        </w:rPr>
        <w:t xml:space="preserve">70, fracción XXXVIII de la </w:t>
      </w:r>
      <w:r w:rsidR="002712BE" w:rsidRPr="005B7B97">
        <w:rPr>
          <w:rFonts w:asciiTheme="minorHAnsi" w:hAnsiTheme="minorHAnsi" w:cstheme="minorHAnsi"/>
          <w:lang w:val="es-MX"/>
        </w:rPr>
        <w:t>Constitución Política del Estado Libre y Soberano de Morelos</w:t>
      </w:r>
      <w:r w:rsidR="002712BE">
        <w:rPr>
          <w:rFonts w:asciiTheme="minorHAnsi" w:hAnsiTheme="minorHAnsi" w:cstheme="minorHAnsi"/>
          <w:lang w:val="es-MX"/>
        </w:rPr>
        <w:t>;</w:t>
      </w:r>
      <w:r w:rsidR="002712BE" w:rsidRPr="005B7B97">
        <w:rPr>
          <w:rFonts w:asciiTheme="minorHAnsi" w:hAnsiTheme="minorHAnsi" w:cstheme="minorHAnsi"/>
          <w:lang w:val="es-MX"/>
        </w:rPr>
        <w:t xml:space="preserve"> </w:t>
      </w:r>
      <w:r w:rsidRPr="005B7B97">
        <w:rPr>
          <w:rFonts w:asciiTheme="minorHAnsi" w:hAnsiTheme="minorHAnsi" w:cstheme="minorHAnsi"/>
          <w:lang w:val="es-MX"/>
        </w:rPr>
        <w:t>22, 23 y 24 de la Ley de Disciplina Financiera de las Entidades Federativas y los Municipios</w:t>
      </w:r>
      <w:r w:rsidR="009D5693" w:rsidRPr="005B7B97">
        <w:rPr>
          <w:rFonts w:asciiTheme="minorHAnsi" w:hAnsiTheme="minorHAnsi" w:cstheme="minorHAnsi"/>
          <w:lang w:val="es-MX"/>
        </w:rPr>
        <w:t>;</w:t>
      </w:r>
      <w:r w:rsidRPr="005B7B97">
        <w:rPr>
          <w:rFonts w:asciiTheme="minorHAnsi" w:hAnsiTheme="minorHAnsi" w:cstheme="minorHAnsi"/>
          <w:lang w:val="es-MX"/>
        </w:rPr>
        <w:t xml:space="preserve"> 9 de la Ley de Coordinación Fiscal</w:t>
      </w:r>
      <w:r w:rsidR="009D5693" w:rsidRPr="005B7B97">
        <w:rPr>
          <w:rFonts w:asciiTheme="minorHAnsi" w:hAnsiTheme="minorHAnsi" w:cstheme="minorHAnsi"/>
          <w:lang w:val="es-MX"/>
        </w:rPr>
        <w:t>;</w:t>
      </w:r>
      <w:r w:rsidRPr="005B7B97">
        <w:rPr>
          <w:rFonts w:asciiTheme="minorHAnsi" w:hAnsiTheme="minorHAnsi" w:cstheme="minorHAnsi"/>
          <w:lang w:val="es-MX"/>
        </w:rPr>
        <w:t xml:space="preserve"> </w:t>
      </w:r>
      <w:r w:rsidR="001A2DE2" w:rsidRPr="005B7B97">
        <w:rPr>
          <w:rFonts w:asciiTheme="minorHAnsi" w:hAnsiTheme="minorHAnsi" w:cstheme="minorHAnsi"/>
          <w:lang w:val="es-MX"/>
        </w:rPr>
        <w:t xml:space="preserve">9, fracciones </w:t>
      </w:r>
      <w:r w:rsidR="00DC1DA2">
        <w:rPr>
          <w:rFonts w:asciiTheme="minorHAnsi" w:hAnsiTheme="minorHAnsi" w:cstheme="minorHAnsi"/>
          <w:lang w:val="es-MX"/>
        </w:rPr>
        <w:t xml:space="preserve">IV, </w:t>
      </w:r>
      <w:r w:rsidR="001A2DE2" w:rsidRPr="005B7B97">
        <w:rPr>
          <w:rFonts w:asciiTheme="minorHAnsi" w:hAnsiTheme="minorHAnsi" w:cstheme="minorHAnsi"/>
          <w:lang w:val="es-MX"/>
        </w:rPr>
        <w:t xml:space="preserve">VIII, IX, X, </w:t>
      </w:r>
      <w:r w:rsidRPr="005B7B97">
        <w:rPr>
          <w:rFonts w:asciiTheme="minorHAnsi" w:hAnsiTheme="minorHAnsi" w:cstheme="minorHAnsi"/>
          <w:lang w:val="es-MX"/>
        </w:rPr>
        <w:t xml:space="preserve">y </w:t>
      </w:r>
      <w:r w:rsidR="001A2DE2" w:rsidRPr="005B7B97">
        <w:rPr>
          <w:rFonts w:asciiTheme="minorHAnsi" w:hAnsiTheme="minorHAnsi" w:cstheme="minorHAnsi"/>
          <w:lang w:val="es-MX"/>
        </w:rPr>
        <w:t>XXXII, 10</w:t>
      </w:r>
      <w:r w:rsidR="00DC1DA2">
        <w:rPr>
          <w:rFonts w:asciiTheme="minorHAnsi" w:hAnsiTheme="minorHAnsi" w:cstheme="minorHAnsi"/>
          <w:lang w:val="es-MX"/>
        </w:rPr>
        <w:t>, 38</w:t>
      </w:r>
      <w:r w:rsidR="001A2DE2" w:rsidRPr="005B7B97">
        <w:rPr>
          <w:rFonts w:asciiTheme="minorHAnsi" w:hAnsiTheme="minorHAnsi" w:cstheme="minorHAnsi"/>
          <w:lang w:val="es-MX"/>
        </w:rPr>
        <w:t xml:space="preserve"> y </w:t>
      </w:r>
      <w:r w:rsidRPr="005B7B97">
        <w:rPr>
          <w:rFonts w:asciiTheme="minorHAnsi" w:hAnsiTheme="minorHAnsi" w:cstheme="minorHAnsi"/>
          <w:lang w:val="es-MX"/>
        </w:rPr>
        <w:t xml:space="preserve">demás aplicables de la Ley de Deuda Pública para el Estado de Morelos y </w:t>
      </w:r>
      <w:r w:rsidR="009D5693" w:rsidRPr="005B7B97">
        <w:rPr>
          <w:rFonts w:asciiTheme="minorHAnsi" w:hAnsiTheme="minorHAnsi" w:cstheme="minorHAnsi"/>
          <w:lang w:val="es-MX"/>
        </w:rPr>
        <w:t>d</w:t>
      </w:r>
      <w:r w:rsidRPr="005B7B97">
        <w:rPr>
          <w:rFonts w:asciiTheme="minorHAnsi" w:hAnsiTheme="minorHAnsi" w:cstheme="minorHAnsi"/>
          <w:lang w:val="es-MX"/>
        </w:rPr>
        <w:t>el Decreto de Autorización, el Estado tiene la facultad para constituir fideicomisos y para afectar como fuente de pago de las obligaciones a su cargo, las participaciones del Fondo General de Participaciones que le corresponden.</w:t>
      </w:r>
    </w:p>
    <w:p w14:paraId="4A02419E" w14:textId="77777777" w:rsidR="00F718BA" w:rsidRPr="005B7B97" w:rsidRDefault="00F718BA" w:rsidP="005B7B97">
      <w:pPr>
        <w:pStyle w:val="Prrafodelista"/>
        <w:ind w:right="49"/>
        <w:rPr>
          <w:rFonts w:asciiTheme="minorHAnsi" w:hAnsiTheme="minorHAnsi" w:cstheme="minorHAnsi"/>
          <w:lang w:val="es-MX"/>
        </w:rPr>
      </w:pPr>
    </w:p>
    <w:p w14:paraId="539C2536" w14:textId="131677D3" w:rsidR="00F718BA" w:rsidRPr="005B7B97" w:rsidRDefault="00F718BA" w:rsidP="005B7B97">
      <w:pPr>
        <w:pStyle w:val="Prrafodelista"/>
        <w:numPr>
          <w:ilvl w:val="1"/>
          <w:numId w:val="2"/>
        </w:numPr>
        <w:tabs>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lang w:val="es-MX"/>
        </w:rPr>
        <w:t>Es interés del Estado celebrar el presente Contrato en su carácter de Fideicomitente y Fideicomisario en Segundo Lugar como un mecanismo de pago de los financiamientos, instrumentos derivados y/o garantías que contrate al amparo del Decreto de Autorización, así como de otr</w:t>
      </w:r>
      <w:r w:rsidR="00DC42ED">
        <w:rPr>
          <w:rFonts w:asciiTheme="minorHAnsi" w:hAnsiTheme="minorHAnsi" w:cstheme="minorHAnsi"/>
          <w:lang w:val="es-MX"/>
        </w:rPr>
        <w:t xml:space="preserve">os financiamientos y </w:t>
      </w:r>
      <w:r w:rsidRPr="005B7B97">
        <w:rPr>
          <w:rFonts w:asciiTheme="minorHAnsi" w:hAnsiTheme="minorHAnsi" w:cstheme="minorHAnsi"/>
          <w:lang w:val="es-MX"/>
        </w:rPr>
        <w:t>operaciones financieras celebradas por el Estado con anterioridad o que celebre en el futuro, que se inscriban en el Registro del Fideicomiso, previo cumplimiento de los requisitos previstos para su inscripción en términos de la Cláusula Octava de este Contrato.</w:t>
      </w:r>
    </w:p>
    <w:p w14:paraId="284C6827" w14:textId="77777777" w:rsidR="00F718BA" w:rsidRPr="005B7B97" w:rsidRDefault="00F718BA" w:rsidP="005B7B97">
      <w:pPr>
        <w:spacing w:after="0" w:line="240" w:lineRule="auto"/>
        <w:ind w:right="49"/>
        <w:rPr>
          <w:rFonts w:cstheme="minorHAnsi"/>
        </w:rPr>
      </w:pPr>
    </w:p>
    <w:p w14:paraId="16446A5A" w14:textId="77777777" w:rsidR="00F718BA" w:rsidRPr="005B7B97" w:rsidRDefault="00F718BA" w:rsidP="005B7B97">
      <w:pPr>
        <w:pStyle w:val="Prrafodelista"/>
        <w:numPr>
          <w:ilvl w:val="1"/>
          <w:numId w:val="2"/>
        </w:numPr>
        <w:tabs>
          <w:tab w:val="left" w:pos="2715"/>
        </w:tabs>
        <w:ind w:left="567" w:right="49" w:hanging="567"/>
        <w:contextualSpacing w:val="0"/>
        <w:jc w:val="both"/>
        <w:rPr>
          <w:rFonts w:asciiTheme="minorHAnsi" w:hAnsiTheme="minorHAnsi" w:cstheme="minorHAnsi"/>
          <w:lang w:val="es-MX"/>
        </w:rPr>
      </w:pPr>
      <w:r w:rsidRPr="005B7B97">
        <w:rPr>
          <w:rFonts w:asciiTheme="minorHAnsi" w:hAnsiTheme="minorHAnsi" w:cstheme="minorHAnsi"/>
          <w:lang w:val="es-MX"/>
        </w:rPr>
        <w:t>Los representantes del Estado acreditan su personalidad en los siguientes términos:</w:t>
      </w:r>
    </w:p>
    <w:p w14:paraId="59B0AB6D" w14:textId="77777777" w:rsidR="00F718BA" w:rsidRPr="005B7B97" w:rsidRDefault="00F718BA" w:rsidP="005B7B97">
      <w:pPr>
        <w:pStyle w:val="Prrafodelista"/>
        <w:rPr>
          <w:rFonts w:asciiTheme="minorHAnsi" w:hAnsiTheme="minorHAnsi" w:cstheme="minorHAnsi"/>
          <w:lang w:val="es-MX"/>
        </w:rPr>
      </w:pPr>
    </w:p>
    <w:p w14:paraId="69AD5F4B" w14:textId="5FFF9C43" w:rsidR="00F718BA" w:rsidRPr="005B7B97" w:rsidRDefault="00F718BA" w:rsidP="00FB7D81">
      <w:pPr>
        <w:pStyle w:val="Prrafodelista"/>
        <w:numPr>
          <w:ilvl w:val="0"/>
          <w:numId w:val="39"/>
        </w:numPr>
        <w:tabs>
          <w:tab w:val="left" w:pos="2715"/>
        </w:tabs>
        <w:ind w:right="49"/>
        <w:contextualSpacing w:val="0"/>
        <w:jc w:val="both"/>
        <w:rPr>
          <w:rFonts w:asciiTheme="minorHAnsi" w:hAnsiTheme="minorHAnsi" w:cstheme="minorHAnsi"/>
          <w:lang w:val="es-MX"/>
        </w:rPr>
      </w:pPr>
      <w:r w:rsidRPr="005B7B97">
        <w:rPr>
          <w:rFonts w:asciiTheme="minorHAnsi" w:hAnsiTheme="minorHAnsi" w:cstheme="minorHAnsi"/>
          <w:lang w:val="es-MX"/>
        </w:rPr>
        <w:t>El C.</w:t>
      </w:r>
      <w:r w:rsidR="00FF12DA" w:rsidRPr="005B7B97">
        <w:rPr>
          <w:rFonts w:asciiTheme="minorHAnsi" w:hAnsiTheme="minorHAnsi" w:cstheme="minorHAnsi"/>
          <w:bCs/>
          <w:lang w:val="es-MX"/>
        </w:rPr>
        <w:t xml:space="preserve"> Cuauhtémoc Blanco Bravo</w:t>
      </w:r>
      <w:r w:rsidRPr="005B7B97">
        <w:rPr>
          <w:rFonts w:asciiTheme="minorHAnsi" w:hAnsiTheme="minorHAnsi" w:cstheme="minorHAnsi"/>
          <w:lang w:val="es-MX"/>
        </w:rPr>
        <w:t xml:space="preserve">, Gobernador Constitucional del Estado </w:t>
      </w:r>
      <w:r w:rsidR="002712BE">
        <w:rPr>
          <w:rFonts w:asciiTheme="minorHAnsi" w:hAnsiTheme="minorHAnsi" w:cstheme="minorHAnsi"/>
          <w:lang w:val="es-MX"/>
        </w:rPr>
        <w:t xml:space="preserve">Libre y Soberano de Morelos </w:t>
      </w:r>
      <w:r w:rsidR="001A2DE2" w:rsidRPr="005B7B97">
        <w:rPr>
          <w:rFonts w:asciiTheme="minorHAnsi" w:hAnsiTheme="minorHAnsi" w:cstheme="minorHAnsi"/>
          <w:lang w:val="es-MX"/>
        </w:rPr>
        <w:t xml:space="preserve">acredita la personalidad con la que comparece a la celebración de este Contrato con la constancia de mayoría emitida por </w:t>
      </w:r>
      <w:r w:rsidR="00B66873">
        <w:rPr>
          <w:rFonts w:asciiTheme="minorHAnsi" w:hAnsiTheme="minorHAnsi" w:cstheme="minorHAnsi"/>
          <w:lang w:val="es-MX"/>
        </w:rPr>
        <w:t xml:space="preserve">el </w:t>
      </w:r>
      <w:r w:rsidR="00B66873" w:rsidRPr="00B66873">
        <w:rPr>
          <w:rFonts w:asciiTheme="minorHAnsi" w:hAnsiTheme="minorHAnsi" w:cstheme="minorHAnsi"/>
          <w:lang w:val="es-MX"/>
        </w:rPr>
        <w:t>Instituto Morelense de Procesos Electorales y Participación Ciudadana</w:t>
      </w:r>
      <w:r w:rsidR="00B66873">
        <w:rPr>
          <w:rFonts w:asciiTheme="minorHAnsi" w:hAnsiTheme="minorHAnsi" w:cstheme="minorHAnsi"/>
          <w:lang w:val="es-MX"/>
        </w:rPr>
        <w:t xml:space="preserve"> </w:t>
      </w:r>
      <w:r w:rsidR="001A2DE2" w:rsidRPr="005B7B97">
        <w:rPr>
          <w:rFonts w:asciiTheme="minorHAnsi" w:hAnsiTheme="minorHAnsi" w:cstheme="minorHAnsi"/>
          <w:lang w:val="es-MX"/>
        </w:rPr>
        <w:t>y publicada en el Periódico Oficial “T</w:t>
      </w:r>
      <w:r w:rsidR="009D5693" w:rsidRPr="005B7B97">
        <w:rPr>
          <w:rFonts w:asciiTheme="minorHAnsi" w:hAnsiTheme="minorHAnsi" w:cstheme="minorHAnsi"/>
          <w:lang w:val="es-MX"/>
        </w:rPr>
        <w:t xml:space="preserve">ierra y Libertad”, copia del cual se adjunta como parte del </w:t>
      </w:r>
      <w:r w:rsidR="009D5693" w:rsidRPr="005B7B97">
        <w:rPr>
          <w:rFonts w:asciiTheme="minorHAnsi" w:hAnsiTheme="minorHAnsi" w:cstheme="minorHAnsi"/>
          <w:b/>
          <w:lang w:val="es-MX"/>
        </w:rPr>
        <w:t xml:space="preserve">Anexo 2 </w:t>
      </w:r>
      <w:r w:rsidR="009D5693" w:rsidRPr="005B7B97">
        <w:rPr>
          <w:rFonts w:asciiTheme="minorHAnsi" w:hAnsiTheme="minorHAnsi" w:cstheme="minorHAnsi"/>
          <w:lang w:val="es-MX"/>
        </w:rPr>
        <w:t xml:space="preserve">de este Contrato, y comparece a este acto con fundamento en los artículos </w:t>
      </w:r>
      <w:r w:rsidR="00B5529B">
        <w:rPr>
          <w:rFonts w:asciiTheme="minorHAnsi" w:hAnsiTheme="minorHAnsi" w:cstheme="minorHAnsi"/>
          <w:lang w:val="es-MX"/>
        </w:rPr>
        <w:t xml:space="preserve">20, 21, 57, 59 y 70, fracción XXXVIII de la </w:t>
      </w:r>
      <w:r w:rsidR="00B5529B" w:rsidRPr="005B7B97">
        <w:rPr>
          <w:rFonts w:asciiTheme="minorHAnsi" w:hAnsiTheme="minorHAnsi" w:cstheme="minorHAnsi"/>
          <w:lang w:val="es-MX"/>
        </w:rPr>
        <w:t>Constitución Política del Estado Libre y Soberano de Morelos</w:t>
      </w:r>
      <w:r w:rsidR="00B5529B">
        <w:rPr>
          <w:rFonts w:asciiTheme="minorHAnsi" w:hAnsiTheme="minorHAnsi" w:cstheme="minorHAnsi"/>
          <w:lang w:val="es-MX"/>
        </w:rPr>
        <w:t xml:space="preserve">; </w:t>
      </w:r>
      <w:r w:rsidR="002712BE">
        <w:rPr>
          <w:rFonts w:asciiTheme="minorHAnsi" w:hAnsiTheme="minorHAnsi" w:cstheme="minorHAnsi"/>
          <w:lang w:val="es-MX"/>
        </w:rPr>
        <w:t>1, 2 y 6</w:t>
      </w:r>
      <w:r w:rsidR="009D5693" w:rsidRPr="005B7B97">
        <w:rPr>
          <w:rFonts w:asciiTheme="minorHAnsi" w:hAnsiTheme="minorHAnsi" w:cstheme="minorHAnsi"/>
          <w:lang w:val="es-MX"/>
        </w:rPr>
        <w:t xml:space="preserve"> de la Ley Orgánica del Poder Ejecutivo del Estado Libre y Soberano de Morelos; 9, fracciones </w:t>
      </w:r>
      <w:r w:rsidR="002712BE">
        <w:rPr>
          <w:rFonts w:asciiTheme="minorHAnsi" w:hAnsiTheme="minorHAnsi" w:cstheme="minorHAnsi"/>
          <w:lang w:val="es-MX"/>
        </w:rPr>
        <w:t xml:space="preserve">IV, </w:t>
      </w:r>
      <w:r w:rsidR="009D5693" w:rsidRPr="005B7B97">
        <w:rPr>
          <w:rFonts w:asciiTheme="minorHAnsi" w:hAnsiTheme="minorHAnsi" w:cstheme="minorHAnsi"/>
          <w:lang w:val="es-MX"/>
        </w:rPr>
        <w:t>VIII, IX, X, y XXXII, y demás aplicables de la Ley de Deuda Pública para el Estado de Morelos.</w:t>
      </w:r>
    </w:p>
    <w:p w14:paraId="3B2DB343" w14:textId="77777777" w:rsidR="00F718BA" w:rsidRPr="005B7B97" w:rsidRDefault="00F718BA" w:rsidP="005B7B97">
      <w:pPr>
        <w:pStyle w:val="Prrafodelista"/>
        <w:tabs>
          <w:tab w:val="left" w:pos="2715"/>
        </w:tabs>
        <w:ind w:left="1287" w:right="49"/>
        <w:contextualSpacing w:val="0"/>
        <w:jc w:val="both"/>
        <w:rPr>
          <w:rFonts w:asciiTheme="minorHAnsi" w:hAnsiTheme="minorHAnsi" w:cstheme="minorHAnsi"/>
          <w:lang w:val="es-MX"/>
        </w:rPr>
      </w:pPr>
    </w:p>
    <w:p w14:paraId="6342E435" w14:textId="6C1AA289" w:rsidR="00F718BA" w:rsidRPr="005B7B97" w:rsidRDefault="00F718BA" w:rsidP="00FB7D81">
      <w:pPr>
        <w:pStyle w:val="Prrafodelista"/>
        <w:numPr>
          <w:ilvl w:val="0"/>
          <w:numId w:val="39"/>
        </w:numPr>
        <w:tabs>
          <w:tab w:val="left" w:pos="2715"/>
        </w:tabs>
        <w:ind w:right="49"/>
        <w:contextualSpacing w:val="0"/>
        <w:jc w:val="both"/>
        <w:rPr>
          <w:rFonts w:asciiTheme="minorHAnsi" w:hAnsiTheme="minorHAnsi" w:cstheme="minorHAnsi"/>
          <w:lang w:val="es-MX"/>
        </w:rPr>
      </w:pPr>
      <w:r w:rsidRPr="005B7B97">
        <w:rPr>
          <w:rFonts w:asciiTheme="minorHAnsi" w:hAnsiTheme="minorHAnsi" w:cstheme="minorHAnsi"/>
          <w:lang w:val="es-MX"/>
        </w:rPr>
        <w:t xml:space="preserve">El C. </w:t>
      </w:r>
      <w:r w:rsidR="00FF12DA" w:rsidRPr="005B7B97">
        <w:rPr>
          <w:rFonts w:asciiTheme="minorHAnsi" w:hAnsiTheme="minorHAnsi" w:cstheme="minorHAnsi"/>
          <w:bCs/>
          <w:lang w:val="es-MX"/>
        </w:rPr>
        <w:t>Pablo Héctor Ojeda Cárdenas</w:t>
      </w:r>
      <w:r w:rsidRPr="005B7B97">
        <w:rPr>
          <w:rFonts w:asciiTheme="minorHAnsi" w:hAnsiTheme="minorHAnsi" w:cstheme="minorHAnsi"/>
          <w:lang w:val="es-MX"/>
        </w:rPr>
        <w:t xml:space="preserve">, titular de la Secretaría de Gobierno, acredita la personalidad con la que comparece a la celebración de este Contrato con su nombramiento, expedido el </w:t>
      </w:r>
      <w:r w:rsidR="003D7995" w:rsidRPr="005B7B97">
        <w:rPr>
          <w:rFonts w:asciiTheme="minorHAnsi" w:hAnsiTheme="minorHAnsi" w:cstheme="minorHAnsi"/>
          <w:lang w:val="es-MX"/>
        </w:rPr>
        <w:t>[•]</w:t>
      </w:r>
      <w:r w:rsidRPr="005B7B97">
        <w:rPr>
          <w:rFonts w:asciiTheme="minorHAnsi" w:hAnsiTheme="minorHAnsi" w:cstheme="minorHAnsi"/>
          <w:lang w:val="es-MX"/>
        </w:rPr>
        <w:t xml:space="preserve"> de </w:t>
      </w:r>
      <w:r w:rsidR="003D7995" w:rsidRPr="005B7B97">
        <w:rPr>
          <w:rFonts w:asciiTheme="minorHAnsi" w:hAnsiTheme="minorHAnsi" w:cstheme="minorHAnsi"/>
          <w:lang w:val="es-MX"/>
        </w:rPr>
        <w:t>[•]</w:t>
      </w:r>
      <w:r w:rsidRPr="005B7B97">
        <w:rPr>
          <w:rFonts w:asciiTheme="minorHAnsi" w:hAnsiTheme="minorHAnsi" w:cstheme="minorHAnsi"/>
          <w:lang w:val="es-MX"/>
        </w:rPr>
        <w:t xml:space="preserve"> de </w:t>
      </w:r>
      <w:r w:rsidR="003D7995" w:rsidRPr="005B7B97">
        <w:rPr>
          <w:rFonts w:asciiTheme="minorHAnsi" w:hAnsiTheme="minorHAnsi" w:cstheme="minorHAnsi"/>
          <w:lang w:val="es-MX"/>
        </w:rPr>
        <w:t>[•]</w:t>
      </w:r>
      <w:r w:rsidRPr="005B7B97">
        <w:rPr>
          <w:rFonts w:asciiTheme="minorHAnsi" w:hAnsiTheme="minorHAnsi" w:cstheme="minorHAnsi"/>
          <w:lang w:val="es-MX"/>
        </w:rPr>
        <w:t xml:space="preserve"> por el C. Gobernador Constitucional del Estado Libre y Soberano de Morelos, copia del cual se adjunta como </w:t>
      </w:r>
      <w:r w:rsidR="009D5693" w:rsidRPr="005B7B97">
        <w:rPr>
          <w:rFonts w:asciiTheme="minorHAnsi" w:hAnsiTheme="minorHAnsi" w:cstheme="minorHAnsi"/>
          <w:lang w:val="es-MX"/>
        </w:rPr>
        <w:t xml:space="preserve">parte del </w:t>
      </w:r>
      <w:r w:rsidRPr="005B7B97">
        <w:rPr>
          <w:rFonts w:asciiTheme="minorHAnsi" w:hAnsiTheme="minorHAnsi" w:cstheme="minorHAnsi"/>
          <w:b/>
          <w:lang w:val="es-MX"/>
        </w:rPr>
        <w:t xml:space="preserve">Anexo </w:t>
      </w:r>
      <w:r w:rsidRPr="005B7B97">
        <w:rPr>
          <w:rFonts w:asciiTheme="minorHAnsi" w:hAnsiTheme="minorHAnsi" w:cstheme="minorHAnsi"/>
          <w:b/>
          <w:lang w:val="es-MX"/>
        </w:rPr>
        <w:lastRenderedPageBreak/>
        <w:t xml:space="preserve">2 </w:t>
      </w:r>
      <w:r w:rsidRPr="005B7B97">
        <w:rPr>
          <w:rFonts w:asciiTheme="minorHAnsi" w:hAnsiTheme="minorHAnsi" w:cstheme="minorHAnsi"/>
          <w:lang w:val="es-MX"/>
        </w:rPr>
        <w:t xml:space="preserve">de este Contrato, y comparece a este acto con fundamento en los artículos </w:t>
      </w:r>
      <w:r w:rsidR="00B5529B">
        <w:rPr>
          <w:rFonts w:asciiTheme="minorHAnsi" w:hAnsiTheme="minorHAnsi" w:cstheme="minorHAnsi"/>
          <w:lang w:val="es-MX"/>
        </w:rPr>
        <w:t>74 y 75</w:t>
      </w:r>
      <w:r w:rsidRPr="005B7B97">
        <w:rPr>
          <w:rFonts w:asciiTheme="minorHAnsi" w:hAnsiTheme="minorHAnsi" w:cstheme="minorHAnsi"/>
          <w:lang w:val="es-MX"/>
        </w:rPr>
        <w:t xml:space="preserve"> </w:t>
      </w:r>
      <w:r w:rsidR="00B5529B">
        <w:rPr>
          <w:rFonts w:asciiTheme="minorHAnsi" w:hAnsiTheme="minorHAnsi" w:cstheme="minorHAnsi"/>
          <w:lang w:val="es-MX"/>
        </w:rPr>
        <w:t xml:space="preserve">de la </w:t>
      </w:r>
      <w:r w:rsidR="00B5529B" w:rsidRPr="005B7B97">
        <w:rPr>
          <w:rFonts w:asciiTheme="minorHAnsi" w:hAnsiTheme="minorHAnsi" w:cstheme="minorHAnsi"/>
          <w:lang w:val="es-MX"/>
        </w:rPr>
        <w:t>Constitución Política del Estado Libre y Soberano de Morelos</w:t>
      </w:r>
      <w:r w:rsidR="00B5529B">
        <w:rPr>
          <w:rFonts w:asciiTheme="minorHAnsi" w:hAnsiTheme="minorHAnsi" w:cstheme="minorHAnsi"/>
          <w:lang w:val="es-MX"/>
        </w:rPr>
        <w:t xml:space="preserve">; 1, 9, fracción II, </w:t>
      </w:r>
      <w:r w:rsidR="00F55FDB">
        <w:rPr>
          <w:rFonts w:asciiTheme="minorHAnsi" w:hAnsiTheme="minorHAnsi" w:cstheme="minorHAnsi"/>
          <w:lang w:val="es-MX"/>
        </w:rPr>
        <w:t xml:space="preserve">y </w:t>
      </w:r>
      <w:r w:rsidR="00B5529B">
        <w:rPr>
          <w:rFonts w:asciiTheme="minorHAnsi" w:hAnsiTheme="minorHAnsi" w:cstheme="minorHAnsi"/>
          <w:lang w:val="es-MX"/>
        </w:rPr>
        <w:t>22, fracción XXXIV</w:t>
      </w:r>
      <w:r w:rsidR="00F55FDB">
        <w:rPr>
          <w:rFonts w:asciiTheme="minorHAnsi" w:hAnsiTheme="minorHAnsi" w:cstheme="minorHAnsi"/>
          <w:lang w:val="es-MX"/>
        </w:rPr>
        <w:t>,</w:t>
      </w:r>
      <w:r w:rsidR="00B5529B">
        <w:rPr>
          <w:rFonts w:asciiTheme="minorHAnsi" w:hAnsiTheme="minorHAnsi" w:cstheme="minorHAnsi"/>
          <w:lang w:val="es-MX"/>
        </w:rPr>
        <w:t xml:space="preserve"> </w:t>
      </w:r>
      <w:r w:rsidRPr="005B7B97">
        <w:rPr>
          <w:rFonts w:asciiTheme="minorHAnsi" w:hAnsiTheme="minorHAnsi" w:cstheme="minorHAnsi"/>
          <w:lang w:val="es-MX"/>
        </w:rPr>
        <w:t>de la Ley Orgánica del Poder Ejecutivo del Estado Libre y Soberano de Morelos.</w:t>
      </w:r>
    </w:p>
    <w:p w14:paraId="1839C16A" w14:textId="77777777" w:rsidR="00F718BA" w:rsidRPr="005B7B97" w:rsidRDefault="00F718BA" w:rsidP="005B7B97">
      <w:pPr>
        <w:pStyle w:val="Prrafodelista"/>
        <w:rPr>
          <w:rFonts w:asciiTheme="minorHAnsi" w:hAnsiTheme="minorHAnsi" w:cstheme="minorHAnsi"/>
          <w:lang w:val="es-MX"/>
        </w:rPr>
      </w:pPr>
    </w:p>
    <w:p w14:paraId="7ABDB228" w14:textId="54D70E47" w:rsidR="00F718BA" w:rsidRPr="005B7B97" w:rsidRDefault="00F718BA" w:rsidP="00FB7D81">
      <w:pPr>
        <w:pStyle w:val="Prrafodelista"/>
        <w:numPr>
          <w:ilvl w:val="0"/>
          <w:numId w:val="39"/>
        </w:numPr>
        <w:tabs>
          <w:tab w:val="left" w:pos="2715"/>
        </w:tabs>
        <w:ind w:right="49"/>
        <w:contextualSpacing w:val="0"/>
        <w:jc w:val="both"/>
        <w:rPr>
          <w:rFonts w:asciiTheme="minorHAnsi" w:hAnsiTheme="minorHAnsi" w:cstheme="minorHAnsi"/>
          <w:lang w:val="es-MX"/>
        </w:rPr>
      </w:pPr>
      <w:r w:rsidRPr="005B7B97">
        <w:rPr>
          <w:rFonts w:asciiTheme="minorHAnsi" w:hAnsiTheme="minorHAnsi" w:cstheme="minorHAnsi"/>
        </w:rPr>
        <w:t xml:space="preserve">El C. </w:t>
      </w:r>
      <w:r w:rsidR="00FF12DA" w:rsidRPr="005B7B97">
        <w:rPr>
          <w:rFonts w:asciiTheme="minorHAnsi" w:hAnsiTheme="minorHAnsi" w:cstheme="minorHAnsi"/>
          <w:bCs/>
        </w:rPr>
        <w:t>Mónica Boggio Tomasaz Merino,</w:t>
      </w:r>
      <w:r w:rsidR="00FF12DA" w:rsidRPr="005B7B97">
        <w:rPr>
          <w:rFonts w:asciiTheme="minorHAnsi" w:hAnsiTheme="minorHAnsi" w:cstheme="minorHAnsi"/>
        </w:rPr>
        <w:t xml:space="preserve"> </w:t>
      </w:r>
      <w:r w:rsidRPr="005B7B97">
        <w:rPr>
          <w:rFonts w:asciiTheme="minorHAnsi" w:hAnsiTheme="minorHAnsi" w:cstheme="minorHAnsi"/>
        </w:rPr>
        <w:t>titular de la Secretaría de Hacienda (la “</w:t>
      </w:r>
      <w:r w:rsidRPr="005B7B97">
        <w:rPr>
          <w:rFonts w:asciiTheme="minorHAnsi" w:hAnsiTheme="minorHAnsi" w:cstheme="minorHAnsi"/>
          <w:i/>
          <w:iCs/>
          <w:u w:val="single"/>
        </w:rPr>
        <w:t>Secretaría</w:t>
      </w:r>
      <w:r w:rsidRPr="005B7B97">
        <w:rPr>
          <w:rFonts w:asciiTheme="minorHAnsi" w:hAnsiTheme="minorHAnsi" w:cstheme="minorHAnsi"/>
        </w:rPr>
        <w:t xml:space="preserve">”), acredita la personalidad con la que comparece a la celebración de este Contrato con su nombramiento, </w:t>
      </w:r>
      <w:r w:rsidR="009D5693" w:rsidRPr="005B7B97">
        <w:rPr>
          <w:rFonts w:asciiTheme="minorHAnsi" w:hAnsiTheme="minorHAnsi" w:cstheme="minorHAnsi"/>
          <w:lang w:val="es-MX"/>
        </w:rPr>
        <w:t xml:space="preserve">expedido el </w:t>
      </w:r>
      <w:r w:rsidR="003D7995" w:rsidRPr="005B7B97">
        <w:rPr>
          <w:rFonts w:asciiTheme="minorHAnsi" w:hAnsiTheme="minorHAnsi" w:cstheme="minorHAnsi"/>
          <w:lang w:val="es-MX"/>
        </w:rPr>
        <w:t>[•]</w:t>
      </w:r>
      <w:r w:rsidR="009D5693" w:rsidRPr="005B7B97">
        <w:rPr>
          <w:rFonts w:asciiTheme="minorHAnsi" w:hAnsiTheme="minorHAnsi" w:cstheme="minorHAnsi"/>
          <w:lang w:val="es-MX"/>
        </w:rPr>
        <w:t xml:space="preserve"> de </w:t>
      </w:r>
      <w:r w:rsidR="003D7995" w:rsidRPr="005B7B97">
        <w:rPr>
          <w:rFonts w:asciiTheme="minorHAnsi" w:hAnsiTheme="minorHAnsi" w:cstheme="minorHAnsi"/>
          <w:lang w:val="es-MX"/>
        </w:rPr>
        <w:t>[•]</w:t>
      </w:r>
      <w:r w:rsidR="009D5693" w:rsidRPr="005B7B97">
        <w:rPr>
          <w:rFonts w:asciiTheme="minorHAnsi" w:hAnsiTheme="minorHAnsi" w:cstheme="minorHAnsi"/>
          <w:lang w:val="es-MX"/>
        </w:rPr>
        <w:t xml:space="preserve"> de </w:t>
      </w:r>
      <w:r w:rsidR="003D7995" w:rsidRPr="005B7B97">
        <w:rPr>
          <w:rFonts w:asciiTheme="minorHAnsi" w:hAnsiTheme="minorHAnsi" w:cstheme="minorHAnsi"/>
          <w:lang w:val="es-MX"/>
        </w:rPr>
        <w:t>[•]</w:t>
      </w:r>
      <w:r w:rsidR="009D5693" w:rsidRPr="005B7B97">
        <w:rPr>
          <w:rFonts w:asciiTheme="minorHAnsi" w:hAnsiTheme="minorHAnsi" w:cstheme="minorHAnsi"/>
          <w:lang w:val="es-MX"/>
        </w:rPr>
        <w:t xml:space="preserve"> por el C. Gobernador Constitucional del Estado Libre y Soberano de Morelos, copia del cual se adjunta como parte del </w:t>
      </w:r>
      <w:r w:rsidR="009D5693" w:rsidRPr="005B7B97">
        <w:rPr>
          <w:rFonts w:asciiTheme="minorHAnsi" w:hAnsiTheme="minorHAnsi" w:cstheme="minorHAnsi"/>
          <w:b/>
          <w:lang w:val="es-MX"/>
        </w:rPr>
        <w:t xml:space="preserve">Anexo 2 </w:t>
      </w:r>
      <w:r w:rsidR="009D5693" w:rsidRPr="005B7B97">
        <w:rPr>
          <w:rFonts w:asciiTheme="minorHAnsi" w:hAnsiTheme="minorHAnsi" w:cstheme="minorHAnsi"/>
          <w:lang w:val="es-MX"/>
        </w:rPr>
        <w:t xml:space="preserve">de este Contrato, y comparece a este acto con fundamento en los artículos </w:t>
      </w:r>
      <w:r w:rsidR="00AE6AFC">
        <w:rPr>
          <w:rFonts w:asciiTheme="minorHAnsi" w:hAnsiTheme="minorHAnsi" w:cstheme="minorHAnsi"/>
          <w:lang w:val="es-MX"/>
        </w:rPr>
        <w:t>74 y 75</w:t>
      </w:r>
      <w:r w:rsidR="00AE6AFC" w:rsidRPr="005B7B97">
        <w:rPr>
          <w:rFonts w:asciiTheme="minorHAnsi" w:hAnsiTheme="minorHAnsi" w:cstheme="minorHAnsi"/>
          <w:lang w:val="es-MX"/>
        </w:rPr>
        <w:t xml:space="preserve"> </w:t>
      </w:r>
      <w:r w:rsidR="00AE6AFC">
        <w:rPr>
          <w:rFonts w:asciiTheme="minorHAnsi" w:hAnsiTheme="minorHAnsi" w:cstheme="minorHAnsi"/>
          <w:lang w:val="es-MX"/>
        </w:rPr>
        <w:t xml:space="preserve">de la </w:t>
      </w:r>
      <w:r w:rsidR="00AE6AFC" w:rsidRPr="005B7B97">
        <w:rPr>
          <w:rFonts w:asciiTheme="minorHAnsi" w:hAnsiTheme="minorHAnsi" w:cstheme="minorHAnsi"/>
          <w:lang w:val="es-MX"/>
        </w:rPr>
        <w:t>Constitución Política del Estado Libre y Soberano de Morelos</w:t>
      </w:r>
      <w:r w:rsidR="00AE6AFC">
        <w:rPr>
          <w:rFonts w:asciiTheme="minorHAnsi" w:hAnsiTheme="minorHAnsi" w:cstheme="minorHAnsi"/>
          <w:lang w:val="es-MX"/>
        </w:rPr>
        <w:t xml:space="preserve">; </w:t>
      </w:r>
      <w:r w:rsidR="00611E41">
        <w:rPr>
          <w:rFonts w:asciiTheme="minorHAnsi" w:hAnsiTheme="minorHAnsi" w:cstheme="minorHAnsi"/>
          <w:lang w:val="es-MX"/>
        </w:rPr>
        <w:t>1, 9, fracción III, 23, fracciones IV, VI y XXXI</w:t>
      </w:r>
      <w:r w:rsidR="009D5693" w:rsidRPr="005B7B97">
        <w:rPr>
          <w:rFonts w:asciiTheme="minorHAnsi" w:hAnsiTheme="minorHAnsi" w:cstheme="minorHAnsi"/>
          <w:lang w:val="es-MX"/>
        </w:rPr>
        <w:t xml:space="preserve"> de la Ley Orgánica del Poder Ejecutivo del Estado Libre y Soberano de Morelos</w:t>
      </w:r>
      <w:r w:rsidRPr="005B7B97">
        <w:rPr>
          <w:rFonts w:asciiTheme="minorHAnsi" w:hAnsiTheme="minorHAnsi" w:cstheme="minorHAnsi"/>
          <w:lang w:val="es-MX"/>
        </w:rPr>
        <w:t xml:space="preserve">; </w:t>
      </w:r>
      <w:r w:rsidR="009D5693" w:rsidRPr="005B7B97">
        <w:rPr>
          <w:rFonts w:asciiTheme="minorHAnsi" w:hAnsiTheme="minorHAnsi" w:cstheme="minorHAnsi"/>
          <w:lang w:val="es-MX"/>
        </w:rPr>
        <w:t>9, fracciones VIII, IX, X, y XXXII, 10 y demás aplicables</w:t>
      </w:r>
      <w:r w:rsidRPr="005B7B97">
        <w:rPr>
          <w:rFonts w:asciiTheme="minorHAnsi" w:hAnsiTheme="minorHAnsi" w:cstheme="minorHAnsi"/>
          <w:lang w:val="es-MX"/>
        </w:rPr>
        <w:t xml:space="preserve"> de la Ley de Deuda Pública para el Estado de Morelos; </w:t>
      </w:r>
      <w:r w:rsidR="00F55FDB">
        <w:rPr>
          <w:rFonts w:asciiTheme="minorHAnsi" w:hAnsiTheme="minorHAnsi" w:cstheme="minorHAnsi"/>
          <w:lang w:val="es-MX"/>
        </w:rPr>
        <w:t xml:space="preserve">y </w:t>
      </w:r>
      <w:r w:rsidR="00611E41" w:rsidRPr="00611E41">
        <w:rPr>
          <w:rFonts w:asciiTheme="minorHAnsi" w:hAnsiTheme="minorHAnsi" w:cstheme="minorHAnsi"/>
          <w:lang w:val="es-MX"/>
        </w:rPr>
        <w:t>12, fracciones LI y LII</w:t>
      </w:r>
      <w:r w:rsidR="00F55FDB">
        <w:rPr>
          <w:rFonts w:asciiTheme="minorHAnsi" w:hAnsiTheme="minorHAnsi" w:cstheme="minorHAnsi"/>
          <w:lang w:val="es-MX"/>
        </w:rPr>
        <w:t>,</w:t>
      </w:r>
      <w:r w:rsidR="00611E41" w:rsidRPr="00611E41">
        <w:rPr>
          <w:rFonts w:asciiTheme="minorHAnsi" w:hAnsiTheme="minorHAnsi" w:cstheme="minorHAnsi"/>
          <w:lang w:val="es-MX"/>
        </w:rPr>
        <w:t xml:space="preserve"> del Reglamento Interior de la Secretaría de Hacienda</w:t>
      </w:r>
      <w:r w:rsidRPr="005B7B97">
        <w:rPr>
          <w:rFonts w:asciiTheme="minorHAnsi" w:hAnsiTheme="minorHAnsi" w:cstheme="minorHAnsi"/>
        </w:rPr>
        <w:t>.</w:t>
      </w:r>
    </w:p>
    <w:p w14:paraId="5A68A0A4" w14:textId="77777777" w:rsidR="00F718BA" w:rsidRPr="005B7B97" w:rsidRDefault="00F718BA" w:rsidP="005B7B97">
      <w:pPr>
        <w:pStyle w:val="Prrafodelista"/>
        <w:tabs>
          <w:tab w:val="left" w:pos="2715"/>
        </w:tabs>
        <w:ind w:left="567" w:right="49"/>
        <w:contextualSpacing w:val="0"/>
        <w:jc w:val="both"/>
        <w:rPr>
          <w:rFonts w:asciiTheme="minorHAnsi" w:hAnsiTheme="minorHAnsi" w:cstheme="minorHAnsi"/>
          <w:lang w:val="es-MX"/>
        </w:rPr>
      </w:pPr>
    </w:p>
    <w:p w14:paraId="7AE79402" w14:textId="4A5307CF" w:rsidR="00F718BA" w:rsidRPr="005B7B97" w:rsidRDefault="00611E41" w:rsidP="005B7B97">
      <w:pPr>
        <w:pStyle w:val="Prrafodelista"/>
        <w:numPr>
          <w:ilvl w:val="1"/>
          <w:numId w:val="2"/>
        </w:numPr>
        <w:tabs>
          <w:tab w:val="left" w:pos="2715"/>
        </w:tabs>
        <w:ind w:left="567" w:right="49" w:hanging="567"/>
        <w:contextualSpacing w:val="0"/>
        <w:jc w:val="both"/>
        <w:rPr>
          <w:rFonts w:asciiTheme="minorHAnsi" w:hAnsiTheme="minorHAnsi" w:cstheme="minorHAnsi"/>
          <w:lang w:val="es-MX"/>
        </w:rPr>
      </w:pPr>
      <w:r w:rsidRPr="00611E41">
        <w:rPr>
          <w:rFonts w:asciiTheme="minorHAnsi" w:eastAsia="Times New Roman" w:hAnsiTheme="minorHAnsi" w:cs="Calibri"/>
          <w:color w:val="000000"/>
          <w:lang w:eastAsia="es-MX"/>
        </w:rPr>
        <w:t xml:space="preserve">Salvo por la </w:t>
      </w:r>
      <w:r w:rsidRPr="00DD6123">
        <w:rPr>
          <w:rFonts w:asciiTheme="minorHAnsi" w:eastAsia="Times New Roman" w:hAnsiTheme="minorHAnsi" w:cs="Calibri"/>
          <w:color w:val="000000"/>
          <w:lang w:eastAsia="es-MX"/>
        </w:rPr>
        <w:t>acció</w:t>
      </w:r>
      <w:r w:rsidR="00464FD4" w:rsidRPr="00DD6123">
        <w:rPr>
          <w:rFonts w:asciiTheme="minorHAnsi" w:eastAsia="Times New Roman" w:hAnsiTheme="minorHAnsi" w:cs="Calibri"/>
          <w:color w:val="000000"/>
          <w:lang w:eastAsia="es-MX"/>
        </w:rPr>
        <w:t>n</w:t>
      </w:r>
      <w:r w:rsidRPr="00DD6123">
        <w:rPr>
          <w:rFonts w:asciiTheme="minorHAnsi" w:hAnsiTheme="minorHAnsi"/>
          <w:color w:val="000000"/>
        </w:rPr>
        <w:t xml:space="preserve"> de </w:t>
      </w:r>
      <w:r w:rsidRPr="00DD6123">
        <w:rPr>
          <w:rFonts w:asciiTheme="minorHAnsi" w:eastAsia="Times New Roman" w:hAnsiTheme="minorHAnsi" w:cs="Calibri"/>
          <w:color w:val="000000"/>
          <w:lang w:eastAsia="es-MX"/>
        </w:rPr>
        <w:t xml:space="preserve">inconstitucionalidad </w:t>
      </w:r>
      <w:r w:rsidRPr="00611E41">
        <w:rPr>
          <w:rFonts w:asciiTheme="minorHAnsi" w:eastAsia="Times New Roman" w:hAnsiTheme="minorHAnsi" w:cs="Calibri"/>
          <w:color w:val="000000"/>
          <w:lang w:eastAsia="es-MX"/>
        </w:rPr>
        <w:t xml:space="preserve">con número de expediente 32/2021, </w:t>
      </w:r>
      <w:r w:rsidR="00DD6123" w:rsidRPr="00DD6123">
        <w:rPr>
          <w:rFonts w:asciiTheme="minorHAnsi" w:eastAsia="Times New Roman" w:hAnsiTheme="minorHAnsi" w:cs="Calibri"/>
          <w:color w:val="000000"/>
          <w:lang w:val="es-MX" w:eastAsia="es-MX"/>
        </w:rPr>
        <w:t>promovida por la Comisión de Derechos Humanos del Estado de Morelos en contra del Decreto de Autorización,</w:t>
      </w:r>
      <w:r w:rsidR="00DD6123">
        <w:rPr>
          <w:rFonts w:asciiTheme="minorHAnsi" w:eastAsia="Times New Roman" w:hAnsiTheme="minorHAnsi" w:cs="Calibri"/>
          <w:color w:val="000000"/>
          <w:lang w:val="es-MX" w:eastAsia="es-MX"/>
        </w:rPr>
        <w:t xml:space="preserve"> </w:t>
      </w:r>
      <w:r w:rsidRPr="00611E41">
        <w:rPr>
          <w:rFonts w:asciiTheme="minorHAnsi" w:eastAsia="Times New Roman" w:hAnsiTheme="minorHAnsi" w:cs="Calibri"/>
          <w:color w:val="000000"/>
          <w:lang w:eastAsia="es-MX"/>
        </w:rPr>
        <w:t xml:space="preserve">no tiene conocimiento de </w:t>
      </w:r>
      <w:r w:rsidRPr="00DD6123">
        <w:rPr>
          <w:rFonts w:asciiTheme="minorHAnsi" w:hAnsiTheme="minorHAnsi"/>
          <w:color w:val="000000"/>
        </w:rPr>
        <w:t>acción, demanda o procedimiento en contra</w:t>
      </w:r>
      <w:r w:rsidRPr="00611E41">
        <w:rPr>
          <w:rFonts w:asciiTheme="minorHAnsi" w:eastAsia="Times New Roman" w:hAnsiTheme="minorHAnsi" w:cs="Calibri"/>
          <w:color w:val="000000"/>
          <w:lang w:eastAsia="es-MX"/>
        </w:rPr>
        <w:t xml:space="preserve"> del Estado</w:t>
      </w:r>
      <w:r w:rsidRPr="00DD6123">
        <w:rPr>
          <w:rFonts w:asciiTheme="minorHAnsi" w:hAnsiTheme="minorHAnsi"/>
          <w:color w:val="000000"/>
        </w:rPr>
        <w:t xml:space="preserve">, por o ante alguna </w:t>
      </w:r>
      <w:r w:rsidR="00DD6123">
        <w:rPr>
          <w:rFonts w:asciiTheme="minorHAnsi" w:eastAsia="Times New Roman" w:hAnsiTheme="minorHAnsi" w:cs="Calibri"/>
          <w:color w:val="000000"/>
          <w:lang w:eastAsia="es-MX"/>
        </w:rPr>
        <w:t>a</w:t>
      </w:r>
      <w:r w:rsidRPr="00611E41">
        <w:rPr>
          <w:rFonts w:asciiTheme="minorHAnsi" w:eastAsia="Times New Roman" w:hAnsiTheme="minorHAnsi" w:cs="Calibri"/>
          <w:color w:val="000000"/>
          <w:lang w:eastAsia="es-MX"/>
        </w:rPr>
        <w:t xml:space="preserve">utoridad </w:t>
      </w:r>
      <w:r w:rsidR="00DD6123">
        <w:rPr>
          <w:rFonts w:asciiTheme="minorHAnsi" w:eastAsia="Times New Roman" w:hAnsiTheme="minorHAnsi" w:cs="Calibri"/>
          <w:color w:val="000000"/>
          <w:lang w:eastAsia="es-MX"/>
        </w:rPr>
        <w:t>g</w:t>
      </w:r>
      <w:r w:rsidRPr="00611E41">
        <w:rPr>
          <w:rFonts w:asciiTheme="minorHAnsi" w:eastAsia="Times New Roman" w:hAnsiTheme="minorHAnsi" w:cs="Calibri"/>
          <w:color w:val="000000"/>
          <w:lang w:eastAsia="es-MX"/>
        </w:rPr>
        <w:t>ubernamental</w:t>
      </w:r>
      <w:r w:rsidRPr="00DD6123">
        <w:rPr>
          <w:rFonts w:asciiTheme="minorHAnsi" w:hAnsiTheme="minorHAnsi"/>
          <w:color w:val="000000"/>
        </w:rPr>
        <w:t xml:space="preserve">, cuyo resultado </w:t>
      </w:r>
      <w:r w:rsidRPr="00611E41">
        <w:rPr>
          <w:rFonts w:asciiTheme="minorHAnsi" w:eastAsia="Times New Roman" w:hAnsiTheme="minorHAnsi" w:cs="Calibri"/>
          <w:color w:val="000000"/>
          <w:lang w:eastAsia="es-MX"/>
        </w:rPr>
        <w:t>pueda</w:t>
      </w:r>
      <w:r w:rsidRPr="00DD6123">
        <w:rPr>
          <w:rFonts w:asciiTheme="minorHAnsi" w:hAnsiTheme="minorHAnsi"/>
          <w:color w:val="000000"/>
        </w:rPr>
        <w:t xml:space="preserve"> afectar </w:t>
      </w:r>
      <w:r w:rsidRPr="00611E41">
        <w:rPr>
          <w:rFonts w:asciiTheme="minorHAnsi" w:eastAsia="Times New Roman" w:hAnsiTheme="minorHAnsi" w:cs="Calibri"/>
          <w:color w:val="000000"/>
          <w:lang w:eastAsia="es-MX"/>
        </w:rPr>
        <w:t>la validez del Decreto de Autorización, el Fideicomiso o la</w:t>
      </w:r>
      <w:r>
        <w:rPr>
          <w:rFonts w:asciiTheme="minorHAnsi" w:eastAsia="Times New Roman" w:hAnsiTheme="minorHAnsi" w:cs="Calibri"/>
          <w:color w:val="000000"/>
          <w:lang w:eastAsia="es-MX"/>
        </w:rPr>
        <w:t xml:space="preserve"> afectación de</w:t>
      </w:r>
      <w:r w:rsidRPr="00611E41">
        <w:rPr>
          <w:rFonts w:asciiTheme="minorHAnsi" w:eastAsia="Times New Roman" w:hAnsiTheme="minorHAnsi" w:cs="Calibri"/>
          <w:color w:val="000000"/>
          <w:lang w:eastAsia="es-MX"/>
        </w:rPr>
        <w:t xml:space="preserve"> </w:t>
      </w:r>
      <w:r>
        <w:rPr>
          <w:rFonts w:asciiTheme="minorHAnsi" w:eastAsia="Times New Roman" w:hAnsiTheme="minorHAnsi" w:cs="Calibri"/>
          <w:color w:val="000000"/>
          <w:lang w:eastAsia="es-MX"/>
        </w:rPr>
        <w:t xml:space="preserve">las </w:t>
      </w:r>
      <w:r w:rsidRPr="00611E41">
        <w:rPr>
          <w:rFonts w:asciiTheme="minorHAnsi" w:eastAsia="Times New Roman" w:hAnsiTheme="minorHAnsi" w:cs="Calibri"/>
          <w:color w:val="000000"/>
          <w:lang w:eastAsia="es-MX"/>
        </w:rPr>
        <w:t>Participaciones</w:t>
      </w:r>
      <w:r>
        <w:rPr>
          <w:rFonts w:asciiTheme="minorHAnsi" w:eastAsia="Times New Roman" w:hAnsiTheme="minorHAnsi" w:cs="Calibri"/>
          <w:color w:val="000000"/>
          <w:lang w:eastAsia="es-MX"/>
        </w:rPr>
        <w:t xml:space="preserve"> Fideicomitidas </w:t>
      </w:r>
      <w:r w:rsidR="006233D3">
        <w:rPr>
          <w:rFonts w:asciiTheme="minorHAnsi" w:eastAsia="Times New Roman" w:hAnsiTheme="minorHAnsi" w:cs="Calibri"/>
          <w:color w:val="000000"/>
          <w:lang w:eastAsia="es-MX"/>
        </w:rPr>
        <w:t xml:space="preserve">al </w:t>
      </w:r>
      <w:r>
        <w:rPr>
          <w:rFonts w:asciiTheme="minorHAnsi" w:eastAsia="Times New Roman" w:hAnsiTheme="minorHAnsi" w:cs="Calibri"/>
          <w:color w:val="000000"/>
          <w:lang w:eastAsia="es-MX"/>
        </w:rPr>
        <w:t>patrimonio</w:t>
      </w:r>
      <w:r w:rsidR="006233D3">
        <w:rPr>
          <w:rFonts w:asciiTheme="minorHAnsi" w:eastAsia="Times New Roman" w:hAnsiTheme="minorHAnsi" w:cs="Calibri"/>
          <w:color w:val="000000"/>
          <w:lang w:eastAsia="es-MX"/>
        </w:rPr>
        <w:t xml:space="preserve"> del mismo</w:t>
      </w:r>
      <w:r w:rsidR="00F718BA" w:rsidRPr="005B7B97">
        <w:rPr>
          <w:rFonts w:asciiTheme="minorHAnsi" w:hAnsiTheme="minorHAnsi" w:cstheme="minorHAnsi"/>
          <w:lang w:val="es-MX"/>
        </w:rPr>
        <w:t>.</w:t>
      </w:r>
    </w:p>
    <w:p w14:paraId="2126082A" w14:textId="77777777" w:rsidR="00F718BA" w:rsidRPr="005B7B97" w:rsidRDefault="00F718BA" w:rsidP="005B7B97">
      <w:pPr>
        <w:pStyle w:val="Prrafodelista"/>
        <w:ind w:right="49"/>
        <w:rPr>
          <w:rFonts w:asciiTheme="minorHAnsi" w:hAnsiTheme="minorHAnsi" w:cstheme="minorHAnsi"/>
          <w:lang w:val="es-MX"/>
        </w:rPr>
      </w:pPr>
    </w:p>
    <w:p w14:paraId="2FFBAC4F" w14:textId="6E5F69BC" w:rsidR="00F718BA" w:rsidRPr="005B7B97" w:rsidRDefault="00F718BA" w:rsidP="005B7B97">
      <w:pPr>
        <w:pStyle w:val="Prrafodelista"/>
        <w:numPr>
          <w:ilvl w:val="1"/>
          <w:numId w:val="2"/>
        </w:numPr>
        <w:tabs>
          <w:tab w:val="left" w:pos="2715"/>
        </w:tabs>
        <w:ind w:left="567" w:right="49" w:hanging="567"/>
        <w:contextualSpacing w:val="0"/>
        <w:jc w:val="both"/>
        <w:rPr>
          <w:rFonts w:asciiTheme="minorHAnsi" w:hAnsiTheme="minorHAnsi" w:cstheme="minorHAnsi"/>
          <w:lang w:val="es-MX"/>
        </w:rPr>
      </w:pPr>
      <w:r w:rsidRPr="005B7B97">
        <w:rPr>
          <w:rFonts w:asciiTheme="minorHAnsi" w:hAnsiTheme="minorHAnsi" w:cstheme="minorHAnsi"/>
          <w:lang w:val="es-MX"/>
        </w:rPr>
        <w:t xml:space="preserve">La afectación de las Participaciones </w:t>
      </w:r>
      <w:r w:rsidR="00611E41">
        <w:rPr>
          <w:rFonts w:asciiTheme="minorHAnsi" w:hAnsiTheme="minorHAnsi" w:cstheme="minorHAnsi"/>
          <w:lang w:val="es-MX"/>
        </w:rPr>
        <w:t xml:space="preserve">Fideicomitidas </w:t>
      </w:r>
      <w:r w:rsidRPr="005B7B97">
        <w:rPr>
          <w:rFonts w:asciiTheme="minorHAnsi" w:hAnsiTheme="minorHAnsi" w:cstheme="minorHAnsi"/>
          <w:lang w:val="es-MX"/>
        </w:rPr>
        <w:t xml:space="preserve">al </w:t>
      </w:r>
      <w:r w:rsidR="00611E41">
        <w:rPr>
          <w:rFonts w:asciiTheme="minorHAnsi" w:hAnsiTheme="minorHAnsi" w:cstheme="minorHAnsi"/>
          <w:lang w:val="es-MX"/>
        </w:rPr>
        <w:t xml:space="preserve">patrimonio del </w:t>
      </w:r>
      <w:r w:rsidRPr="005B7B97">
        <w:rPr>
          <w:rFonts w:asciiTheme="minorHAnsi" w:hAnsiTheme="minorHAnsi" w:cstheme="minorHAnsi"/>
          <w:lang w:val="es-MX"/>
        </w:rPr>
        <w:t>Fideicomiso conforme a los términos previstos en el presente Contrato es válida y exigible conforme a las disposiciones legales</w:t>
      </w:r>
      <w:r w:rsidRPr="005B7B97">
        <w:rPr>
          <w:rFonts w:asciiTheme="minorHAnsi" w:hAnsiTheme="minorHAnsi" w:cstheme="minorHAnsi"/>
          <w:spacing w:val="-3"/>
          <w:lang w:val="es-MX"/>
        </w:rPr>
        <w:t xml:space="preserve"> </w:t>
      </w:r>
      <w:r w:rsidRPr="005B7B97">
        <w:rPr>
          <w:rFonts w:asciiTheme="minorHAnsi" w:hAnsiTheme="minorHAnsi" w:cstheme="minorHAnsi"/>
          <w:lang w:val="es-MX"/>
        </w:rPr>
        <w:t>aplicables.</w:t>
      </w:r>
    </w:p>
    <w:p w14:paraId="650E153C" w14:textId="77777777" w:rsidR="00F718BA" w:rsidRPr="005B7B97" w:rsidRDefault="00F718BA" w:rsidP="005B7B97">
      <w:pPr>
        <w:pStyle w:val="Prrafodelista"/>
        <w:ind w:right="49"/>
        <w:rPr>
          <w:rFonts w:asciiTheme="minorHAnsi" w:hAnsiTheme="minorHAnsi" w:cstheme="minorHAnsi"/>
          <w:lang w:val="es-MX"/>
        </w:rPr>
      </w:pPr>
    </w:p>
    <w:p w14:paraId="68518406" w14:textId="77777777" w:rsidR="00F718BA" w:rsidRPr="005B7B97" w:rsidRDefault="00F718BA" w:rsidP="005B7B97">
      <w:pPr>
        <w:pStyle w:val="Prrafodelista"/>
        <w:numPr>
          <w:ilvl w:val="1"/>
          <w:numId w:val="2"/>
        </w:numPr>
        <w:tabs>
          <w:tab w:val="left" w:pos="2715"/>
        </w:tabs>
        <w:ind w:left="567" w:right="49" w:hanging="567"/>
        <w:contextualSpacing w:val="0"/>
        <w:jc w:val="both"/>
        <w:rPr>
          <w:rFonts w:asciiTheme="minorHAnsi" w:hAnsiTheme="minorHAnsi" w:cstheme="minorHAnsi"/>
          <w:lang w:val="es-MX"/>
        </w:rPr>
      </w:pPr>
      <w:r w:rsidRPr="005B7B97">
        <w:rPr>
          <w:rFonts w:asciiTheme="minorHAnsi" w:eastAsia="Times New Roman" w:hAnsiTheme="minorHAnsi" w:cstheme="minorHAnsi"/>
          <w:lang w:val="es-MX"/>
        </w:rPr>
        <w:t xml:space="preserve">El Fiduciario le hizo saber el alcance y consecuencias legales del </w:t>
      </w:r>
      <w:r w:rsidRPr="005B7B97">
        <w:rPr>
          <w:rFonts w:asciiTheme="minorHAnsi" w:eastAsia="Times New Roman" w:hAnsiTheme="minorHAnsi" w:cstheme="minorHAnsi"/>
          <w:spacing w:val="-3"/>
          <w:lang w:val="es-MX"/>
        </w:rPr>
        <w:t>contenido d</w:t>
      </w:r>
      <w:r w:rsidRPr="005B7B97">
        <w:rPr>
          <w:rFonts w:asciiTheme="minorHAnsi" w:eastAsia="Times New Roman" w:hAnsiTheme="minorHAnsi" w:cstheme="minorHAnsi"/>
          <w:spacing w:val="-2"/>
          <w:lang w:val="es-MX"/>
        </w:rPr>
        <w:t>el inciso b) de la fracción XIX del artículo 106 de la Ley de Instituciones de Crédito</w:t>
      </w:r>
      <w:r w:rsidRPr="005B7B97">
        <w:rPr>
          <w:rFonts w:asciiTheme="minorHAnsi" w:eastAsia="Times New Roman" w:hAnsiTheme="minorHAnsi" w:cstheme="minorHAnsi"/>
          <w:lang w:val="es-MX"/>
        </w:rPr>
        <w:t xml:space="preserve">, </w:t>
      </w:r>
      <w:r w:rsidRPr="005B7B97">
        <w:rPr>
          <w:rFonts w:asciiTheme="minorHAnsi" w:hAnsiTheme="minorHAnsi" w:cstheme="minorHAnsi"/>
          <w:lang w:val="es-MX"/>
        </w:rPr>
        <w:t>así como el de las prohibiciones establecidas en la Sección 6 de la denominada Circular 1/2005, emitida por el Banco de México, las cuales se transcriben literalmente en la Cláusula Vigésima Quinta denominada Prohibiciones Legales del Fideicomiso.</w:t>
      </w:r>
    </w:p>
    <w:p w14:paraId="1A42C33B" w14:textId="77777777" w:rsidR="00F718BA" w:rsidRPr="005B7B97" w:rsidRDefault="00F718BA" w:rsidP="005B7B97">
      <w:pPr>
        <w:pStyle w:val="Prrafodelista"/>
        <w:ind w:right="49"/>
        <w:rPr>
          <w:rFonts w:asciiTheme="minorHAnsi" w:hAnsiTheme="minorHAnsi" w:cstheme="minorHAnsi"/>
          <w:lang w:val="es-MX"/>
        </w:rPr>
      </w:pPr>
    </w:p>
    <w:p w14:paraId="0E487B3D" w14:textId="77777777" w:rsidR="00F718BA" w:rsidRPr="005B7B97" w:rsidRDefault="00F718BA" w:rsidP="005B7B97">
      <w:pPr>
        <w:pStyle w:val="Prrafodelista"/>
        <w:numPr>
          <w:ilvl w:val="1"/>
          <w:numId w:val="2"/>
        </w:numPr>
        <w:tabs>
          <w:tab w:val="left" w:pos="2715"/>
        </w:tabs>
        <w:ind w:left="567" w:right="49" w:hanging="567"/>
        <w:contextualSpacing w:val="0"/>
        <w:jc w:val="both"/>
        <w:rPr>
          <w:rFonts w:asciiTheme="minorHAnsi" w:hAnsiTheme="minorHAnsi" w:cstheme="minorHAnsi"/>
          <w:lang w:val="es-MX"/>
        </w:rPr>
      </w:pPr>
      <w:r w:rsidRPr="005B7B97">
        <w:rPr>
          <w:rFonts w:asciiTheme="minorHAnsi" w:hAnsiTheme="minorHAnsi" w:cstheme="minorHAnsi"/>
          <w:lang w:val="es-MX"/>
        </w:rPr>
        <w:t>Conoce el contenido y alcance legal del artículo 115 de la Ley de Instituciones de Crédito y las disposiciones de carácter general vigentes, y se obliga a conocer el contenido y alcance de sus modificaciones, o bien, de las disposiciones, circulares o normativa que las sustituyan, por lo que las anteriores declaraciones las hace en cumplimiento a dichos ordenamientos legales y, en virtud de ello, manifiesta que todos los actos que realice al amparo del Fideicomiso, han sido y serán con el producto normal de sus actividades y los recursos, en ningún caso, provienen y se compromete que, en el futuro, no provengan de actividades ilícitas que puedan representar la comisión de cualquier delito, en especial los previstos en los artículos 139, 148 Bis, y 400 Bis del Código Penal Federal, por lo que manifiesta su conformidad en que el Fiduciario se reserve el derecho de verificar tal circunstancia, o bien, de proporcionar a las autoridades competentes la información que le requieran.</w:t>
      </w:r>
    </w:p>
    <w:p w14:paraId="0DAC8D9C" w14:textId="47A6DB6B" w:rsidR="00F718BA" w:rsidRDefault="00F718BA" w:rsidP="005B7B97">
      <w:pPr>
        <w:tabs>
          <w:tab w:val="left" w:pos="6788"/>
          <w:tab w:val="left" w:pos="7709"/>
          <w:tab w:val="left" w:pos="10286"/>
          <w:tab w:val="left" w:pos="10839"/>
        </w:tabs>
        <w:spacing w:after="0" w:line="240" w:lineRule="auto"/>
        <w:ind w:right="51"/>
        <w:jc w:val="both"/>
        <w:rPr>
          <w:rFonts w:cstheme="minorHAnsi"/>
        </w:rPr>
      </w:pPr>
    </w:p>
    <w:p w14:paraId="673C78E7" w14:textId="15F71860" w:rsidR="007D01FF" w:rsidRDefault="007D01FF" w:rsidP="005B7B97">
      <w:pPr>
        <w:tabs>
          <w:tab w:val="left" w:pos="6788"/>
          <w:tab w:val="left" w:pos="7709"/>
          <w:tab w:val="left" w:pos="10286"/>
          <w:tab w:val="left" w:pos="10839"/>
        </w:tabs>
        <w:spacing w:after="0" w:line="240" w:lineRule="auto"/>
        <w:ind w:right="51"/>
        <w:jc w:val="both"/>
        <w:rPr>
          <w:rFonts w:cstheme="minorHAnsi"/>
        </w:rPr>
      </w:pPr>
    </w:p>
    <w:p w14:paraId="436EE847" w14:textId="10D1B7A0" w:rsidR="007D01FF" w:rsidRDefault="007D01FF" w:rsidP="005B7B97">
      <w:pPr>
        <w:tabs>
          <w:tab w:val="left" w:pos="6788"/>
          <w:tab w:val="left" w:pos="7709"/>
          <w:tab w:val="left" w:pos="10286"/>
          <w:tab w:val="left" w:pos="10839"/>
        </w:tabs>
        <w:spacing w:after="0" w:line="240" w:lineRule="auto"/>
        <w:ind w:right="51"/>
        <w:jc w:val="both"/>
        <w:rPr>
          <w:rFonts w:cstheme="minorHAnsi"/>
        </w:rPr>
      </w:pPr>
    </w:p>
    <w:p w14:paraId="587E21B5" w14:textId="77777777" w:rsidR="007D01FF" w:rsidRPr="005B7B97" w:rsidRDefault="007D01FF" w:rsidP="005B7B97">
      <w:pPr>
        <w:tabs>
          <w:tab w:val="left" w:pos="6788"/>
          <w:tab w:val="left" w:pos="7709"/>
          <w:tab w:val="left" w:pos="10286"/>
          <w:tab w:val="left" w:pos="10839"/>
        </w:tabs>
        <w:spacing w:after="0" w:line="240" w:lineRule="auto"/>
        <w:ind w:right="51"/>
        <w:jc w:val="both"/>
        <w:rPr>
          <w:rFonts w:cstheme="minorHAnsi"/>
        </w:rPr>
      </w:pPr>
    </w:p>
    <w:p w14:paraId="2FC140DC" w14:textId="77777777" w:rsidR="00F718BA" w:rsidRPr="005B7B97" w:rsidRDefault="00F718BA" w:rsidP="005B7B97">
      <w:pPr>
        <w:pStyle w:val="Prrafodelista"/>
        <w:numPr>
          <w:ilvl w:val="0"/>
          <w:numId w:val="2"/>
        </w:numPr>
        <w:tabs>
          <w:tab w:val="left" w:pos="6788"/>
          <w:tab w:val="left" w:pos="7709"/>
          <w:tab w:val="left" w:pos="10286"/>
          <w:tab w:val="left" w:pos="10839"/>
        </w:tabs>
        <w:ind w:left="567" w:right="51" w:hanging="567"/>
        <w:jc w:val="both"/>
        <w:rPr>
          <w:rFonts w:asciiTheme="minorHAnsi" w:hAnsiTheme="minorHAnsi" w:cstheme="minorHAnsi"/>
          <w:b/>
          <w:lang w:val="es-MX"/>
        </w:rPr>
      </w:pPr>
      <w:r w:rsidRPr="005B7B97">
        <w:rPr>
          <w:rFonts w:asciiTheme="minorHAnsi" w:hAnsiTheme="minorHAnsi" w:cstheme="minorHAnsi"/>
          <w:b/>
          <w:lang w:val="es-MX"/>
        </w:rPr>
        <w:lastRenderedPageBreak/>
        <w:t>Declara el Fiduciario, por conducto de su Delegado Fiduciario, bajo protesta de decir verdad,</w:t>
      </w:r>
      <w:r w:rsidRPr="005B7B97">
        <w:rPr>
          <w:rFonts w:asciiTheme="minorHAnsi" w:hAnsiTheme="minorHAnsi" w:cstheme="minorHAnsi"/>
          <w:b/>
          <w:spacing w:val="-3"/>
          <w:lang w:val="es-MX"/>
        </w:rPr>
        <w:t xml:space="preserve"> </w:t>
      </w:r>
      <w:r w:rsidRPr="005B7B97">
        <w:rPr>
          <w:rFonts w:asciiTheme="minorHAnsi" w:hAnsiTheme="minorHAnsi" w:cstheme="minorHAnsi"/>
          <w:b/>
          <w:lang w:val="es-MX"/>
        </w:rPr>
        <w:t>que:</w:t>
      </w:r>
    </w:p>
    <w:p w14:paraId="23E211B0" w14:textId="77777777" w:rsidR="00F718BA" w:rsidRPr="005B7B97" w:rsidRDefault="00F718BA" w:rsidP="005B7B97">
      <w:pPr>
        <w:pStyle w:val="Prrafodelista"/>
        <w:tabs>
          <w:tab w:val="left" w:pos="6788"/>
          <w:tab w:val="left" w:pos="7709"/>
          <w:tab w:val="left" w:pos="10286"/>
          <w:tab w:val="left" w:pos="10839"/>
        </w:tabs>
        <w:ind w:left="567" w:right="51"/>
        <w:jc w:val="both"/>
        <w:rPr>
          <w:rFonts w:asciiTheme="minorHAnsi" w:hAnsiTheme="minorHAnsi" w:cstheme="minorHAnsi"/>
          <w:lang w:val="es-MX"/>
        </w:rPr>
      </w:pPr>
    </w:p>
    <w:p w14:paraId="32CD57A4" w14:textId="7E1384A1" w:rsidR="00F718BA" w:rsidRPr="005B7B97" w:rsidRDefault="008E75B8" w:rsidP="005B7B97">
      <w:pPr>
        <w:pStyle w:val="Prrafodelista"/>
        <w:numPr>
          <w:ilvl w:val="1"/>
          <w:numId w:val="2"/>
        </w:numPr>
        <w:tabs>
          <w:tab w:val="left" w:pos="6788"/>
          <w:tab w:val="left" w:pos="7709"/>
          <w:tab w:val="left" w:pos="10286"/>
          <w:tab w:val="left" w:pos="10839"/>
        </w:tabs>
        <w:ind w:left="567" w:right="49" w:hanging="567"/>
        <w:jc w:val="both"/>
        <w:rPr>
          <w:rFonts w:asciiTheme="minorHAnsi" w:eastAsia="Times New Roman" w:hAnsiTheme="minorHAnsi" w:cstheme="minorHAnsi"/>
          <w:lang w:val="es-MX"/>
        </w:rPr>
      </w:pPr>
      <w:r w:rsidRPr="005B7B97">
        <w:rPr>
          <w:rFonts w:asciiTheme="minorHAnsi" w:hAnsiTheme="minorHAnsi" w:cstheme="minorHAnsi"/>
          <w:lang w:val="es-MX"/>
        </w:rPr>
        <w:t>E</w:t>
      </w:r>
      <w:r w:rsidR="00F718BA" w:rsidRPr="005B7B97">
        <w:rPr>
          <w:rFonts w:asciiTheme="minorHAnsi" w:hAnsiTheme="minorHAnsi" w:cstheme="minorHAnsi"/>
          <w:lang w:val="es-MX"/>
        </w:rPr>
        <w:t>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w:t>
      </w:r>
    </w:p>
    <w:p w14:paraId="0AA80C18" w14:textId="77777777" w:rsidR="00F718BA" w:rsidRPr="005B7B97" w:rsidRDefault="00F718BA" w:rsidP="005B7B97">
      <w:pPr>
        <w:pStyle w:val="Prrafodelista"/>
        <w:tabs>
          <w:tab w:val="left" w:pos="6788"/>
          <w:tab w:val="left" w:pos="7709"/>
          <w:tab w:val="left" w:pos="10286"/>
          <w:tab w:val="left" w:pos="10839"/>
        </w:tabs>
        <w:ind w:left="567" w:right="49"/>
        <w:jc w:val="both"/>
        <w:rPr>
          <w:rFonts w:asciiTheme="minorHAnsi" w:eastAsia="Times New Roman" w:hAnsiTheme="minorHAnsi" w:cstheme="minorHAnsi"/>
          <w:lang w:val="es-MX"/>
        </w:rPr>
      </w:pPr>
    </w:p>
    <w:p w14:paraId="6BE49C34" w14:textId="5BCEAC1A" w:rsidR="00F718BA" w:rsidRPr="005B7B97" w:rsidRDefault="00F718BA" w:rsidP="005B7B97">
      <w:pPr>
        <w:pStyle w:val="Prrafodelista"/>
        <w:numPr>
          <w:ilvl w:val="1"/>
          <w:numId w:val="2"/>
        </w:numPr>
        <w:tabs>
          <w:tab w:val="left" w:pos="6788"/>
          <w:tab w:val="left" w:pos="7709"/>
          <w:tab w:val="left" w:pos="10286"/>
          <w:tab w:val="left" w:pos="10839"/>
        </w:tabs>
        <w:ind w:left="567" w:right="49" w:hanging="567"/>
        <w:jc w:val="both"/>
        <w:rPr>
          <w:rFonts w:asciiTheme="minorHAnsi" w:eastAsia="Times New Roman" w:hAnsiTheme="minorHAnsi" w:cstheme="minorHAnsi"/>
          <w:lang w:val="es-MX"/>
        </w:rPr>
      </w:pPr>
      <w:r w:rsidRPr="005B7B97">
        <w:rPr>
          <w:rFonts w:asciiTheme="minorHAnsi" w:hAnsiTheme="minorHAnsi" w:cstheme="minorHAnsi"/>
          <w:lang w:val="es-MX"/>
        </w:rPr>
        <w:t xml:space="preserve">Su delegado fiduciario cuenta con facultades suficientes para celebrar el presente Contrato, las cuales no les han sido revocadas, modificadas o limitadas en forma alguna, según se hace constar en: </w:t>
      </w:r>
      <w:r w:rsidRPr="005B7B97">
        <w:rPr>
          <w:rFonts w:asciiTheme="minorHAnsi" w:hAnsiTheme="minorHAnsi" w:cstheme="minorHAnsi"/>
          <w:i/>
          <w:iCs/>
          <w:lang w:val="es-MX"/>
        </w:rPr>
        <w:t>(i)</w:t>
      </w:r>
      <w:r w:rsidRPr="005B7B97">
        <w:rPr>
          <w:rFonts w:asciiTheme="minorHAnsi" w:hAnsiTheme="minorHAnsi" w:cstheme="minorHAnsi"/>
          <w:lang w:val="es-MX"/>
        </w:rPr>
        <w:t xml:space="preserve"> la escritura pública número </w:t>
      </w:r>
      <w:r w:rsidR="003D7995" w:rsidRPr="005B7B97">
        <w:rPr>
          <w:rFonts w:asciiTheme="minorHAnsi" w:hAnsiTheme="minorHAnsi" w:cstheme="minorHAnsi"/>
          <w:spacing w:val="-4"/>
          <w:lang w:val="es-MX"/>
        </w:rPr>
        <w:t>[•]</w:t>
      </w:r>
      <w:r w:rsidRPr="005B7B97">
        <w:rPr>
          <w:rFonts w:asciiTheme="minorHAnsi" w:hAnsiTheme="minorHAnsi" w:cstheme="minorHAnsi"/>
          <w:lang w:val="es-MX"/>
        </w:rPr>
        <w:t xml:space="preserve">, de fecha </w:t>
      </w:r>
      <w:r w:rsidR="003D7995" w:rsidRPr="005B7B97">
        <w:rPr>
          <w:rFonts w:asciiTheme="minorHAnsi" w:hAnsiTheme="minorHAnsi" w:cstheme="minorHAnsi"/>
          <w:spacing w:val="-4"/>
          <w:lang w:val="es-MX"/>
        </w:rPr>
        <w:t>[•]</w:t>
      </w:r>
      <w:r w:rsidRPr="005B7B97">
        <w:rPr>
          <w:rFonts w:asciiTheme="minorHAnsi" w:hAnsiTheme="minorHAnsi" w:cstheme="minorHAnsi"/>
          <w:lang w:val="es-MX"/>
        </w:rPr>
        <w:t xml:space="preserve">, otorgada ante la fe del licenciado </w:t>
      </w:r>
      <w:r w:rsidR="003D7995" w:rsidRPr="005B7B97">
        <w:rPr>
          <w:rFonts w:asciiTheme="minorHAnsi" w:hAnsiTheme="minorHAnsi" w:cstheme="minorHAnsi"/>
          <w:spacing w:val="-4"/>
          <w:lang w:val="es-MX"/>
        </w:rPr>
        <w:t>[•]</w:t>
      </w:r>
      <w:r w:rsidRPr="005B7B97">
        <w:rPr>
          <w:rFonts w:asciiTheme="minorHAnsi" w:hAnsiTheme="minorHAnsi" w:cstheme="minorHAnsi"/>
          <w:lang w:val="es-MX"/>
        </w:rPr>
        <w:t xml:space="preserve">, notario público número </w:t>
      </w:r>
      <w:r w:rsidR="003D7995" w:rsidRPr="005B7B97">
        <w:rPr>
          <w:rFonts w:asciiTheme="minorHAnsi" w:hAnsiTheme="minorHAnsi" w:cstheme="minorHAnsi"/>
          <w:spacing w:val="-4"/>
          <w:lang w:val="es-MX"/>
        </w:rPr>
        <w:t>[•]</w:t>
      </w:r>
      <w:r w:rsidRPr="005B7B97">
        <w:rPr>
          <w:rFonts w:asciiTheme="minorHAnsi" w:hAnsiTheme="minorHAnsi" w:cstheme="minorHAnsi"/>
          <w:lang w:val="es-MX"/>
        </w:rPr>
        <w:t xml:space="preserve">, en legal ejercicio en la Ciudad de </w:t>
      </w:r>
      <w:r w:rsidR="003D7995" w:rsidRPr="005B7B97">
        <w:rPr>
          <w:rFonts w:asciiTheme="minorHAnsi" w:hAnsiTheme="minorHAnsi" w:cstheme="minorHAnsi"/>
          <w:spacing w:val="-4"/>
          <w:lang w:val="es-MX"/>
        </w:rPr>
        <w:t>[•]</w:t>
      </w:r>
      <w:r w:rsidRPr="005B7B97">
        <w:rPr>
          <w:rFonts w:asciiTheme="minorHAnsi" w:hAnsiTheme="minorHAnsi" w:cstheme="minorHAnsi"/>
          <w:spacing w:val="-4"/>
          <w:lang w:val="es-MX"/>
        </w:rPr>
        <w:t xml:space="preserve">, </w:t>
      </w:r>
      <w:r w:rsidR="003D7995" w:rsidRPr="005B7B97">
        <w:rPr>
          <w:rFonts w:asciiTheme="minorHAnsi" w:hAnsiTheme="minorHAnsi" w:cstheme="minorHAnsi"/>
          <w:spacing w:val="-4"/>
          <w:lang w:val="es-MX"/>
        </w:rPr>
        <w:t>[•]</w:t>
      </w:r>
      <w:r w:rsidRPr="005B7B97">
        <w:rPr>
          <w:rFonts w:asciiTheme="minorHAnsi" w:hAnsiTheme="minorHAnsi" w:cstheme="minorHAnsi"/>
          <w:lang w:val="es-MX"/>
        </w:rPr>
        <w:t xml:space="preserve">, inscrita en el Registro Público de la Propiedad y del Comercio bajo el folio mercantil </w:t>
      </w:r>
      <w:r w:rsidR="003D7995" w:rsidRPr="005B7B97">
        <w:rPr>
          <w:rFonts w:asciiTheme="minorHAnsi" w:hAnsiTheme="minorHAnsi" w:cstheme="minorHAnsi"/>
          <w:b/>
          <w:lang w:val="es-MX"/>
        </w:rPr>
        <w:t>[•]</w:t>
      </w:r>
      <w:r w:rsidRPr="005B7B97">
        <w:rPr>
          <w:rFonts w:asciiTheme="minorHAnsi" w:hAnsiTheme="minorHAnsi" w:cstheme="minorHAnsi"/>
          <w:lang w:val="es-MX"/>
        </w:rPr>
        <w:t>.</w:t>
      </w:r>
      <w:r w:rsidRPr="005B7B97">
        <w:rPr>
          <w:rFonts w:asciiTheme="minorHAnsi" w:hAnsiTheme="minorHAnsi" w:cstheme="minorHAnsi"/>
          <w:spacing w:val="-4"/>
          <w:lang w:val="es-MX"/>
        </w:rPr>
        <w:t xml:space="preserve"> </w:t>
      </w:r>
      <w:r w:rsidRPr="005B7B97">
        <w:rPr>
          <w:rFonts w:asciiTheme="minorHAnsi" w:hAnsiTheme="minorHAnsi" w:cstheme="minorHAnsi"/>
          <w:lang w:val="es-MX"/>
        </w:rPr>
        <w:t xml:space="preserve">Se adjunta como </w:t>
      </w:r>
      <w:r w:rsidRPr="005B7B97">
        <w:rPr>
          <w:rFonts w:asciiTheme="minorHAnsi" w:hAnsiTheme="minorHAnsi" w:cstheme="minorHAnsi"/>
          <w:b/>
          <w:lang w:val="es-MX"/>
        </w:rPr>
        <w:t>Anexo 3</w:t>
      </w:r>
      <w:r w:rsidRPr="005B7B97">
        <w:rPr>
          <w:rFonts w:asciiTheme="minorHAnsi" w:hAnsiTheme="minorHAnsi" w:cstheme="minorHAnsi"/>
          <w:bCs/>
          <w:lang w:val="es-MX"/>
        </w:rPr>
        <w:t xml:space="preserve"> copia del poder antes mencionado.</w:t>
      </w:r>
    </w:p>
    <w:p w14:paraId="3C496C87" w14:textId="77777777" w:rsidR="00F718BA" w:rsidRPr="005B7B97" w:rsidRDefault="00F718BA" w:rsidP="005B7B97">
      <w:pPr>
        <w:pStyle w:val="Prrafodelista"/>
        <w:tabs>
          <w:tab w:val="left" w:pos="6788"/>
          <w:tab w:val="left" w:pos="7709"/>
          <w:tab w:val="left" w:pos="10286"/>
          <w:tab w:val="left" w:pos="10839"/>
        </w:tabs>
        <w:ind w:left="567" w:right="49"/>
        <w:jc w:val="both"/>
        <w:rPr>
          <w:rFonts w:asciiTheme="minorHAnsi" w:eastAsia="Times New Roman" w:hAnsiTheme="minorHAnsi" w:cstheme="minorHAnsi"/>
          <w:lang w:val="es-MX"/>
        </w:rPr>
      </w:pPr>
    </w:p>
    <w:p w14:paraId="67D557C6" w14:textId="77777777" w:rsidR="00F718BA" w:rsidRPr="005B7B97" w:rsidRDefault="00F718BA" w:rsidP="005B7B97">
      <w:pPr>
        <w:pStyle w:val="Prrafodelista"/>
        <w:numPr>
          <w:ilvl w:val="1"/>
          <w:numId w:val="2"/>
        </w:numPr>
        <w:tabs>
          <w:tab w:val="left" w:pos="6788"/>
          <w:tab w:val="left" w:pos="7709"/>
          <w:tab w:val="left" w:pos="10286"/>
          <w:tab w:val="left" w:pos="10839"/>
        </w:tabs>
        <w:ind w:left="567" w:right="49" w:hanging="567"/>
        <w:jc w:val="both"/>
        <w:rPr>
          <w:rFonts w:asciiTheme="minorHAnsi" w:eastAsia="Times New Roman" w:hAnsiTheme="minorHAnsi" w:cstheme="minorHAnsi"/>
          <w:lang w:val="es-MX"/>
        </w:rPr>
      </w:pPr>
      <w:r w:rsidRPr="005B7B97">
        <w:rPr>
          <w:rFonts w:asciiTheme="minorHAnsi" w:eastAsia="Times New Roman" w:hAnsiTheme="minorHAnsi" w:cstheme="minorHAnsi"/>
          <w:spacing w:val="-3"/>
          <w:lang w:val="es-MX"/>
        </w:rPr>
        <w:t>H</w:t>
      </w:r>
      <w:r w:rsidRPr="005B7B97">
        <w:rPr>
          <w:rFonts w:asciiTheme="minorHAnsi" w:eastAsia="Times New Roman" w:hAnsiTheme="minorHAnsi" w:cstheme="minorHAnsi"/>
          <w:lang w:val="es-MX"/>
        </w:rPr>
        <w:t xml:space="preserve">a hecho saber y explicado de manera inequívoca a las Partes del Fideicomiso, el alcance y consecuencias del </w:t>
      </w:r>
      <w:r w:rsidRPr="005B7B97">
        <w:rPr>
          <w:rFonts w:asciiTheme="minorHAnsi" w:eastAsia="Times New Roman" w:hAnsiTheme="minorHAnsi" w:cstheme="minorHAnsi"/>
          <w:spacing w:val="-3"/>
          <w:lang w:val="es-MX"/>
        </w:rPr>
        <w:t>contenido d</w:t>
      </w:r>
      <w:r w:rsidRPr="005B7B97">
        <w:rPr>
          <w:rFonts w:asciiTheme="minorHAnsi" w:eastAsia="Times New Roman" w:hAnsiTheme="minorHAnsi" w:cstheme="minorHAnsi"/>
          <w:spacing w:val="-2"/>
          <w:lang w:val="es-MX"/>
        </w:rPr>
        <w:t>el inciso b) de la fracción XIX del artículo 106 de la Ley de Instituciones de Crédito</w:t>
      </w:r>
      <w:r w:rsidRPr="005B7B97">
        <w:rPr>
          <w:rFonts w:asciiTheme="minorHAnsi" w:eastAsia="Times New Roman" w:hAnsiTheme="minorHAnsi" w:cstheme="minorHAnsi"/>
          <w:lang w:val="es-MX"/>
        </w:rPr>
        <w:t xml:space="preserve">, así como el de las prohibiciones establecidas en la Sección 6 de la denominada Circular 1/2005, emitida por el Banco de México, las cuales se transcriben literalmente en la Cláusula </w:t>
      </w:r>
      <w:r w:rsidRPr="005B7B97">
        <w:rPr>
          <w:rFonts w:asciiTheme="minorHAnsi" w:hAnsiTheme="minorHAnsi" w:cstheme="minorHAnsi"/>
          <w:lang w:val="es-MX"/>
        </w:rPr>
        <w:t xml:space="preserve">Vigésima Quinta </w:t>
      </w:r>
      <w:r w:rsidRPr="005B7B97">
        <w:rPr>
          <w:rFonts w:asciiTheme="minorHAnsi" w:eastAsia="Times New Roman" w:hAnsiTheme="minorHAnsi" w:cstheme="minorHAnsi"/>
          <w:lang w:val="es-MX"/>
        </w:rPr>
        <w:t>denominada Prohibiciones Legales del Fideicomiso.</w:t>
      </w:r>
    </w:p>
    <w:p w14:paraId="7E9533DF" w14:textId="77777777" w:rsidR="00F718BA" w:rsidRPr="005B7B97" w:rsidRDefault="00F718BA" w:rsidP="005B7B97">
      <w:pPr>
        <w:pStyle w:val="Prrafodelista"/>
        <w:tabs>
          <w:tab w:val="left" w:pos="6788"/>
          <w:tab w:val="left" w:pos="7709"/>
          <w:tab w:val="left" w:pos="10286"/>
          <w:tab w:val="left" w:pos="10839"/>
        </w:tabs>
        <w:ind w:left="567" w:right="49" w:hanging="567"/>
        <w:jc w:val="both"/>
        <w:rPr>
          <w:rFonts w:asciiTheme="minorHAnsi" w:eastAsia="Times New Roman" w:hAnsiTheme="minorHAnsi" w:cstheme="minorHAnsi"/>
          <w:lang w:val="es-MX"/>
        </w:rPr>
      </w:pPr>
    </w:p>
    <w:p w14:paraId="3CF3F643" w14:textId="06648951" w:rsidR="00F718BA" w:rsidRPr="005B7B97" w:rsidRDefault="00F718BA" w:rsidP="005B7B97">
      <w:pPr>
        <w:pStyle w:val="Prrafodelista"/>
        <w:numPr>
          <w:ilvl w:val="1"/>
          <w:numId w:val="2"/>
        </w:numPr>
        <w:tabs>
          <w:tab w:val="left" w:pos="6788"/>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lang w:val="es-MX"/>
        </w:rPr>
        <w:t>Se reserva el derecho de requerir al Fideicomitente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normatividad que las sustituyan.</w:t>
      </w:r>
    </w:p>
    <w:p w14:paraId="58168B06"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73E04383" w14:textId="77777777" w:rsidR="00F718BA" w:rsidRPr="005B7B97" w:rsidRDefault="00F718BA" w:rsidP="005B7B97">
      <w:pPr>
        <w:tabs>
          <w:tab w:val="left" w:pos="6788"/>
          <w:tab w:val="left" w:pos="7709"/>
          <w:tab w:val="left" w:pos="10286"/>
          <w:tab w:val="left" w:pos="10839"/>
        </w:tabs>
        <w:spacing w:after="0" w:line="240" w:lineRule="auto"/>
        <w:ind w:right="49"/>
        <w:jc w:val="center"/>
        <w:rPr>
          <w:rFonts w:cstheme="minorHAnsi"/>
          <w:b/>
          <w:lang w:val="pt-BR"/>
        </w:rPr>
      </w:pPr>
      <w:r w:rsidRPr="005B7B97">
        <w:rPr>
          <w:rFonts w:cstheme="minorHAnsi"/>
          <w:b/>
          <w:lang w:val="pt-BR"/>
        </w:rPr>
        <w:t>C L Á U S U L A S</w:t>
      </w:r>
    </w:p>
    <w:p w14:paraId="7D8AECBA"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lang w:val="pt-BR"/>
        </w:rPr>
      </w:pPr>
    </w:p>
    <w:p w14:paraId="55A88A63" w14:textId="708636A2" w:rsidR="00F718BA" w:rsidRPr="003D02F5" w:rsidRDefault="00F718BA" w:rsidP="005B7B97">
      <w:pPr>
        <w:tabs>
          <w:tab w:val="left" w:pos="6788"/>
          <w:tab w:val="left" w:pos="7709"/>
          <w:tab w:val="left" w:pos="10286"/>
          <w:tab w:val="left" w:pos="10839"/>
        </w:tabs>
        <w:spacing w:after="0" w:line="240" w:lineRule="auto"/>
        <w:ind w:right="49"/>
        <w:jc w:val="both"/>
        <w:rPr>
          <w:rFonts w:cstheme="minorHAnsi"/>
          <w:bCs/>
        </w:rPr>
      </w:pPr>
      <w:bookmarkStart w:id="2" w:name="_Toc310880674"/>
      <w:bookmarkStart w:id="3" w:name="_Toc196560930"/>
      <w:r w:rsidRPr="005B7B97">
        <w:rPr>
          <w:rFonts w:cstheme="minorHAnsi"/>
          <w:b/>
          <w:lang w:val="pt-BR"/>
        </w:rPr>
        <w:t xml:space="preserve">Cláusula Primera. </w:t>
      </w:r>
      <w:r w:rsidRPr="005B7B97">
        <w:rPr>
          <w:rFonts w:cstheme="minorHAnsi"/>
          <w:b/>
          <w:u w:val="single"/>
        </w:rPr>
        <w:t>Definiciones y Reglas de Interpretación</w:t>
      </w:r>
      <w:r w:rsidRPr="003D02F5">
        <w:rPr>
          <w:rFonts w:cstheme="minorHAnsi"/>
          <w:bCs/>
        </w:rPr>
        <w:t>.</w:t>
      </w:r>
      <w:r w:rsidR="003D02F5" w:rsidRPr="003D02F5">
        <w:rPr>
          <w:rFonts w:cstheme="minorHAnsi"/>
          <w:bCs/>
        </w:rPr>
        <w:t xml:space="preserve"> Las Partes acuerdan sujetarse a las definiciones y reglas de interpretación estipuladas en la presente Cláusula, para la aplicación e interpretación del presente Contrato</w:t>
      </w:r>
    </w:p>
    <w:p w14:paraId="3DD1EAAE"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3924F293" w14:textId="77777777" w:rsidR="00F718BA" w:rsidRPr="005B7B97" w:rsidRDefault="00F718BA" w:rsidP="005B7B97">
      <w:pPr>
        <w:pStyle w:val="Prrafodelista"/>
        <w:numPr>
          <w:ilvl w:val="1"/>
          <w:numId w:val="3"/>
        </w:numPr>
        <w:tabs>
          <w:tab w:val="left" w:pos="567"/>
          <w:tab w:val="left" w:pos="7709"/>
          <w:tab w:val="left" w:pos="10286"/>
          <w:tab w:val="left" w:pos="10839"/>
        </w:tabs>
        <w:ind w:left="0" w:right="49" w:firstLine="0"/>
        <w:jc w:val="both"/>
        <w:rPr>
          <w:rFonts w:asciiTheme="minorHAnsi" w:hAnsiTheme="minorHAnsi" w:cstheme="minorHAnsi"/>
          <w:lang w:val="es-MX"/>
        </w:rPr>
      </w:pPr>
      <w:r w:rsidRPr="005B7B97">
        <w:rPr>
          <w:rFonts w:asciiTheme="minorHAnsi" w:hAnsiTheme="minorHAnsi" w:cstheme="minorHAnsi"/>
          <w:u w:val="single"/>
          <w:lang w:val="es-MX"/>
        </w:rPr>
        <w:t>Definiciones</w:t>
      </w:r>
      <w:r w:rsidRPr="005B7B97">
        <w:rPr>
          <w:rFonts w:asciiTheme="minorHAnsi" w:hAnsiTheme="minorHAnsi" w:cstheme="minorHAnsi"/>
          <w:lang w:val="es-MX"/>
        </w:rPr>
        <w:t xml:space="preserve">. Los términos que se relacionan en la presente Cláusula, que hayan sido utilizados en los apartados de Antecedentes y Declaraciones del Contrato y que se utilicen en lo sucesivo en sus Cláusulas y Anexos, se les atribuirán los significados que para cada caso se indica, cuando dichos términos aparezcan escritos: </w:t>
      </w:r>
      <w:r w:rsidRPr="005B7B97">
        <w:rPr>
          <w:rFonts w:asciiTheme="minorHAnsi" w:hAnsiTheme="minorHAnsi" w:cstheme="minorHAnsi"/>
          <w:i/>
          <w:iCs/>
          <w:lang w:val="es-MX"/>
        </w:rPr>
        <w:t>(i)</w:t>
      </w:r>
      <w:r w:rsidRPr="005B7B97">
        <w:rPr>
          <w:rFonts w:asciiTheme="minorHAnsi" w:hAnsiTheme="minorHAnsi" w:cstheme="minorHAnsi"/>
          <w:lang w:val="es-MX"/>
        </w:rPr>
        <w:t xml:space="preserve"> con mayúscula inicial o con mayúsculas, y </w:t>
      </w:r>
      <w:r w:rsidRPr="005B7B97">
        <w:rPr>
          <w:rFonts w:asciiTheme="minorHAnsi" w:hAnsiTheme="minorHAnsi" w:cstheme="minorHAnsi"/>
          <w:i/>
          <w:iCs/>
          <w:lang w:val="es-MX"/>
        </w:rPr>
        <w:t>(ii)</w:t>
      </w:r>
      <w:r w:rsidRPr="005B7B97">
        <w:rPr>
          <w:rFonts w:asciiTheme="minorHAnsi" w:hAnsiTheme="minorHAnsi" w:cstheme="minorHAnsi"/>
          <w:lang w:val="es-MX"/>
        </w:rPr>
        <w:t xml:space="preserve"> en singular o plural, y obligarán a las Partes conforme al significado que en cada caso se atribuya al término que se</w:t>
      </w:r>
      <w:r w:rsidRPr="005B7B97">
        <w:rPr>
          <w:rFonts w:asciiTheme="minorHAnsi" w:hAnsiTheme="minorHAnsi" w:cstheme="minorHAnsi"/>
          <w:spacing w:val="-8"/>
          <w:lang w:val="es-MX"/>
        </w:rPr>
        <w:t xml:space="preserve"> </w:t>
      </w:r>
      <w:r w:rsidRPr="005B7B97">
        <w:rPr>
          <w:rFonts w:asciiTheme="minorHAnsi" w:hAnsiTheme="minorHAnsi" w:cstheme="minorHAnsi"/>
          <w:lang w:val="es-MX"/>
        </w:rPr>
        <w:t>trate:</w:t>
      </w:r>
    </w:p>
    <w:p w14:paraId="597AB151" w14:textId="77777777" w:rsidR="00F718BA" w:rsidRPr="005B7B97" w:rsidRDefault="00F718BA" w:rsidP="005B7B97">
      <w:pPr>
        <w:pStyle w:val="Prrafodelista"/>
        <w:tabs>
          <w:tab w:val="left" w:pos="6788"/>
          <w:tab w:val="left" w:pos="7709"/>
          <w:tab w:val="left" w:pos="10286"/>
          <w:tab w:val="left" w:pos="10839"/>
        </w:tabs>
        <w:ind w:left="570" w:right="49"/>
        <w:jc w:val="both"/>
        <w:rPr>
          <w:rFonts w:asciiTheme="minorHAnsi" w:hAnsiTheme="minorHAnsi" w:cstheme="minorHAnsi"/>
          <w:u w:val="single"/>
          <w:lang w:val="es-MX"/>
        </w:rPr>
      </w:pPr>
    </w:p>
    <w:tbl>
      <w:tblPr>
        <w:tblpPr w:leftFromText="180" w:rightFromText="180" w:vertAnchor="text" w:tblpY="1"/>
        <w:tblOverlap w:val="never"/>
        <w:tblW w:w="8931" w:type="dxa"/>
        <w:tblLook w:val="04A0" w:firstRow="1" w:lastRow="0" w:firstColumn="1" w:lastColumn="0" w:noHBand="0" w:noVBand="1"/>
      </w:tblPr>
      <w:tblGrid>
        <w:gridCol w:w="3261"/>
        <w:gridCol w:w="5670"/>
      </w:tblGrid>
      <w:tr w:rsidR="00F718BA" w:rsidRPr="005B7B97" w14:paraId="76B718A4" w14:textId="77777777" w:rsidTr="001A2DE2">
        <w:tc>
          <w:tcPr>
            <w:tcW w:w="3261" w:type="dxa"/>
          </w:tcPr>
          <w:p w14:paraId="52F147F1" w14:textId="77777777" w:rsidR="00F718BA" w:rsidRPr="005B7B97" w:rsidRDefault="00F718BA" w:rsidP="005B7B97">
            <w:pPr>
              <w:spacing w:after="0" w:line="240" w:lineRule="auto"/>
              <w:ind w:right="49"/>
              <w:rPr>
                <w:rFonts w:cstheme="minorHAnsi"/>
                <w:i/>
                <w:color w:val="000000"/>
              </w:rPr>
            </w:pPr>
            <w:r w:rsidRPr="005B7B97">
              <w:rPr>
                <w:rFonts w:cstheme="minorHAnsi"/>
                <w:i/>
                <w:color w:val="000000"/>
              </w:rPr>
              <w:t>Acreedor</w:t>
            </w:r>
          </w:p>
        </w:tc>
        <w:tc>
          <w:tcPr>
            <w:tcW w:w="5670" w:type="dxa"/>
          </w:tcPr>
          <w:p w14:paraId="0D61C863" w14:textId="77777777" w:rsidR="00F718BA" w:rsidRPr="005B7B97" w:rsidRDefault="00F718BA" w:rsidP="005B7B97">
            <w:pPr>
              <w:spacing w:after="0" w:line="240" w:lineRule="auto"/>
              <w:ind w:right="49"/>
              <w:jc w:val="both"/>
              <w:rPr>
                <w:rFonts w:cstheme="minorHAnsi"/>
                <w:color w:val="000000"/>
              </w:rPr>
            </w:pPr>
            <w:r w:rsidRPr="005B7B97">
              <w:rPr>
                <w:rFonts w:cstheme="minorHAnsi"/>
                <w:color w:val="000000"/>
              </w:rPr>
              <w:t xml:space="preserve">Significa cada una de las instituciones financieras que otorguen uno o más financiamientos al Estado, </w:t>
            </w:r>
            <w:r w:rsidRPr="005B7B97">
              <w:rPr>
                <w:rFonts w:cstheme="minorHAnsi"/>
                <w:i/>
                <w:iCs/>
                <w:color w:val="000000"/>
              </w:rPr>
              <w:t>en el entendido que</w:t>
            </w:r>
            <w:r w:rsidRPr="005B7B97">
              <w:rPr>
                <w:rFonts w:cstheme="minorHAnsi"/>
                <w:color w:val="000000"/>
              </w:rPr>
              <w:t xml:space="preserve"> el Acreedor para efectos de un financiamiento bursátil o un crédito sindicado lo podrá ser un representante común de los acreedores o el banco agente, respectivamente, y que una vez que alguno de tales </w:t>
            </w:r>
            <w:r w:rsidRPr="005B7B97">
              <w:rPr>
                <w:rFonts w:cstheme="minorHAnsi"/>
                <w:color w:val="000000"/>
              </w:rPr>
              <w:lastRenderedPageBreak/>
              <w:t>financiamientos se encuentre inscrito en el Registro del Fideicomiso, tendrá la calidad de Fideicomisario en Primer Lugar A y podrá ser referido indistintamente como el Acreedor o el Fideicomisario en Primer Lugar A.</w:t>
            </w:r>
          </w:p>
          <w:p w14:paraId="7B513DA7" w14:textId="77777777" w:rsidR="00F718BA" w:rsidRPr="005B7B97" w:rsidRDefault="00F718BA" w:rsidP="005B7B97">
            <w:pPr>
              <w:spacing w:after="0" w:line="240" w:lineRule="auto"/>
              <w:ind w:right="49"/>
              <w:jc w:val="both"/>
              <w:rPr>
                <w:rFonts w:cstheme="minorHAnsi"/>
                <w:b/>
                <w:color w:val="000000"/>
                <w:u w:val="single"/>
              </w:rPr>
            </w:pPr>
          </w:p>
        </w:tc>
      </w:tr>
      <w:tr w:rsidR="00F718BA" w:rsidRPr="005B7B97" w14:paraId="7E530A75" w14:textId="77777777" w:rsidTr="001A2DE2">
        <w:tc>
          <w:tcPr>
            <w:tcW w:w="3261" w:type="dxa"/>
          </w:tcPr>
          <w:p w14:paraId="693937D9" w14:textId="77777777" w:rsidR="00F718BA" w:rsidRPr="005B7B97" w:rsidRDefault="00F718BA" w:rsidP="005B7B97">
            <w:pPr>
              <w:spacing w:after="0" w:line="240" w:lineRule="auto"/>
              <w:ind w:right="49"/>
              <w:rPr>
                <w:rFonts w:cstheme="minorHAnsi"/>
                <w:i/>
                <w:color w:val="000000"/>
              </w:rPr>
            </w:pPr>
            <w:r w:rsidRPr="005B7B97">
              <w:rPr>
                <w:rFonts w:cstheme="minorHAnsi"/>
                <w:i/>
                <w:color w:val="000000"/>
              </w:rPr>
              <w:lastRenderedPageBreak/>
              <w:t>Amortización Anticipada Voluntaria</w:t>
            </w:r>
          </w:p>
        </w:tc>
        <w:tc>
          <w:tcPr>
            <w:tcW w:w="5670" w:type="dxa"/>
          </w:tcPr>
          <w:p w14:paraId="53206BCE" w14:textId="77777777" w:rsidR="00F718BA" w:rsidRPr="005B7B97" w:rsidRDefault="00F718BA" w:rsidP="005B7B97">
            <w:pPr>
              <w:spacing w:after="0" w:line="240" w:lineRule="auto"/>
              <w:ind w:right="49"/>
              <w:jc w:val="both"/>
              <w:rPr>
                <w:rFonts w:cstheme="minorHAnsi"/>
                <w:color w:val="000000"/>
              </w:rPr>
            </w:pPr>
            <w:r w:rsidRPr="005B7B97">
              <w:rPr>
                <w:rFonts w:cstheme="minorHAnsi"/>
                <w:color w:val="000000"/>
              </w:rPr>
              <w:t>Significa el pago anticipado, parcial o total, de algún Financiamiento, que el Estado tenga derecho a efectuar conforme a los Documentos del</w:t>
            </w:r>
            <w:r w:rsidRPr="005B7B97">
              <w:rPr>
                <w:rFonts w:cstheme="minorHAnsi"/>
                <w:i/>
                <w:color w:val="000000"/>
              </w:rPr>
              <w:t xml:space="preserve"> </w:t>
            </w:r>
            <w:r w:rsidRPr="005B7B97">
              <w:rPr>
                <w:rFonts w:cstheme="minorHAnsi"/>
                <w:color w:val="000000"/>
              </w:rPr>
              <w:t xml:space="preserve">Financiamiento, de manera directa o mediante instrucción al Fiduciario, </w:t>
            </w:r>
            <w:r w:rsidRPr="005B7B97">
              <w:rPr>
                <w:rFonts w:cstheme="minorHAnsi"/>
              </w:rPr>
              <w:t>en términos de la Cláusula Décima Primera del Contrato</w:t>
            </w:r>
            <w:r w:rsidRPr="005B7B97">
              <w:rPr>
                <w:rFonts w:cstheme="minorHAnsi"/>
                <w:color w:val="000000"/>
              </w:rPr>
              <w:t>.</w:t>
            </w:r>
          </w:p>
          <w:p w14:paraId="1DD48DDD" w14:textId="77777777" w:rsidR="00F718BA" w:rsidRPr="005B7B97" w:rsidRDefault="00F718BA" w:rsidP="005B7B97">
            <w:pPr>
              <w:spacing w:after="0" w:line="240" w:lineRule="auto"/>
              <w:ind w:right="49"/>
              <w:jc w:val="both"/>
              <w:rPr>
                <w:rFonts w:cstheme="minorHAnsi"/>
                <w:color w:val="000000"/>
              </w:rPr>
            </w:pPr>
          </w:p>
        </w:tc>
      </w:tr>
      <w:tr w:rsidR="00F718BA" w:rsidRPr="005B7B97" w14:paraId="6F5E035A" w14:textId="77777777" w:rsidTr="001A2DE2">
        <w:tc>
          <w:tcPr>
            <w:tcW w:w="3261" w:type="dxa"/>
          </w:tcPr>
          <w:p w14:paraId="52C52D07" w14:textId="77777777" w:rsidR="00F718BA" w:rsidRPr="005B7B97" w:rsidRDefault="00F718BA" w:rsidP="005B7B97">
            <w:pPr>
              <w:spacing w:after="0" w:line="240" w:lineRule="auto"/>
              <w:ind w:right="49"/>
              <w:rPr>
                <w:rFonts w:cstheme="minorHAnsi"/>
                <w:i/>
                <w:color w:val="000000"/>
              </w:rPr>
            </w:pPr>
            <w:r w:rsidRPr="005B7B97">
              <w:rPr>
                <w:rFonts w:cstheme="minorHAnsi"/>
                <w:i/>
                <w:color w:val="000000"/>
              </w:rPr>
              <w:t>Aportación Adicional de Participaciones</w:t>
            </w:r>
          </w:p>
        </w:tc>
        <w:tc>
          <w:tcPr>
            <w:tcW w:w="5670" w:type="dxa"/>
          </w:tcPr>
          <w:p w14:paraId="715D4F90" w14:textId="77777777" w:rsidR="00F718BA" w:rsidRPr="005B7B97" w:rsidRDefault="00F718BA" w:rsidP="005B7B97">
            <w:pPr>
              <w:spacing w:after="0" w:line="240" w:lineRule="auto"/>
              <w:ind w:right="49"/>
              <w:jc w:val="both"/>
              <w:rPr>
                <w:rFonts w:cstheme="minorHAnsi"/>
              </w:rPr>
            </w:pPr>
            <w:r w:rsidRPr="005B7B97">
              <w:rPr>
                <w:rFonts w:cstheme="minorHAnsi"/>
                <w:color w:val="000000"/>
              </w:rPr>
              <w:t xml:space="preserve">Significa la afectación irrevocable al Patrimonio del Fideicomiso de </w:t>
            </w:r>
            <w:r w:rsidRPr="005B7B97">
              <w:rPr>
                <w:rFonts w:cstheme="minorHAnsi"/>
              </w:rPr>
              <w:t xml:space="preserve">los derechos sobre un porcentaje adicional de las Participaciones, junto con los flujos que deriven de los mismos, que el Estado realice a través de la celebración de un Convenio de Aportación Adicional de Participaciones, en términos sustancialmente similares al formato que se adjunta como </w:t>
            </w:r>
            <w:r w:rsidRPr="005B7B97">
              <w:rPr>
                <w:rFonts w:cstheme="minorHAnsi"/>
                <w:b/>
              </w:rPr>
              <w:t>Anexo 4</w:t>
            </w:r>
            <w:r w:rsidRPr="005B7B97">
              <w:rPr>
                <w:rFonts w:cstheme="minorHAnsi"/>
              </w:rPr>
              <w:t>.</w:t>
            </w:r>
          </w:p>
          <w:p w14:paraId="23C24857" w14:textId="77777777" w:rsidR="00F718BA" w:rsidRPr="005B7B97" w:rsidRDefault="00F718BA" w:rsidP="005B7B97">
            <w:pPr>
              <w:spacing w:after="0" w:line="240" w:lineRule="auto"/>
              <w:ind w:right="49"/>
              <w:jc w:val="both"/>
              <w:rPr>
                <w:rFonts w:cstheme="minorHAnsi"/>
                <w:color w:val="000000"/>
              </w:rPr>
            </w:pPr>
          </w:p>
        </w:tc>
      </w:tr>
      <w:tr w:rsidR="00F718BA" w:rsidRPr="005B7B97" w14:paraId="4AA87CD9" w14:textId="77777777" w:rsidTr="001A2DE2">
        <w:tc>
          <w:tcPr>
            <w:tcW w:w="3261" w:type="dxa"/>
          </w:tcPr>
          <w:p w14:paraId="04B3740F" w14:textId="77777777" w:rsidR="00F718BA" w:rsidRPr="005B7B97" w:rsidRDefault="00F718BA" w:rsidP="005B7B97">
            <w:pPr>
              <w:spacing w:after="0" w:line="240" w:lineRule="auto"/>
              <w:ind w:right="49"/>
              <w:rPr>
                <w:rFonts w:cstheme="minorHAnsi"/>
                <w:i/>
                <w:color w:val="000000"/>
              </w:rPr>
            </w:pPr>
            <w:r w:rsidRPr="005B7B97">
              <w:rPr>
                <w:rFonts w:cstheme="minorHAnsi"/>
                <w:i/>
                <w:color w:val="000000"/>
              </w:rPr>
              <w:t>Aportación Inicial</w:t>
            </w:r>
          </w:p>
        </w:tc>
        <w:tc>
          <w:tcPr>
            <w:tcW w:w="5670" w:type="dxa"/>
          </w:tcPr>
          <w:p w14:paraId="73780756" w14:textId="77777777" w:rsidR="00F718BA" w:rsidRPr="005B7B97" w:rsidRDefault="00F718BA" w:rsidP="005B7B97">
            <w:pPr>
              <w:spacing w:after="0" w:line="240" w:lineRule="auto"/>
              <w:ind w:right="49"/>
              <w:jc w:val="both"/>
              <w:rPr>
                <w:rFonts w:cstheme="minorHAnsi"/>
                <w:color w:val="000000"/>
              </w:rPr>
            </w:pPr>
            <w:r w:rsidRPr="005B7B97">
              <w:rPr>
                <w:rFonts w:cstheme="minorHAnsi"/>
                <w:color w:val="000000"/>
              </w:rPr>
              <w:t>Significa la cantidad que se establece en la Cláusula Segunda, sección 2.2 del presente Contrato.</w:t>
            </w:r>
          </w:p>
          <w:p w14:paraId="5EBE6EAB" w14:textId="77777777" w:rsidR="00F718BA" w:rsidRPr="005B7B97" w:rsidRDefault="00F718BA" w:rsidP="005B7B97">
            <w:pPr>
              <w:spacing w:after="0" w:line="240" w:lineRule="auto"/>
              <w:ind w:right="49"/>
              <w:jc w:val="both"/>
              <w:rPr>
                <w:rFonts w:cstheme="minorHAnsi"/>
                <w:b/>
                <w:color w:val="000000"/>
                <w:u w:val="single"/>
              </w:rPr>
            </w:pPr>
          </w:p>
        </w:tc>
      </w:tr>
      <w:tr w:rsidR="00F718BA" w:rsidRPr="005B7B97" w14:paraId="616D37A7" w14:textId="77777777" w:rsidTr="001A2DE2">
        <w:tc>
          <w:tcPr>
            <w:tcW w:w="3261" w:type="dxa"/>
          </w:tcPr>
          <w:p w14:paraId="3CCA6BCC" w14:textId="5674385B" w:rsidR="00F718BA" w:rsidRPr="005B7B97" w:rsidRDefault="00F718BA" w:rsidP="005B7B97">
            <w:pPr>
              <w:spacing w:after="0" w:line="240" w:lineRule="auto"/>
              <w:ind w:right="49"/>
              <w:rPr>
                <w:rFonts w:cstheme="minorHAnsi"/>
                <w:i/>
                <w:color w:val="000000"/>
              </w:rPr>
            </w:pPr>
            <w:r w:rsidRPr="005B7B97">
              <w:rPr>
                <w:rFonts w:cstheme="minorHAnsi"/>
                <w:i/>
                <w:color w:val="000000"/>
              </w:rPr>
              <w:t>Cantidad de Aceleración</w:t>
            </w:r>
          </w:p>
          <w:p w14:paraId="3C963838" w14:textId="77777777" w:rsidR="00F718BA" w:rsidRPr="005B7B97" w:rsidRDefault="00F718BA" w:rsidP="005B7B97">
            <w:pPr>
              <w:spacing w:after="0" w:line="240" w:lineRule="auto"/>
              <w:ind w:right="49"/>
              <w:rPr>
                <w:rFonts w:cstheme="minorHAnsi"/>
                <w:i/>
                <w:color w:val="000000"/>
              </w:rPr>
            </w:pPr>
          </w:p>
        </w:tc>
        <w:tc>
          <w:tcPr>
            <w:tcW w:w="5670" w:type="dxa"/>
          </w:tcPr>
          <w:p w14:paraId="69F77E47" w14:textId="59F49CB9" w:rsidR="00F718BA" w:rsidRPr="005B7B97" w:rsidRDefault="00F718BA" w:rsidP="005B7B97">
            <w:pPr>
              <w:spacing w:after="0" w:line="240" w:lineRule="auto"/>
              <w:ind w:right="49"/>
              <w:jc w:val="both"/>
              <w:rPr>
                <w:rFonts w:cstheme="minorHAnsi"/>
                <w:color w:val="000000"/>
              </w:rPr>
            </w:pPr>
            <w:r w:rsidRPr="005B7B97">
              <w:rPr>
                <w:rFonts w:cstheme="minorHAnsi"/>
              </w:rPr>
              <w:br w:type="column"/>
              <w:t>Significa, para cada periodo mensual en el que se encuentre vigente una Causa de Aceleración, el importe que resulte aplicable en términos de los Documentos del Financiamiento, la cual será notificada al Fiduciario por el Fideicomisario en Primer Lugar A en la Solicitud de Pago de cada Periodo de Intereses</w:t>
            </w:r>
            <w:r w:rsidR="00F172E5" w:rsidRPr="005B7B97">
              <w:rPr>
                <w:rFonts w:cstheme="minorHAnsi"/>
              </w:rPr>
              <w:t xml:space="preserve">, </w:t>
            </w:r>
            <w:r w:rsidR="00F172E5" w:rsidRPr="005B7B97">
              <w:rPr>
                <w:rFonts w:cstheme="minorHAnsi"/>
                <w:i/>
                <w:iCs/>
              </w:rPr>
              <w:t>en el entendido que</w:t>
            </w:r>
            <w:r w:rsidR="00F172E5" w:rsidRPr="005B7B97">
              <w:rPr>
                <w:rFonts w:cstheme="minorHAnsi"/>
              </w:rPr>
              <w:t xml:space="preserve"> en el caso de una Aceleración Total (según dicho término se defina en el Financiamiento), el Fideicomisario en Primer Lugar solo deberá señalar que l</w:t>
            </w:r>
            <w:r w:rsidR="008E75B8" w:rsidRPr="005B7B97">
              <w:rPr>
                <w:rFonts w:cstheme="minorHAnsi"/>
              </w:rPr>
              <w:t>o</w:t>
            </w:r>
            <w:r w:rsidR="00F172E5" w:rsidRPr="005B7B97">
              <w:rPr>
                <w:rFonts w:cstheme="minorHAnsi"/>
              </w:rPr>
              <w:t>s remanentes de la Cantidad Límite, después de aplicar los recursos a los conceptos con prelación en la Cuenta Individual, deberán ser aplicadas al pago del Financiamiento</w:t>
            </w:r>
            <w:r w:rsidRPr="005B7B97">
              <w:rPr>
                <w:rFonts w:cstheme="minorHAnsi"/>
              </w:rPr>
              <w:t>.</w:t>
            </w:r>
          </w:p>
          <w:p w14:paraId="56B46400" w14:textId="77777777" w:rsidR="00F718BA" w:rsidRPr="005B7B97" w:rsidRDefault="00F718BA" w:rsidP="005B7B97">
            <w:pPr>
              <w:spacing w:after="0" w:line="240" w:lineRule="auto"/>
              <w:ind w:right="49"/>
              <w:jc w:val="both"/>
              <w:rPr>
                <w:rFonts w:cstheme="minorHAnsi"/>
              </w:rPr>
            </w:pPr>
          </w:p>
        </w:tc>
      </w:tr>
      <w:tr w:rsidR="00F718BA" w:rsidRPr="005B7B97" w14:paraId="4A967190" w14:textId="77777777" w:rsidTr="001A2DE2">
        <w:tc>
          <w:tcPr>
            <w:tcW w:w="3261" w:type="dxa"/>
          </w:tcPr>
          <w:p w14:paraId="35FCF1D6" w14:textId="77777777" w:rsidR="00F718BA" w:rsidRPr="005B7B97" w:rsidRDefault="00F718BA" w:rsidP="005B7B97">
            <w:pPr>
              <w:spacing w:after="0" w:line="240" w:lineRule="auto"/>
              <w:ind w:right="49"/>
              <w:rPr>
                <w:rFonts w:cstheme="minorHAnsi"/>
                <w:i/>
                <w:color w:val="000000"/>
              </w:rPr>
            </w:pPr>
            <w:bookmarkStart w:id="4" w:name="_Hlk18616661"/>
            <w:r w:rsidRPr="005B7B97">
              <w:rPr>
                <w:rFonts w:cstheme="minorHAnsi"/>
                <w:i/>
                <w:color w:val="000000"/>
              </w:rPr>
              <w:t>Cantidad Límite</w:t>
            </w:r>
          </w:p>
        </w:tc>
        <w:tc>
          <w:tcPr>
            <w:tcW w:w="5670" w:type="dxa"/>
          </w:tcPr>
          <w:p w14:paraId="43D6755C" w14:textId="77777777" w:rsidR="00F718BA" w:rsidRPr="005B7B97" w:rsidRDefault="00F718BA" w:rsidP="005B7B97">
            <w:pPr>
              <w:spacing w:after="0" w:line="240" w:lineRule="auto"/>
              <w:ind w:right="49"/>
              <w:jc w:val="both"/>
              <w:rPr>
                <w:rFonts w:cstheme="minorHAnsi"/>
                <w:color w:val="000000"/>
              </w:rPr>
            </w:pPr>
            <w:r w:rsidRPr="005B7B97">
              <w:rPr>
                <w:rFonts w:cstheme="minorHAnsi"/>
                <w:color w:val="000000"/>
              </w:rPr>
              <w:t>Significa, para cada Cuenta Individual, la cantidad que resulte de aplicar el Porcentaje Asignado a la cantidad neta que resulte de cada Ministración de Participaciones, después de que el Fiduciario reserve y/o pague los Gastos del Fideicomiso, y con cargo a la cual se fondeará la Cantidad Requerida en la Cuenta Individual de conformidad con el numeral 10.1.2 y la sección 10.2 de la Cláusula Décima del Contrato.</w:t>
            </w:r>
          </w:p>
          <w:p w14:paraId="1561235D" w14:textId="77777777" w:rsidR="00F718BA" w:rsidRPr="005B7B97" w:rsidRDefault="00F718BA" w:rsidP="005B7B97">
            <w:pPr>
              <w:spacing w:after="0" w:line="240" w:lineRule="auto"/>
              <w:ind w:right="49"/>
              <w:jc w:val="both"/>
              <w:rPr>
                <w:rFonts w:cstheme="minorHAnsi"/>
                <w:b/>
                <w:color w:val="000000"/>
                <w:u w:val="single"/>
              </w:rPr>
            </w:pPr>
          </w:p>
        </w:tc>
      </w:tr>
      <w:tr w:rsidR="00F718BA" w:rsidRPr="005B7B97" w14:paraId="366B741E" w14:textId="77777777" w:rsidTr="001A2DE2">
        <w:tc>
          <w:tcPr>
            <w:tcW w:w="3261" w:type="dxa"/>
          </w:tcPr>
          <w:p w14:paraId="6CDCB8D3" w14:textId="77777777" w:rsidR="00F718BA" w:rsidRPr="005B7B97" w:rsidRDefault="00F718BA" w:rsidP="005B7B97">
            <w:pPr>
              <w:spacing w:after="0" w:line="240" w:lineRule="auto"/>
              <w:ind w:right="49"/>
              <w:rPr>
                <w:rFonts w:cstheme="minorHAnsi"/>
                <w:i/>
                <w:color w:val="000000"/>
              </w:rPr>
            </w:pPr>
            <w:r w:rsidRPr="005B7B97">
              <w:rPr>
                <w:rFonts w:cstheme="minorHAnsi"/>
                <w:i/>
                <w:color w:val="000000"/>
              </w:rPr>
              <w:t>Cantidad Remanente</w:t>
            </w:r>
          </w:p>
          <w:p w14:paraId="6AAB54FC" w14:textId="77777777" w:rsidR="00F718BA" w:rsidRPr="005B7B97" w:rsidRDefault="00F718BA" w:rsidP="005B7B97">
            <w:pPr>
              <w:spacing w:after="0" w:line="240" w:lineRule="auto"/>
              <w:ind w:right="49"/>
              <w:rPr>
                <w:rFonts w:cstheme="minorHAnsi"/>
                <w:i/>
                <w:color w:val="000000"/>
              </w:rPr>
            </w:pPr>
          </w:p>
        </w:tc>
        <w:tc>
          <w:tcPr>
            <w:tcW w:w="5670" w:type="dxa"/>
          </w:tcPr>
          <w:p w14:paraId="49E83BC3" w14:textId="182D5D2C" w:rsidR="00F718BA" w:rsidRPr="005B7B97" w:rsidRDefault="00F718BA" w:rsidP="005B7B97">
            <w:pPr>
              <w:spacing w:after="0" w:line="240" w:lineRule="auto"/>
              <w:ind w:right="49"/>
              <w:jc w:val="both"/>
              <w:rPr>
                <w:rFonts w:cstheme="minorHAnsi"/>
                <w:color w:val="000000"/>
              </w:rPr>
            </w:pPr>
            <w:r w:rsidRPr="005B7B97">
              <w:rPr>
                <w:rFonts w:cstheme="minorHAnsi"/>
                <w:color w:val="000000"/>
              </w:rPr>
              <w:t>Significa, respecto de cada Ministración de Participaciones, la cantidad sobrante de</w:t>
            </w:r>
            <w:r w:rsidR="00396C97" w:rsidRPr="005B7B97">
              <w:rPr>
                <w:rFonts w:cstheme="minorHAnsi"/>
                <w:color w:val="000000"/>
              </w:rPr>
              <w:t xml:space="preserve">spués de aplicar la prelación de pagos prevista en </w:t>
            </w:r>
            <w:r w:rsidR="00031022">
              <w:rPr>
                <w:rFonts w:cstheme="minorHAnsi"/>
                <w:color w:val="000000"/>
              </w:rPr>
              <w:t xml:space="preserve">la sección </w:t>
            </w:r>
            <w:r w:rsidR="00396C97" w:rsidRPr="005B7B97">
              <w:rPr>
                <w:rFonts w:cstheme="minorHAnsi"/>
                <w:color w:val="000000"/>
              </w:rPr>
              <w:t>10.1 de la Cláusula Décima</w:t>
            </w:r>
            <w:r w:rsidR="00031022">
              <w:rPr>
                <w:rFonts w:cstheme="minorHAnsi"/>
                <w:color w:val="000000"/>
              </w:rPr>
              <w:t xml:space="preserve"> del Contrato</w:t>
            </w:r>
            <w:r w:rsidRPr="005B7B97">
              <w:rPr>
                <w:rFonts w:cstheme="minorHAnsi"/>
                <w:color w:val="000000"/>
              </w:rPr>
              <w:t>.</w:t>
            </w:r>
          </w:p>
          <w:p w14:paraId="6D49771D" w14:textId="77777777" w:rsidR="00F718BA" w:rsidRPr="005B7B97" w:rsidRDefault="00F718BA" w:rsidP="005B7B97">
            <w:pPr>
              <w:spacing w:after="0" w:line="240" w:lineRule="auto"/>
              <w:ind w:right="49"/>
              <w:jc w:val="both"/>
              <w:rPr>
                <w:rFonts w:cstheme="minorHAnsi"/>
                <w:color w:val="000000"/>
              </w:rPr>
            </w:pPr>
          </w:p>
        </w:tc>
      </w:tr>
      <w:tr w:rsidR="00F718BA" w:rsidRPr="005B7B97" w14:paraId="7AE2417B" w14:textId="77777777" w:rsidTr="001A2DE2">
        <w:tc>
          <w:tcPr>
            <w:tcW w:w="3261" w:type="dxa"/>
          </w:tcPr>
          <w:p w14:paraId="535281FB" w14:textId="77777777" w:rsidR="00F718BA" w:rsidRPr="005B7B97" w:rsidRDefault="00F718BA" w:rsidP="005B7B97">
            <w:pPr>
              <w:spacing w:after="0" w:line="240" w:lineRule="auto"/>
              <w:ind w:right="49"/>
              <w:rPr>
                <w:rFonts w:cstheme="minorHAnsi"/>
                <w:i/>
                <w:color w:val="000000"/>
              </w:rPr>
            </w:pPr>
            <w:r w:rsidRPr="005B7B97">
              <w:rPr>
                <w:rFonts w:cstheme="minorHAnsi"/>
                <w:i/>
                <w:color w:val="000000"/>
              </w:rPr>
              <w:lastRenderedPageBreak/>
              <w:t>Cantidad Requerida</w:t>
            </w:r>
          </w:p>
        </w:tc>
        <w:tc>
          <w:tcPr>
            <w:tcW w:w="5670" w:type="dxa"/>
          </w:tcPr>
          <w:p w14:paraId="1F516748" w14:textId="0D738185" w:rsidR="00F718BA" w:rsidRPr="005B7B97" w:rsidRDefault="00F718BA" w:rsidP="005B7B97">
            <w:pPr>
              <w:spacing w:after="0" w:line="240" w:lineRule="auto"/>
              <w:ind w:right="49"/>
              <w:jc w:val="both"/>
              <w:rPr>
                <w:rFonts w:cstheme="minorHAnsi"/>
                <w:i/>
                <w:spacing w:val="-3"/>
              </w:rPr>
            </w:pPr>
            <w:r w:rsidRPr="005B7B97">
              <w:rPr>
                <w:rFonts w:cstheme="minorHAnsi"/>
                <w:color w:val="000000"/>
              </w:rPr>
              <w:t xml:space="preserve">Significa, respecto de cada Cuenta Individual y para cada periodo mensual, el importe resultante de sumar los siguientes conceptos: </w:t>
            </w:r>
            <w:r w:rsidRPr="005B7B97">
              <w:rPr>
                <w:rFonts w:cstheme="minorHAnsi"/>
                <w:i/>
                <w:color w:val="000000"/>
              </w:rPr>
              <w:t>(i)</w:t>
            </w:r>
            <w:r w:rsidRPr="005B7B97">
              <w:rPr>
                <w:rFonts w:cstheme="minorHAnsi"/>
                <w:color w:val="000000"/>
              </w:rPr>
              <w:t xml:space="preserve"> la Cantidad Requerida del Financiamiento</w:t>
            </w:r>
            <w:r w:rsidRPr="005B7B97">
              <w:rPr>
                <w:rFonts w:cstheme="minorHAnsi"/>
                <w:spacing w:val="-3"/>
              </w:rPr>
              <w:t>;</w:t>
            </w:r>
            <w:r w:rsidRPr="005B7B97">
              <w:rPr>
                <w:rFonts w:cstheme="minorHAnsi"/>
                <w:color w:val="000000"/>
              </w:rPr>
              <w:t xml:space="preserve"> </w:t>
            </w:r>
            <w:r w:rsidRPr="005B7B97">
              <w:rPr>
                <w:rFonts w:cstheme="minorHAnsi"/>
                <w:i/>
                <w:color w:val="000000"/>
              </w:rPr>
              <w:t>(ii)</w:t>
            </w:r>
            <w:r w:rsidRPr="005B7B97">
              <w:rPr>
                <w:rFonts w:cstheme="minorHAnsi"/>
                <w:spacing w:val="-3"/>
              </w:rPr>
              <w:t xml:space="preserve"> la Cantidad Requerida del Instrumento Derivado; y </w:t>
            </w:r>
            <w:r w:rsidRPr="005B7B97">
              <w:rPr>
                <w:rFonts w:cstheme="minorHAnsi"/>
                <w:i/>
                <w:spacing w:val="-3"/>
              </w:rPr>
              <w:t>(iii)</w:t>
            </w:r>
            <w:r w:rsidRPr="005B7B97">
              <w:rPr>
                <w:rFonts w:cstheme="minorHAnsi"/>
                <w:spacing w:val="-3"/>
              </w:rPr>
              <w:t xml:space="preserve"> la Cantidad Requerida de la </w:t>
            </w:r>
            <w:r w:rsidR="00F172E5" w:rsidRPr="005B7B97">
              <w:rPr>
                <w:rFonts w:cstheme="minorHAnsi"/>
                <w:spacing w:val="-3"/>
              </w:rPr>
              <w:t>G</w:t>
            </w:r>
            <w:r w:rsidR="008E75B8" w:rsidRPr="005B7B97">
              <w:rPr>
                <w:rFonts w:cstheme="minorHAnsi"/>
                <w:spacing w:val="-3"/>
              </w:rPr>
              <w:t>arantía</w:t>
            </w:r>
            <w:r w:rsidRPr="005B7B97">
              <w:rPr>
                <w:rFonts w:cstheme="minorHAnsi"/>
                <w:spacing w:val="-3"/>
              </w:rPr>
              <w:t>.</w:t>
            </w:r>
          </w:p>
          <w:p w14:paraId="10F3FA9E" w14:textId="77777777" w:rsidR="00F718BA" w:rsidRPr="005B7B97" w:rsidRDefault="00F718BA" w:rsidP="005B7B97">
            <w:pPr>
              <w:spacing w:after="0" w:line="240" w:lineRule="auto"/>
              <w:ind w:right="49"/>
              <w:jc w:val="both"/>
              <w:rPr>
                <w:rFonts w:cstheme="minorHAnsi"/>
                <w:color w:val="000000"/>
              </w:rPr>
            </w:pPr>
          </w:p>
        </w:tc>
      </w:tr>
      <w:tr w:rsidR="00F718BA" w:rsidRPr="005B7B97" w14:paraId="717B8C70" w14:textId="77777777" w:rsidTr="001A2DE2">
        <w:tc>
          <w:tcPr>
            <w:tcW w:w="3261" w:type="dxa"/>
          </w:tcPr>
          <w:p w14:paraId="0118794A" w14:textId="77777777" w:rsidR="00F718BA" w:rsidRPr="005B7B97" w:rsidRDefault="00F718BA" w:rsidP="005B7B97">
            <w:pPr>
              <w:spacing w:after="0" w:line="240" w:lineRule="auto"/>
              <w:ind w:right="49"/>
              <w:rPr>
                <w:rFonts w:cstheme="minorHAnsi"/>
                <w:i/>
                <w:color w:val="000000"/>
              </w:rPr>
            </w:pPr>
            <w:r w:rsidRPr="005B7B97">
              <w:rPr>
                <w:rFonts w:cstheme="minorHAnsi"/>
                <w:i/>
                <w:color w:val="000000"/>
              </w:rPr>
              <w:t>Cantidad Requerida</w:t>
            </w:r>
          </w:p>
          <w:p w14:paraId="22F1B2D9" w14:textId="77777777" w:rsidR="00F718BA" w:rsidRPr="005B7B97" w:rsidRDefault="00F718BA" w:rsidP="005B7B97">
            <w:pPr>
              <w:spacing w:after="0" w:line="240" w:lineRule="auto"/>
              <w:ind w:right="49"/>
              <w:rPr>
                <w:rFonts w:cstheme="minorHAnsi"/>
                <w:i/>
                <w:color w:val="000000"/>
              </w:rPr>
            </w:pPr>
            <w:r w:rsidRPr="005B7B97">
              <w:rPr>
                <w:rFonts w:cstheme="minorHAnsi"/>
                <w:i/>
                <w:color w:val="000000"/>
              </w:rPr>
              <w:t>del Financiamiento</w:t>
            </w:r>
          </w:p>
          <w:p w14:paraId="2D66F3B2" w14:textId="77777777" w:rsidR="00F718BA" w:rsidRPr="005B7B97" w:rsidRDefault="00F718BA" w:rsidP="005B7B97">
            <w:pPr>
              <w:spacing w:after="0" w:line="240" w:lineRule="auto"/>
              <w:ind w:right="49"/>
              <w:rPr>
                <w:rFonts w:cstheme="minorHAnsi"/>
                <w:i/>
                <w:color w:val="000000"/>
              </w:rPr>
            </w:pPr>
          </w:p>
        </w:tc>
        <w:tc>
          <w:tcPr>
            <w:tcW w:w="5670" w:type="dxa"/>
          </w:tcPr>
          <w:p w14:paraId="619FAFDE" w14:textId="4671E823" w:rsidR="00F718BA" w:rsidRPr="005B7B97" w:rsidRDefault="00F718BA" w:rsidP="005B7B97">
            <w:pPr>
              <w:spacing w:after="0" w:line="240" w:lineRule="auto"/>
              <w:ind w:right="49"/>
              <w:jc w:val="both"/>
              <w:rPr>
                <w:rFonts w:cstheme="minorHAnsi"/>
                <w:i/>
                <w:spacing w:val="-3"/>
              </w:rPr>
            </w:pPr>
            <w:r w:rsidRPr="005B7B97">
              <w:rPr>
                <w:rFonts w:cstheme="minorHAnsi"/>
                <w:color w:val="000000"/>
              </w:rPr>
              <w:t xml:space="preserve">Significa, respecto de cada Financiamiento y para cada periodo mensual, en términos de la Solicitud de Pago que resulte aplicable, el importe resultante de sumar los siguientes conceptos: </w:t>
            </w:r>
            <w:r w:rsidRPr="005B7B97">
              <w:rPr>
                <w:rFonts w:cstheme="minorHAnsi"/>
                <w:i/>
                <w:color w:val="000000"/>
              </w:rPr>
              <w:t>(i)</w:t>
            </w:r>
            <w:r w:rsidRPr="005B7B97">
              <w:rPr>
                <w:rFonts w:cstheme="minorHAnsi"/>
                <w:color w:val="000000"/>
              </w:rPr>
              <w:t xml:space="preserve"> el importe de </w:t>
            </w:r>
            <w:r w:rsidRPr="005B7B97">
              <w:rPr>
                <w:rFonts w:cstheme="minorHAnsi"/>
                <w:spacing w:val="-3"/>
              </w:rPr>
              <w:t>los Gastos del Financiamiento;</w:t>
            </w:r>
            <w:r w:rsidRPr="005B7B97">
              <w:rPr>
                <w:rFonts w:cstheme="minorHAnsi"/>
                <w:color w:val="000000"/>
              </w:rPr>
              <w:t xml:space="preserve"> </w:t>
            </w:r>
            <w:r w:rsidRPr="005B7B97">
              <w:rPr>
                <w:rFonts w:cstheme="minorHAnsi"/>
                <w:i/>
                <w:color w:val="000000"/>
              </w:rPr>
              <w:t>(ii)</w:t>
            </w:r>
            <w:r w:rsidRPr="005B7B97">
              <w:rPr>
                <w:rFonts w:cstheme="minorHAnsi"/>
                <w:spacing w:val="-3"/>
              </w:rPr>
              <w:t xml:space="preserve"> las cantidades necesarias para alcanzar o reconstituir el Saldo Objetivo del Fondo de Reserva; </w:t>
            </w:r>
            <w:r w:rsidRPr="005B7B97">
              <w:rPr>
                <w:rFonts w:cstheme="minorHAnsi"/>
                <w:i/>
                <w:spacing w:val="-3"/>
              </w:rPr>
              <w:t>(iii)</w:t>
            </w:r>
            <w:r w:rsidRPr="005B7B97">
              <w:rPr>
                <w:rFonts w:cstheme="minorHAnsi"/>
                <w:spacing w:val="-3"/>
              </w:rPr>
              <w:t xml:space="preserve"> el Servicio del Financiamiento, solicitado por el Fideicomisario en Primer Lugar A en términos de la Solicitud de Pago que resulte aplicable</w:t>
            </w:r>
            <w:r w:rsidR="00FA7648" w:rsidRPr="005B7B97">
              <w:rPr>
                <w:rFonts w:cstheme="minorHAnsi"/>
                <w:spacing w:val="-3"/>
              </w:rPr>
              <w:t xml:space="preserve">, </w:t>
            </w:r>
            <w:r w:rsidR="00FA7648" w:rsidRPr="005B7B97">
              <w:rPr>
                <w:rFonts w:cstheme="minorHAnsi"/>
                <w:i/>
                <w:iCs/>
                <w:spacing w:val="-3"/>
              </w:rPr>
              <w:t>(iv)</w:t>
            </w:r>
            <w:r w:rsidR="00FA7648" w:rsidRPr="005B7B97">
              <w:rPr>
                <w:rFonts w:cstheme="minorHAnsi"/>
                <w:spacing w:val="-3"/>
              </w:rPr>
              <w:t xml:space="preserve"> en su caso, la Cantidad de Aceleración, y </w:t>
            </w:r>
            <w:r w:rsidR="00FA7648" w:rsidRPr="005B7B97">
              <w:rPr>
                <w:rFonts w:cstheme="minorHAnsi"/>
                <w:i/>
                <w:iCs/>
                <w:spacing w:val="-3"/>
              </w:rPr>
              <w:t>(v)</w:t>
            </w:r>
            <w:r w:rsidR="00FA7648" w:rsidRPr="005B7B97">
              <w:rPr>
                <w:rFonts w:cstheme="minorHAnsi"/>
                <w:spacing w:val="-3"/>
              </w:rPr>
              <w:t xml:space="preserve"> en su caso, cualquier otro concepto debido por el Estado en términos de los Documentos del Financiamiento</w:t>
            </w:r>
            <w:r w:rsidRPr="005B7B97">
              <w:rPr>
                <w:rFonts w:cstheme="minorHAnsi"/>
                <w:spacing w:val="-3"/>
              </w:rPr>
              <w:t>. Para aquellos Financiamientos cuyo Periodo de Pago sea mayor a un mes calendario, la Cantidad Requerida del Financiamiento se dividirá entre el número de meses que integran el Periodo de Pago y el resultado será la cantidad a fondear con cargo a las Ministraciones de dicho periodo mensual.</w:t>
            </w:r>
          </w:p>
          <w:p w14:paraId="462AC2AF" w14:textId="77777777" w:rsidR="00F718BA" w:rsidRPr="005B7B97" w:rsidRDefault="00F718BA" w:rsidP="005B7B97">
            <w:pPr>
              <w:spacing w:after="0" w:line="240" w:lineRule="auto"/>
              <w:ind w:right="49"/>
              <w:jc w:val="both"/>
              <w:rPr>
                <w:rFonts w:cstheme="minorHAnsi"/>
                <w:color w:val="000000"/>
              </w:rPr>
            </w:pPr>
          </w:p>
        </w:tc>
      </w:tr>
      <w:bookmarkEnd w:id="4"/>
      <w:tr w:rsidR="008E75B8" w:rsidRPr="005B7B97" w14:paraId="335EB183" w14:textId="77777777" w:rsidTr="001A2DE2">
        <w:tc>
          <w:tcPr>
            <w:tcW w:w="3261" w:type="dxa"/>
          </w:tcPr>
          <w:p w14:paraId="3A1387D1"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 xml:space="preserve">Cantidad Requerida </w:t>
            </w:r>
          </w:p>
          <w:p w14:paraId="1A4E41A2"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de la Garantía</w:t>
            </w:r>
          </w:p>
          <w:p w14:paraId="5A9EFE7D" w14:textId="77777777" w:rsidR="008E75B8" w:rsidRPr="005B7B97" w:rsidRDefault="008E75B8" w:rsidP="005B7B97">
            <w:pPr>
              <w:spacing w:after="0" w:line="240" w:lineRule="auto"/>
              <w:ind w:right="49"/>
              <w:rPr>
                <w:rFonts w:cstheme="minorHAnsi"/>
                <w:i/>
                <w:color w:val="000000"/>
              </w:rPr>
            </w:pPr>
          </w:p>
        </w:tc>
        <w:tc>
          <w:tcPr>
            <w:tcW w:w="5670" w:type="dxa"/>
          </w:tcPr>
          <w:p w14:paraId="47389C1F" w14:textId="77777777" w:rsidR="008E75B8" w:rsidRPr="005B7B97" w:rsidRDefault="008E75B8" w:rsidP="005B7B97">
            <w:pPr>
              <w:spacing w:after="0" w:line="240" w:lineRule="auto"/>
              <w:ind w:right="49"/>
              <w:jc w:val="both"/>
              <w:rPr>
                <w:rFonts w:cstheme="minorHAnsi"/>
                <w:spacing w:val="-3"/>
              </w:rPr>
            </w:pPr>
            <w:r w:rsidRPr="005B7B97">
              <w:rPr>
                <w:rFonts w:cstheme="minorHAnsi"/>
                <w:color w:val="000000"/>
              </w:rPr>
              <w:t xml:space="preserve">Significa, respecto de cada Contrato de Garantía y para cada periodo mensual, el importe resultante de sumar los siguientes conceptos: </w:t>
            </w:r>
            <w:r w:rsidRPr="005B7B97">
              <w:rPr>
                <w:rFonts w:cstheme="minorHAnsi"/>
                <w:i/>
                <w:color w:val="000000"/>
              </w:rPr>
              <w:t>(i)</w:t>
            </w:r>
            <w:r w:rsidRPr="005B7B97">
              <w:rPr>
                <w:rFonts w:cstheme="minorHAnsi"/>
                <w:color w:val="000000"/>
              </w:rPr>
              <w:t xml:space="preserve"> el importe de </w:t>
            </w:r>
            <w:r w:rsidRPr="005B7B97">
              <w:rPr>
                <w:rFonts w:cstheme="minorHAnsi"/>
                <w:spacing w:val="-3"/>
              </w:rPr>
              <w:t>la Contraprestación y, en su caso de la Contraprestación Adicional;</w:t>
            </w:r>
            <w:r w:rsidRPr="005B7B97">
              <w:rPr>
                <w:rFonts w:cstheme="minorHAnsi"/>
                <w:color w:val="000000"/>
              </w:rPr>
              <w:t xml:space="preserve"> y </w:t>
            </w:r>
            <w:r w:rsidRPr="005B7B97">
              <w:rPr>
                <w:rFonts w:cstheme="minorHAnsi"/>
                <w:i/>
                <w:color w:val="000000"/>
              </w:rPr>
              <w:t>(ii)</w:t>
            </w:r>
            <w:r w:rsidRPr="005B7B97">
              <w:rPr>
                <w:rFonts w:cstheme="minorHAnsi"/>
                <w:spacing w:val="-3"/>
              </w:rPr>
              <w:t xml:space="preserve"> en su caso, el Servicio de la Garantía solicitado por el Fideicomisario en Primer Lugar C, en términos de la Solicitud de Pago vigente. Para aquellos Contratos de Garantía cuyo Periodo de Pago sea mayor a un mes calendario, la Cantidad Requerida de la Garantía se dividirá entre el número de meses que integran el Periodo de Pago y el resultado será la cantidad a fondear con cargo a las Ministraciones de dicho periodo mensual.</w:t>
            </w:r>
          </w:p>
          <w:p w14:paraId="2095F181" w14:textId="77777777" w:rsidR="008E75B8" w:rsidRPr="005B7B97" w:rsidRDefault="008E75B8" w:rsidP="005B7B97">
            <w:pPr>
              <w:spacing w:after="0" w:line="240" w:lineRule="auto"/>
              <w:ind w:right="49"/>
              <w:jc w:val="both"/>
              <w:rPr>
                <w:rFonts w:cstheme="minorHAnsi"/>
                <w:color w:val="000000"/>
              </w:rPr>
            </w:pPr>
          </w:p>
        </w:tc>
      </w:tr>
      <w:tr w:rsidR="008E75B8" w:rsidRPr="005B7B97" w14:paraId="6BD83AD2" w14:textId="77777777" w:rsidTr="008E75B8">
        <w:tc>
          <w:tcPr>
            <w:tcW w:w="3261" w:type="dxa"/>
          </w:tcPr>
          <w:p w14:paraId="647C7FC8"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 xml:space="preserve">Cantidad Requerida </w:t>
            </w:r>
          </w:p>
          <w:p w14:paraId="173F05D5"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del Instrumento Derivado</w:t>
            </w:r>
          </w:p>
          <w:p w14:paraId="67CF7E9D" w14:textId="77777777" w:rsidR="008E75B8" w:rsidRPr="005B7B97" w:rsidRDefault="008E75B8" w:rsidP="005B7B97">
            <w:pPr>
              <w:spacing w:after="0" w:line="240" w:lineRule="auto"/>
              <w:ind w:right="49"/>
              <w:rPr>
                <w:rFonts w:cstheme="minorHAnsi"/>
                <w:i/>
                <w:color w:val="000000"/>
              </w:rPr>
            </w:pPr>
          </w:p>
        </w:tc>
        <w:tc>
          <w:tcPr>
            <w:tcW w:w="5670" w:type="dxa"/>
          </w:tcPr>
          <w:p w14:paraId="1E393CC1" w14:textId="77777777" w:rsidR="008E75B8" w:rsidRPr="005B7B97" w:rsidRDefault="008E75B8" w:rsidP="005B7B97">
            <w:pPr>
              <w:spacing w:after="0" w:line="240" w:lineRule="auto"/>
              <w:ind w:right="49"/>
              <w:jc w:val="both"/>
              <w:rPr>
                <w:rFonts w:cstheme="minorHAnsi"/>
                <w:spacing w:val="-3"/>
              </w:rPr>
            </w:pPr>
            <w:r w:rsidRPr="005B7B97">
              <w:rPr>
                <w:rFonts w:cstheme="minorHAnsi"/>
                <w:color w:val="000000"/>
              </w:rPr>
              <w:t xml:space="preserve">Significa, respecto de cada Instrumento Derivado y para cada periodo mensual, en su caso, el importe de los Diferenciales a favor de la Contraparte y cualquier otro concepto a cargo del Fideicomitente, </w:t>
            </w:r>
            <w:r w:rsidRPr="005B7B97">
              <w:rPr>
                <w:rFonts w:cstheme="minorHAnsi"/>
                <w:spacing w:val="-3"/>
              </w:rPr>
              <w:t>solicitado por el Fideicomisario en Primer Lugar B a través de la Solicitud de Pago.</w:t>
            </w:r>
          </w:p>
          <w:p w14:paraId="14DC8B49" w14:textId="77777777" w:rsidR="008E75B8" w:rsidRPr="005B7B97" w:rsidRDefault="008E75B8" w:rsidP="005B7B97">
            <w:pPr>
              <w:spacing w:after="0" w:line="240" w:lineRule="auto"/>
              <w:ind w:right="49"/>
              <w:jc w:val="both"/>
              <w:rPr>
                <w:rFonts w:cstheme="minorHAnsi"/>
                <w:color w:val="000000"/>
              </w:rPr>
            </w:pPr>
          </w:p>
        </w:tc>
      </w:tr>
      <w:tr w:rsidR="008E75B8" w:rsidRPr="005B7B97" w14:paraId="107E9DE8" w14:textId="77777777" w:rsidTr="001A2DE2">
        <w:tc>
          <w:tcPr>
            <w:tcW w:w="3261" w:type="dxa"/>
          </w:tcPr>
          <w:p w14:paraId="65460169"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Causas de Aceleración</w:t>
            </w:r>
          </w:p>
          <w:p w14:paraId="6EAF1606" w14:textId="77777777" w:rsidR="008E75B8" w:rsidRPr="005B7B97" w:rsidRDefault="008E75B8" w:rsidP="005B7B97">
            <w:pPr>
              <w:spacing w:after="0" w:line="240" w:lineRule="auto"/>
              <w:ind w:right="49"/>
              <w:rPr>
                <w:rFonts w:cstheme="minorHAnsi"/>
                <w:i/>
                <w:color w:val="000000"/>
              </w:rPr>
            </w:pPr>
          </w:p>
        </w:tc>
        <w:tc>
          <w:tcPr>
            <w:tcW w:w="5670" w:type="dxa"/>
          </w:tcPr>
          <w:p w14:paraId="49B104E4" w14:textId="77777777" w:rsidR="008E75B8" w:rsidRPr="005B7B97" w:rsidRDefault="008E75B8" w:rsidP="005B7B97">
            <w:pPr>
              <w:shd w:val="clear" w:color="auto" w:fill="FFFFFF"/>
              <w:spacing w:after="0" w:line="240" w:lineRule="auto"/>
              <w:ind w:right="49"/>
              <w:jc w:val="both"/>
              <w:rPr>
                <w:rFonts w:cstheme="minorHAnsi"/>
                <w:color w:val="000000"/>
              </w:rPr>
            </w:pPr>
            <w:r w:rsidRPr="005B7B97">
              <w:rPr>
                <w:rFonts w:cstheme="minorHAnsi"/>
                <w:color w:val="000000"/>
              </w:rPr>
              <w:t xml:space="preserve">Significa, para cada Financiamiento, aquellas circunstancias definidas como causas o eventos de aceleración en los Documentos del Financiamiento y, para el Contrato de Garantía, en el Periodo de Amortización de la Garantía, aquellas circunstancias definidas como causas o eventos de </w:t>
            </w:r>
            <w:r w:rsidRPr="005B7B97">
              <w:rPr>
                <w:rFonts w:cstheme="minorHAnsi"/>
                <w:color w:val="000000"/>
              </w:rPr>
              <w:lastRenderedPageBreak/>
              <w:t>aceleración del Crédito Garantizado, siempre y cuando así esté previsto en el Contrato de Garantía.</w:t>
            </w:r>
          </w:p>
          <w:p w14:paraId="4DECCCEE" w14:textId="77777777" w:rsidR="008E75B8" w:rsidRPr="005B7B97" w:rsidRDefault="008E75B8" w:rsidP="005B7B97">
            <w:pPr>
              <w:spacing w:after="0" w:line="240" w:lineRule="auto"/>
              <w:ind w:right="49"/>
              <w:jc w:val="both"/>
              <w:rPr>
                <w:rFonts w:cstheme="minorHAnsi"/>
                <w:color w:val="000000"/>
              </w:rPr>
            </w:pPr>
          </w:p>
        </w:tc>
      </w:tr>
      <w:tr w:rsidR="008E75B8" w:rsidRPr="005B7B97" w14:paraId="06BEA2A3" w14:textId="77777777" w:rsidTr="001A2DE2">
        <w:tc>
          <w:tcPr>
            <w:tcW w:w="3261" w:type="dxa"/>
          </w:tcPr>
          <w:p w14:paraId="21C07699" w14:textId="2226E2B4"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Causas de Vencimiento Anticipado</w:t>
            </w:r>
          </w:p>
        </w:tc>
        <w:tc>
          <w:tcPr>
            <w:tcW w:w="5670" w:type="dxa"/>
          </w:tcPr>
          <w:p w14:paraId="7324C7C4" w14:textId="77777777" w:rsidR="008E75B8" w:rsidRPr="005B7B97" w:rsidRDefault="008E75B8" w:rsidP="005B7B97">
            <w:pPr>
              <w:shd w:val="clear" w:color="auto" w:fill="FFFFFF"/>
              <w:spacing w:after="0" w:line="240" w:lineRule="auto"/>
              <w:ind w:right="49"/>
              <w:jc w:val="both"/>
              <w:rPr>
                <w:rFonts w:cstheme="minorHAnsi"/>
                <w:color w:val="000000"/>
              </w:rPr>
            </w:pPr>
            <w:r w:rsidRPr="005B7B97">
              <w:rPr>
                <w:rFonts w:cstheme="minorHAnsi"/>
                <w:color w:val="000000"/>
              </w:rPr>
              <w:t>Significa, para cada Financiamiento, Instrumento Derivado y/o Contrato de Garantía, aquellas circunstancias definidas como causas o eventos de vencimiento anticipado del contrato respectivo.</w:t>
            </w:r>
          </w:p>
          <w:p w14:paraId="6673E254" w14:textId="77777777" w:rsidR="008E75B8" w:rsidRPr="005B7B97" w:rsidRDefault="008E75B8" w:rsidP="005B7B97">
            <w:pPr>
              <w:shd w:val="clear" w:color="auto" w:fill="FFFFFF"/>
              <w:spacing w:after="0" w:line="240" w:lineRule="auto"/>
              <w:ind w:right="49"/>
              <w:jc w:val="both"/>
              <w:rPr>
                <w:rFonts w:cstheme="minorHAnsi"/>
                <w:color w:val="000000"/>
              </w:rPr>
            </w:pPr>
          </w:p>
        </w:tc>
      </w:tr>
      <w:tr w:rsidR="008E75B8" w:rsidRPr="005B7B97" w14:paraId="2FFE738C" w14:textId="77777777" w:rsidTr="001A2DE2">
        <w:tc>
          <w:tcPr>
            <w:tcW w:w="3261" w:type="dxa"/>
          </w:tcPr>
          <w:p w14:paraId="5A71ECD4" w14:textId="2BF83E6F" w:rsidR="008E75B8" w:rsidRPr="005B7B97" w:rsidRDefault="008E75B8" w:rsidP="005B7B97">
            <w:pPr>
              <w:spacing w:after="0" w:line="240" w:lineRule="auto"/>
              <w:ind w:right="49"/>
              <w:rPr>
                <w:rFonts w:cstheme="minorHAnsi"/>
                <w:i/>
                <w:color w:val="000000"/>
              </w:rPr>
            </w:pPr>
            <w:r w:rsidRPr="005B7B97">
              <w:rPr>
                <w:rFonts w:cstheme="minorHAnsi"/>
                <w:i/>
                <w:color w:val="000000"/>
              </w:rPr>
              <w:t>Constancia de Inscripción</w:t>
            </w:r>
          </w:p>
        </w:tc>
        <w:tc>
          <w:tcPr>
            <w:tcW w:w="5670" w:type="dxa"/>
          </w:tcPr>
          <w:p w14:paraId="2688C00C" w14:textId="242C8979"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el documento emitido por el Fiduciario, en favor de</w:t>
            </w:r>
            <w:r w:rsidR="00F65D47" w:rsidRPr="005B7B97">
              <w:rPr>
                <w:rFonts w:cstheme="minorHAnsi"/>
                <w:color w:val="000000"/>
              </w:rPr>
              <w:t>l</w:t>
            </w:r>
            <w:r w:rsidRPr="005B7B97">
              <w:rPr>
                <w:rFonts w:cstheme="minorHAnsi"/>
                <w:color w:val="000000"/>
              </w:rPr>
              <w:t xml:space="preserve"> Acreedor, de </w:t>
            </w:r>
            <w:r w:rsidR="00F65D47" w:rsidRPr="005B7B97">
              <w:rPr>
                <w:rFonts w:cstheme="minorHAnsi"/>
                <w:color w:val="000000"/>
              </w:rPr>
              <w:t xml:space="preserve">la </w:t>
            </w:r>
            <w:r w:rsidRPr="005B7B97">
              <w:rPr>
                <w:rFonts w:cstheme="minorHAnsi"/>
                <w:color w:val="000000"/>
              </w:rPr>
              <w:t xml:space="preserve">Contraparte o </w:t>
            </w:r>
            <w:r w:rsidR="00F65D47" w:rsidRPr="005B7B97">
              <w:rPr>
                <w:rFonts w:cstheme="minorHAnsi"/>
                <w:color w:val="000000"/>
              </w:rPr>
              <w:t xml:space="preserve">del </w:t>
            </w:r>
            <w:r w:rsidRPr="005B7B97">
              <w:rPr>
                <w:rFonts w:cstheme="minorHAnsi"/>
                <w:color w:val="000000"/>
              </w:rPr>
              <w:t xml:space="preserve">Garante, en términos sustancialmente similares al formato que se adjunta como </w:t>
            </w:r>
            <w:r w:rsidRPr="005B7B97">
              <w:rPr>
                <w:rFonts w:cstheme="minorHAnsi"/>
                <w:b/>
                <w:color w:val="000000"/>
              </w:rPr>
              <w:t>Anexo 5</w:t>
            </w:r>
            <w:r w:rsidRPr="005B7B97">
              <w:rPr>
                <w:rFonts w:cstheme="minorHAnsi"/>
                <w:color w:val="000000"/>
              </w:rPr>
              <w:t>, notificándole la inscripción del Financiamiento, del Instrumento Derivado o del Contrato de Garantía, según corresponda, en el Registro del Fideicomiso y, la asunción de la calidad de Fideicomisario en Primer Lugar A, Fideicomisario en Primer Lugar B o Fideicomisario en Primer Lugar C del Fideicomiso, respectivamente, en términos de la Cláusula Octava del Contrato</w:t>
            </w:r>
            <w:r w:rsidR="00020A1D">
              <w:rPr>
                <w:rFonts w:cstheme="minorHAnsi"/>
                <w:color w:val="000000"/>
              </w:rPr>
              <w:t>. E</w:t>
            </w:r>
            <w:r w:rsidR="00385591" w:rsidRPr="005B7B97">
              <w:rPr>
                <w:rFonts w:cstheme="minorHAnsi"/>
                <w:color w:val="000000"/>
              </w:rPr>
              <w:t>l Fiduciario deberá expedir dos ejemplares originales</w:t>
            </w:r>
            <w:r w:rsidR="00020A1D">
              <w:rPr>
                <w:rFonts w:cstheme="minorHAnsi"/>
                <w:color w:val="000000"/>
              </w:rPr>
              <w:t xml:space="preserve"> de la constancia de inscripción</w:t>
            </w:r>
            <w:r w:rsidR="00385591" w:rsidRPr="005B7B97">
              <w:rPr>
                <w:rFonts w:cstheme="minorHAnsi"/>
                <w:color w:val="000000"/>
              </w:rPr>
              <w:t>, uno para el Fideicomisario de que se trate y otro para el Estado</w:t>
            </w:r>
            <w:r w:rsidR="00C759FD">
              <w:rPr>
                <w:rFonts w:cstheme="minorHAnsi"/>
                <w:color w:val="000000"/>
              </w:rPr>
              <w:t xml:space="preserve"> y, en el caso de Financiamientos que </w:t>
            </w:r>
            <w:r w:rsidR="00380201">
              <w:rPr>
                <w:rFonts w:cstheme="minorHAnsi"/>
                <w:color w:val="000000"/>
              </w:rPr>
              <w:t>tengan</w:t>
            </w:r>
            <w:r w:rsidR="00C759FD">
              <w:rPr>
                <w:rFonts w:cstheme="minorHAnsi"/>
                <w:color w:val="000000"/>
              </w:rPr>
              <w:t xml:space="preserve"> asociada una Garantía</w:t>
            </w:r>
            <w:r w:rsidR="00020A1D">
              <w:rPr>
                <w:rFonts w:cstheme="minorHAnsi"/>
                <w:color w:val="000000"/>
              </w:rPr>
              <w:t xml:space="preserve">, el Fiduciario deberá expedir tres ejemplares originales, uno para el Fideicomisario en Primer Lugar A, otro para el Estado y otro </w:t>
            </w:r>
            <w:r w:rsidR="006562EE">
              <w:rPr>
                <w:rFonts w:cstheme="minorHAnsi"/>
                <w:color w:val="000000"/>
              </w:rPr>
              <w:t xml:space="preserve">que será entregado por el Estado al </w:t>
            </w:r>
            <w:r w:rsidR="0021424D">
              <w:rPr>
                <w:rFonts w:cstheme="minorHAnsi"/>
                <w:color w:val="000000"/>
              </w:rPr>
              <w:t>G</w:t>
            </w:r>
            <w:r w:rsidR="00020A1D">
              <w:rPr>
                <w:rFonts w:cstheme="minorHAnsi"/>
                <w:color w:val="000000"/>
              </w:rPr>
              <w:t>arante</w:t>
            </w:r>
            <w:r w:rsidRPr="005B7B97">
              <w:rPr>
                <w:rFonts w:cstheme="minorHAnsi"/>
                <w:color w:val="000000"/>
              </w:rPr>
              <w:t>.</w:t>
            </w:r>
          </w:p>
          <w:p w14:paraId="4D938913" w14:textId="77777777" w:rsidR="008E75B8" w:rsidRPr="005B7B97" w:rsidRDefault="008E75B8" w:rsidP="005B7B97">
            <w:pPr>
              <w:shd w:val="clear" w:color="auto" w:fill="FFFFFF"/>
              <w:spacing w:after="0" w:line="240" w:lineRule="auto"/>
              <w:ind w:right="49"/>
              <w:jc w:val="both"/>
              <w:rPr>
                <w:rFonts w:cstheme="minorHAnsi"/>
                <w:color w:val="000000"/>
              </w:rPr>
            </w:pPr>
          </w:p>
        </w:tc>
      </w:tr>
      <w:tr w:rsidR="008E75B8" w:rsidRPr="005B7B97" w14:paraId="64D26626" w14:textId="77777777" w:rsidTr="001A2DE2">
        <w:tc>
          <w:tcPr>
            <w:tcW w:w="3261" w:type="dxa"/>
          </w:tcPr>
          <w:p w14:paraId="0F7AAE9F"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Contraparte</w:t>
            </w:r>
          </w:p>
          <w:p w14:paraId="4FA38CF0" w14:textId="4A9EBF74" w:rsidR="008E75B8" w:rsidRPr="005B7B97" w:rsidRDefault="008E75B8" w:rsidP="005B7B97">
            <w:pPr>
              <w:spacing w:after="0" w:line="240" w:lineRule="auto"/>
              <w:ind w:right="49"/>
              <w:rPr>
                <w:rFonts w:cstheme="minorHAnsi"/>
                <w:i/>
                <w:color w:val="000000"/>
              </w:rPr>
            </w:pPr>
          </w:p>
        </w:tc>
        <w:tc>
          <w:tcPr>
            <w:tcW w:w="5670" w:type="dxa"/>
          </w:tcPr>
          <w:p w14:paraId="3977AF2E"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cada una de las instituciones financieras que celebren un Instrumento Derivado con el Estado y, una vez que el Instrumento Derivado se encuentre inscrito en el Registro del Fideicomiso, tendrá la calidad de Fideicomisario en Primer Lugar B y podrá ser referido indistintamente como la Contraparte o el Fideicomisario en Primer Lugar B.</w:t>
            </w:r>
          </w:p>
          <w:p w14:paraId="749A76F4" w14:textId="77777777" w:rsidR="008E75B8" w:rsidRPr="005B7B97" w:rsidRDefault="008E75B8" w:rsidP="005B7B97">
            <w:pPr>
              <w:spacing w:after="0" w:line="240" w:lineRule="auto"/>
              <w:ind w:right="49"/>
              <w:jc w:val="both"/>
              <w:rPr>
                <w:rFonts w:cstheme="minorHAnsi"/>
                <w:color w:val="000000"/>
              </w:rPr>
            </w:pPr>
          </w:p>
        </w:tc>
      </w:tr>
      <w:tr w:rsidR="008E75B8" w:rsidRPr="005B7B97" w14:paraId="013A8CFB" w14:textId="77777777" w:rsidTr="001A2DE2">
        <w:tc>
          <w:tcPr>
            <w:tcW w:w="3261" w:type="dxa"/>
          </w:tcPr>
          <w:p w14:paraId="6165F931" w14:textId="77777777" w:rsidR="008E75B8" w:rsidRPr="005B7B97" w:rsidRDefault="008E75B8" w:rsidP="005B7B97">
            <w:pPr>
              <w:spacing w:after="0" w:line="240" w:lineRule="auto"/>
              <w:ind w:right="49"/>
              <w:rPr>
                <w:rFonts w:cstheme="minorHAnsi"/>
                <w:i/>
                <w:color w:val="000000"/>
              </w:rPr>
            </w:pPr>
            <w:bookmarkStart w:id="5" w:name="_Hlk18616719"/>
            <w:r w:rsidRPr="005B7B97">
              <w:rPr>
                <w:rFonts w:cstheme="minorHAnsi"/>
                <w:i/>
                <w:color w:val="000000"/>
              </w:rPr>
              <w:t>Contraprestación</w:t>
            </w:r>
          </w:p>
          <w:p w14:paraId="4E25F105" w14:textId="77777777" w:rsidR="008E75B8" w:rsidRPr="005B7B97" w:rsidRDefault="008E75B8" w:rsidP="005B7B97">
            <w:pPr>
              <w:spacing w:after="0" w:line="240" w:lineRule="auto"/>
              <w:ind w:right="49"/>
              <w:rPr>
                <w:rFonts w:cstheme="minorHAnsi"/>
                <w:i/>
                <w:color w:val="000000"/>
              </w:rPr>
            </w:pPr>
          </w:p>
        </w:tc>
        <w:tc>
          <w:tcPr>
            <w:tcW w:w="5670" w:type="dxa"/>
          </w:tcPr>
          <w:p w14:paraId="0959DDC4"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la comisión que el Garante tendrá derecho a cobrar, de tiempo en tiempo, en virtud del otorgamiento del Contrato de Garantía, la cual se cubrirá en el orden de prelación previsto en la Cláusula Décima.</w:t>
            </w:r>
          </w:p>
          <w:p w14:paraId="242A2E2F" w14:textId="77777777" w:rsidR="008E75B8" w:rsidRPr="005B7B97" w:rsidRDefault="008E75B8" w:rsidP="005B7B97">
            <w:pPr>
              <w:spacing w:after="0" w:line="240" w:lineRule="auto"/>
              <w:ind w:right="49"/>
              <w:jc w:val="both"/>
              <w:rPr>
                <w:rFonts w:cstheme="minorHAnsi"/>
                <w:color w:val="000000"/>
              </w:rPr>
            </w:pPr>
          </w:p>
        </w:tc>
      </w:tr>
      <w:bookmarkEnd w:id="5"/>
      <w:tr w:rsidR="008E75B8" w:rsidRPr="005B7B97" w14:paraId="0D35E450" w14:textId="77777777" w:rsidTr="001A2DE2">
        <w:tc>
          <w:tcPr>
            <w:tcW w:w="3261" w:type="dxa"/>
          </w:tcPr>
          <w:p w14:paraId="1A5C73A0" w14:textId="0910FA3B" w:rsidR="008E75B8" w:rsidRPr="005B7B97" w:rsidRDefault="008E75B8" w:rsidP="005B7B97">
            <w:pPr>
              <w:spacing w:after="0" w:line="240" w:lineRule="auto"/>
              <w:ind w:right="49"/>
              <w:rPr>
                <w:rFonts w:cstheme="minorHAnsi"/>
                <w:i/>
                <w:color w:val="000000"/>
              </w:rPr>
            </w:pPr>
            <w:r w:rsidRPr="005B7B97">
              <w:rPr>
                <w:rFonts w:cstheme="minorHAnsi"/>
                <w:i/>
                <w:color w:val="000000"/>
              </w:rPr>
              <w:t>Contraprestación</w:t>
            </w:r>
            <w:r w:rsidR="00E546E1">
              <w:rPr>
                <w:rFonts w:cstheme="minorHAnsi"/>
                <w:i/>
                <w:color w:val="000000"/>
              </w:rPr>
              <w:t xml:space="preserve"> A</w:t>
            </w:r>
            <w:r w:rsidRPr="005B7B97">
              <w:rPr>
                <w:rFonts w:cstheme="minorHAnsi"/>
                <w:i/>
                <w:color w:val="000000"/>
              </w:rPr>
              <w:t>dicional</w:t>
            </w:r>
          </w:p>
          <w:p w14:paraId="18A400F1" w14:textId="77777777" w:rsidR="008E75B8" w:rsidRPr="005B7B97" w:rsidRDefault="008E75B8" w:rsidP="005B7B97">
            <w:pPr>
              <w:spacing w:after="0" w:line="240" w:lineRule="auto"/>
              <w:ind w:right="49"/>
              <w:rPr>
                <w:rFonts w:cstheme="minorHAnsi"/>
                <w:i/>
                <w:color w:val="000000"/>
              </w:rPr>
            </w:pPr>
          </w:p>
        </w:tc>
        <w:tc>
          <w:tcPr>
            <w:tcW w:w="5670" w:type="dxa"/>
          </w:tcPr>
          <w:p w14:paraId="6FA54995"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la comisión adicional que el Garante tendrá derecho a cobrar en el caso que el Estado incumpla con una o varias de las obligaciones de hacer y no hacer previstas en el Contrato de Garantía, la cual se cubrirá en el orden de prelación previsto en la Cláusula Décima y el Contrato de Garantía.</w:t>
            </w:r>
          </w:p>
          <w:p w14:paraId="289C3F52" w14:textId="77777777" w:rsidR="008E75B8" w:rsidRPr="005B7B97" w:rsidRDefault="008E75B8" w:rsidP="005B7B97">
            <w:pPr>
              <w:spacing w:after="0" w:line="240" w:lineRule="auto"/>
              <w:ind w:right="49"/>
              <w:jc w:val="both"/>
              <w:rPr>
                <w:rFonts w:cstheme="minorHAnsi"/>
                <w:color w:val="000000"/>
              </w:rPr>
            </w:pPr>
          </w:p>
        </w:tc>
      </w:tr>
      <w:tr w:rsidR="008E75B8" w:rsidRPr="005B7B97" w14:paraId="6601B73A" w14:textId="77777777" w:rsidTr="001A2DE2">
        <w:tc>
          <w:tcPr>
            <w:tcW w:w="3261" w:type="dxa"/>
          </w:tcPr>
          <w:p w14:paraId="6994A7E0" w14:textId="250E75C9" w:rsidR="008E75B8" w:rsidRPr="005B7B97" w:rsidRDefault="008E75B8" w:rsidP="005B7B97">
            <w:pPr>
              <w:spacing w:after="0" w:line="240" w:lineRule="auto"/>
              <w:ind w:right="49"/>
              <w:rPr>
                <w:rFonts w:cstheme="minorHAnsi"/>
                <w:i/>
                <w:color w:val="000000"/>
              </w:rPr>
            </w:pPr>
            <w:r w:rsidRPr="005B7B97">
              <w:rPr>
                <w:rFonts w:cstheme="minorHAnsi"/>
                <w:i/>
                <w:color w:val="000000"/>
              </w:rPr>
              <w:t>Contrato</w:t>
            </w:r>
            <w:r w:rsidR="002C47FE">
              <w:rPr>
                <w:rFonts w:cstheme="minorHAnsi"/>
                <w:i/>
                <w:color w:val="000000"/>
              </w:rPr>
              <w:t xml:space="preserve"> o Fideicomiso</w:t>
            </w:r>
          </w:p>
        </w:tc>
        <w:tc>
          <w:tcPr>
            <w:tcW w:w="5670" w:type="dxa"/>
          </w:tcPr>
          <w:p w14:paraId="1A690306" w14:textId="6B5C6513" w:rsidR="008E75B8" w:rsidRPr="005B7B97" w:rsidRDefault="008E75B8" w:rsidP="005B7B97">
            <w:pPr>
              <w:spacing w:after="0" w:line="240" w:lineRule="auto"/>
              <w:ind w:right="49"/>
              <w:jc w:val="both"/>
              <w:rPr>
                <w:rFonts w:cstheme="minorHAnsi"/>
                <w:bCs/>
                <w:color w:val="000000"/>
              </w:rPr>
            </w:pPr>
            <w:r w:rsidRPr="005B7B97">
              <w:rPr>
                <w:rFonts w:cstheme="minorHAnsi"/>
                <w:color w:val="000000"/>
              </w:rPr>
              <w:t xml:space="preserve">Significa el presente fideicomiso maestro, irrevocable, de administración y fuente de pago </w:t>
            </w:r>
            <w:r w:rsidRPr="005B7B97">
              <w:rPr>
                <w:rFonts w:cstheme="minorHAnsi"/>
              </w:rPr>
              <w:t>F/</w:t>
            </w:r>
            <w:r w:rsidRPr="005B7B97">
              <w:rPr>
                <w:rFonts w:cstheme="minorHAnsi"/>
                <w:bCs/>
                <w:spacing w:val="-4"/>
              </w:rPr>
              <w:t>[•]</w:t>
            </w:r>
            <w:r w:rsidRPr="005B7B97">
              <w:rPr>
                <w:rFonts w:cstheme="minorHAnsi"/>
                <w:bCs/>
                <w:color w:val="000000"/>
              </w:rPr>
              <w:t>, incluyendo sus Anexos y, en su caso, sus modificaciones.</w:t>
            </w:r>
          </w:p>
          <w:p w14:paraId="20B8A0E8" w14:textId="77777777" w:rsidR="008E75B8" w:rsidRPr="005B7B97" w:rsidRDefault="008E75B8" w:rsidP="005B7B97">
            <w:pPr>
              <w:spacing w:after="0" w:line="240" w:lineRule="auto"/>
              <w:ind w:right="49"/>
              <w:jc w:val="both"/>
              <w:rPr>
                <w:rFonts w:cstheme="minorHAnsi"/>
                <w:color w:val="000000"/>
              </w:rPr>
            </w:pPr>
          </w:p>
        </w:tc>
      </w:tr>
      <w:tr w:rsidR="008E75B8" w:rsidRPr="005B7B97" w14:paraId="74D478ED" w14:textId="77777777" w:rsidTr="001A2DE2">
        <w:tc>
          <w:tcPr>
            <w:tcW w:w="3261" w:type="dxa"/>
          </w:tcPr>
          <w:p w14:paraId="77A18A3B"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Contrato de Garantía</w:t>
            </w:r>
          </w:p>
          <w:p w14:paraId="6ADF08D4" w14:textId="2C6842D6" w:rsidR="008E75B8" w:rsidRPr="005B7B97" w:rsidRDefault="008E75B8" w:rsidP="005B7B97">
            <w:pPr>
              <w:spacing w:after="0" w:line="240" w:lineRule="auto"/>
              <w:ind w:right="49"/>
              <w:rPr>
                <w:rFonts w:cstheme="minorHAnsi"/>
                <w:i/>
                <w:color w:val="000000"/>
              </w:rPr>
            </w:pPr>
          </w:p>
        </w:tc>
        <w:tc>
          <w:tcPr>
            <w:tcW w:w="5670" w:type="dxa"/>
          </w:tcPr>
          <w:p w14:paraId="77F0D6DE" w14:textId="1A6CBE86"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el contrato de garantía de pago oportuno, irrevocable, incondicional y no revolvente, celebrado entre el Estado, en calidad de deudor, y una institución financiera, en calidad de garante, a fin de garantizar parcialmente el pago de capital e intereses ordinarios de un Financiamiento inscrito en el Registro del Fideicomiso, siempre y cuando el Contrato de Garantía también se encuentre inscrito </w:t>
            </w:r>
            <w:r w:rsidR="00040EC0" w:rsidRPr="005B7B97">
              <w:rPr>
                <w:rFonts w:cstheme="minorHAnsi"/>
                <w:color w:val="000000"/>
              </w:rPr>
              <w:t xml:space="preserve">en </w:t>
            </w:r>
            <w:r w:rsidRPr="005B7B97">
              <w:rPr>
                <w:rFonts w:cstheme="minorHAnsi"/>
                <w:color w:val="000000"/>
              </w:rPr>
              <w:t xml:space="preserve">el Registro del Fideicomiso, </w:t>
            </w:r>
            <w:r w:rsidRPr="005B7B97">
              <w:rPr>
                <w:rFonts w:cstheme="minorHAnsi"/>
                <w:i/>
                <w:iCs/>
                <w:color w:val="000000"/>
              </w:rPr>
              <w:t>en el entendido que</w:t>
            </w:r>
            <w:r w:rsidRPr="005B7B97">
              <w:rPr>
                <w:rFonts w:cstheme="minorHAnsi"/>
                <w:color w:val="000000"/>
              </w:rPr>
              <w:t xml:space="preserve"> el Contrato de Garantía tendrá como fuente de pago el mismo Porcentaje Asignado del Financiamiento al que garantiza, con la prelación prevista en la Cláusula Décima.</w:t>
            </w:r>
          </w:p>
          <w:p w14:paraId="28DE57A1" w14:textId="77777777" w:rsidR="008E75B8" w:rsidRPr="005B7B97" w:rsidRDefault="008E75B8" w:rsidP="005B7B97">
            <w:pPr>
              <w:spacing w:after="0" w:line="240" w:lineRule="auto"/>
              <w:ind w:right="49"/>
              <w:jc w:val="both"/>
              <w:rPr>
                <w:rFonts w:cstheme="minorHAnsi"/>
                <w:color w:val="000000"/>
              </w:rPr>
            </w:pPr>
          </w:p>
        </w:tc>
      </w:tr>
      <w:tr w:rsidR="008E75B8" w:rsidRPr="005B7B97" w14:paraId="4AD3266F" w14:textId="77777777" w:rsidTr="001A2DE2">
        <w:tc>
          <w:tcPr>
            <w:tcW w:w="3261" w:type="dxa"/>
          </w:tcPr>
          <w:p w14:paraId="1B4E00A1" w14:textId="77777777" w:rsidR="008E75B8" w:rsidRPr="005B7B97" w:rsidRDefault="008E75B8" w:rsidP="005B7B97">
            <w:pPr>
              <w:spacing w:after="0" w:line="240" w:lineRule="auto"/>
              <w:ind w:right="49"/>
              <w:rPr>
                <w:rFonts w:cstheme="minorHAnsi"/>
                <w:i/>
                <w:color w:val="000000"/>
              </w:rPr>
            </w:pPr>
            <w:bookmarkStart w:id="6" w:name="_Hlk18616773"/>
            <w:r w:rsidRPr="005B7B97">
              <w:rPr>
                <w:rFonts w:cstheme="minorHAnsi"/>
                <w:i/>
                <w:color w:val="000000"/>
              </w:rPr>
              <w:t>Contrato de Cobertura</w:t>
            </w:r>
          </w:p>
          <w:p w14:paraId="1A7AE161"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de la Tasa de Referencia</w:t>
            </w:r>
          </w:p>
          <w:p w14:paraId="4E6A0B57" w14:textId="77777777" w:rsidR="008E75B8" w:rsidRPr="005B7B97" w:rsidRDefault="008E75B8" w:rsidP="005B7B97">
            <w:pPr>
              <w:spacing w:after="0" w:line="240" w:lineRule="auto"/>
              <w:ind w:right="49"/>
              <w:rPr>
                <w:rFonts w:cstheme="minorHAnsi"/>
                <w:i/>
                <w:color w:val="000000"/>
              </w:rPr>
            </w:pPr>
          </w:p>
        </w:tc>
        <w:tc>
          <w:tcPr>
            <w:tcW w:w="5670" w:type="dxa"/>
          </w:tcPr>
          <w:p w14:paraId="4EE0D4F8" w14:textId="76A9EE1B" w:rsidR="008E75B8" w:rsidRPr="005B7B97" w:rsidRDefault="008E75B8" w:rsidP="005B7B97">
            <w:pPr>
              <w:spacing w:after="0" w:line="240" w:lineRule="auto"/>
              <w:ind w:right="49"/>
              <w:jc w:val="both"/>
              <w:rPr>
                <w:rFonts w:cstheme="minorHAnsi"/>
                <w:spacing w:val="-3"/>
              </w:rPr>
            </w:pPr>
            <w:r w:rsidRPr="005B7B97">
              <w:rPr>
                <w:rFonts w:cstheme="minorHAnsi"/>
                <w:spacing w:val="-3"/>
              </w:rPr>
              <w:t xml:space="preserve">Significa cada contrato de cobertura de la tasa de referencia, celebrado entre el Estado </w:t>
            </w:r>
            <w:r w:rsidR="00F97802" w:rsidRPr="005B7B97">
              <w:rPr>
                <w:rFonts w:cstheme="minorHAnsi"/>
                <w:spacing w:val="-3"/>
              </w:rPr>
              <w:t>y</w:t>
            </w:r>
            <w:r w:rsidRPr="005B7B97">
              <w:rPr>
                <w:rFonts w:cstheme="minorHAnsi"/>
                <w:spacing w:val="-3"/>
              </w:rPr>
              <w:t xml:space="preserve"> una institución financiera autorizada para la celebración de este tipo de operaciones, asociado a un Financiamiento, en virtud de la cual el Fideicomitente tenga el derecho de recibir una cantidad en pesos de una institución financiera, y la institución financiera tenga la obligación de entregar al Fideicomitente una cantidad en pesos, cuando la Tasa TIIE en la fecha de inicio del Periodo de Pago de que se trate, sea superior a la tasa pactada en dicha operación financiera, de acuerdo al monto y al plazo pactados, los cuales no requieren inscribirse en el Registro del Fideicomiso.</w:t>
            </w:r>
          </w:p>
          <w:p w14:paraId="5C9E9551" w14:textId="77777777" w:rsidR="008E75B8" w:rsidRPr="005B7B97" w:rsidRDefault="008E75B8" w:rsidP="005B7B97">
            <w:pPr>
              <w:spacing w:after="0" w:line="240" w:lineRule="auto"/>
              <w:ind w:right="49"/>
              <w:jc w:val="both"/>
              <w:rPr>
                <w:rFonts w:cstheme="minorHAnsi"/>
                <w:color w:val="000000"/>
              </w:rPr>
            </w:pPr>
          </w:p>
        </w:tc>
      </w:tr>
      <w:bookmarkEnd w:id="6"/>
      <w:tr w:rsidR="008E75B8" w:rsidRPr="005B7B97" w14:paraId="56CB66C2" w14:textId="77777777" w:rsidTr="001A2DE2">
        <w:tc>
          <w:tcPr>
            <w:tcW w:w="3261" w:type="dxa"/>
          </w:tcPr>
          <w:p w14:paraId="4FA69A59" w14:textId="68FD0F4E" w:rsidR="008E75B8" w:rsidRPr="005B7B97" w:rsidRDefault="008E75B8" w:rsidP="005B7B97">
            <w:pPr>
              <w:spacing w:after="0" w:line="240" w:lineRule="auto"/>
              <w:ind w:right="49"/>
              <w:rPr>
                <w:rFonts w:cstheme="minorHAnsi"/>
                <w:i/>
                <w:color w:val="000000"/>
              </w:rPr>
            </w:pPr>
            <w:r w:rsidRPr="005B7B97">
              <w:rPr>
                <w:rFonts w:cstheme="minorHAnsi"/>
                <w:i/>
                <w:iCs/>
              </w:rPr>
              <w:t>Convenio de Afectación Adicional de Participaciones</w:t>
            </w:r>
          </w:p>
        </w:tc>
        <w:tc>
          <w:tcPr>
            <w:tcW w:w="5670" w:type="dxa"/>
          </w:tcPr>
          <w:p w14:paraId="56209A0A" w14:textId="77777777" w:rsidR="008E75B8" w:rsidRPr="005B7B97" w:rsidRDefault="008E75B8" w:rsidP="005B7B97">
            <w:pPr>
              <w:spacing w:after="0" w:line="240" w:lineRule="auto"/>
              <w:ind w:right="49"/>
              <w:jc w:val="both"/>
              <w:rPr>
                <w:rFonts w:cstheme="minorHAnsi"/>
              </w:rPr>
            </w:pPr>
            <w:r w:rsidRPr="005B7B97">
              <w:rPr>
                <w:rFonts w:cstheme="minorHAnsi"/>
              </w:rPr>
              <w:t xml:space="preserve">Significa el convenio que celebre el Estado, en calidad de Fideicomitente y Fideicomisario en Segundo Lugar, y el Fiduciario, en términos sustancialmente similares al formato que se adjunta como </w:t>
            </w:r>
            <w:r w:rsidRPr="005B7B97">
              <w:rPr>
                <w:rFonts w:cstheme="minorHAnsi"/>
                <w:b/>
              </w:rPr>
              <w:t>Anexo 4</w:t>
            </w:r>
            <w:r w:rsidRPr="005B7B97">
              <w:rPr>
                <w:rFonts w:cstheme="minorHAnsi"/>
                <w:bCs/>
              </w:rPr>
              <w:t>, para afectar irrevocablemente al Patrimonio de Fideicomiso</w:t>
            </w:r>
            <w:r w:rsidRPr="005B7B97">
              <w:rPr>
                <w:rFonts w:cstheme="minorHAnsi"/>
                <w:bCs/>
                <w:color w:val="000000"/>
              </w:rPr>
              <w:t xml:space="preserve"> el </w:t>
            </w:r>
            <w:r w:rsidRPr="005B7B97">
              <w:rPr>
                <w:rFonts w:cstheme="minorHAnsi"/>
                <w:bCs/>
              </w:rPr>
              <w:t>derecho sobre un porcentaje adicional de Participaciones</w:t>
            </w:r>
            <w:r w:rsidRPr="005B7B97">
              <w:rPr>
                <w:rFonts w:cstheme="minorHAnsi"/>
              </w:rPr>
              <w:t>, junto con los flujos que deriven de los mismos.</w:t>
            </w:r>
          </w:p>
          <w:p w14:paraId="44D9136F" w14:textId="77777777" w:rsidR="008E75B8" w:rsidRPr="005B7B97" w:rsidRDefault="008E75B8" w:rsidP="005B7B97">
            <w:pPr>
              <w:spacing w:after="0" w:line="240" w:lineRule="auto"/>
              <w:ind w:right="49"/>
              <w:jc w:val="both"/>
              <w:rPr>
                <w:rFonts w:cstheme="minorHAnsi"/>
                <w:color w:val="000000"/>
              </w:rPr>
            </w:pPr>
          </w:p>
        </w:tc>
      </w:tr>
      <w:tr w:rsidR="008E75B8" w:rsidRPr="005B7B97" w14:paraId="79AE8BB2" w14:textId="77777777" w:rsidTr="001A2DE2">
        <w:tc>
          <w:tcPr>
            <w:tcW w:w="3261" w:type="dxa"/>
          </w:tcPr>
          <w:p w14:paraId="289F6994"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Cuenta del Estado</w:t>
            </w:r>
          </w:p>
          <w:p w14:paraId="54320DB9" w14:textId="12D08629" w:rsidR="008E75B8" w:rsidRPr="005B7B97" w:rsidRDefault="008E75B8" w:rsidP="005B7B97">
            <w:pPr>
              <w:spacing w:after="0" w:line="240" w:lineRule="auto"/>
              <w:ind w:right="49"/>
              <w:rPr>
                <w:rFonts w:cstheme="minorHAnsi"/>
                <w:i/>
                <w:iCs/>
                <w:color w:val="000000"/>
              </w:rPr>
            </w:pPr>
          </w:p>
        </w:tc>
        <w:tc>
          <w:tcPr>
            <w:tcW w:w="5670" w:type="dxa"/>
          </w:tcPr>
          <w:p w14:paraId="53DA70E5"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la cuenta bancaria de depósito que el Estado notifique al Fiduciario para recibir las cantidades derivadas de los Porcentajes No Asignados de las Participaciones Fideicomitidas y las Cantidades Remanentes, en términos de la Cláusula Décima del Contrato.</w:t>
            </w:r>
          </w:p>
          <w:p w14:paraId="3F8C0527" w14:textId="77777777" w:rsidR="008E75B8" w:rsidRPr="005B7B97" w:rsidRDefault="008E75B8" w:rsidP="005B7B97">
            <w:pPr>
              <w:spacing w:after="0" w:line="240" w:lineRule="auto"/>
              <w:ind w:right="49"/>
              <w:jc w:val="both"/>
              <w:rPr>
                <w:rFonts w:cstheme="minorHAnsi"/>
                <w:color w:val="000000"/>
              </w:rPr>
            </w:pPr>
          </w:p>
        </w:tc>
      </w:tr>
      <w:tr w:rsidR="008E75B8" w:rsidRPr="005B7B97" w14:paraId="0E716727" w14:textId="77777777" w:rsidTr="001A2DE2">
        <w:tc>
          <w:tcPr>
            <w:tcW w:w="3261" w:type="dxa"/>
          </w:tcPr>
          <w:p w14:paraId="2A9C1B8A" w14:textId="77777777" w:rsidR="008E75B8" w:rsidRPr="005B7B97" w:rsidRDefault="008E75B8" w:rsidP="005B7B97">
            <w:pPr>
              <w:spacing w:after="0" w:line="240" w:lineRule="auto"/>
              <w:ind w:right="49"/>
              <w:rPr>
                <w:rFonts w:cstheme="minorHAnsi"/>
                <w:i/>
                <w:color w:val="000000"/>
              </w:rPr>
            </w:pPr>
            <w:bookmarkStart w:id="7" w:name="_Hlk18616829"/>
            <w:r w:rsidRPr="005B7B97">
              <w:rPr>
                <w:rFonts w:cstheme="minorHAnsi"/>
                <w:i/>
                <w:color w:val="000000"/>
              </w:rPr>
              <w:t>Cuenta del Financiamiento</w:t>
            </w:r>
          </w:p>
          <w:p w14:paraId="76F7DEE8" w14:textId="77777777" w:rsidR="008E75B8" w:rsidRPr="005B7B97" w:rsidRDefault="008E75B8" w:rsidP="005B7B97">
            <w:pPr>
              <w:spacing w:after="0" w:line="240" w:lineRule="auto"/>
              <w:ind w:right="49"/>
              <w:rPr>
                <w:rFonts w:cstheme="minorHAnsi"/>
                <w:i/>
                <w:color w:val="000000"/>
              </w:rPr>
            </w:pPr>
          </w:p>
        </w:tc>
        <w:tc>
          <w:tcPr>
            <w:tcW w:w="5670" w:type="dxa"/>
          </w:tcPr>
          <w:p w14:paraId="24896A2A" w14:textId="3D1871F5" w:rsidR="008E75B8" w:rsidRPr="005B7B97" w:rsidRDefault="008E75B8" w:rsidP="005B7B97">
            <w:pPr>
              <w:spacing w:after="0" w:line="240" w:lineRule="auto"/>
              <w:ind w:right="49"/>
              <w:jc w:val="both"/>
              <w:rPr>
                <w:rFonts w:cstheme="minorHAnsi"/>
                <w:color w:val="000000"/>
              </w:rPr>
            </w:pPr>
            <w:r w:rsidRPr="005B7B97">
              <w:rPr>
                <w:rFonts w:cstheme="minorHAnsi"/>
              </w:rPr>
              <w:t xml:space="preserve">Significa, para cada Financiamiento, la cuenta contable o de inversión </w:t>
            </w:r>
            <w:r w:rsidR="00385591" w:rsidRPr="005B7B97">
              <w:rPr>
                <w:rFonts w:cstheme="minorHAnsi"/>
              </w:rPr>
              <w:t>que el Fiduciario</w:t>
            </w:r>
            <w:r w:rsidR="00385591" w:rsidRPr="005B7B97">
              <w:rPr>
                <w:rFonts w:cstheme="minorHAnsi"/>
                <w:color w:val="000000"/>
              </w:rPr>
              <w:t xml:space="preserve"> abra, opere y mantenga, </w:t>
            </w:r>
            <w:r w:rsidRPr="005B7B97">
              <w:rPr>
                <w:rFonts w:cstheme="minorHAnsi"/>
                <w:color w:val="000000"/>
              </w:rPr>
              <w:t xml:space="preserve">a la cual abonará </w:t>
            </w:r>
            <w:r w:rsidR="00385591" w:rsidRPr="005B7B97">
              <w:rPr>
                <w:rFonts w:cstheme="minorHAnsi"/>
                <w:color w:val="000000"/>
              </w:rPr>
              <w:t xml:space="preserve">y cargará </w:t>
            </w:r>
            <w:r w:rsidRPr="005B7B97">
              <w:rPr>
                <w:rFonts w:cstheme="minorHAnsi"/>
                <w:color w:val="000000"/>
              </w:rPr>
              <w:t>los recursos que correspondan en términos de la prelación prevista en las Cláusulas Décima, Décima Primera y/o Décima Segunda, para su aplicación, en cada Fecha de Pago, al pago del Financiamiento, en términos de los Documentos del Financiamiento.</w:t>
            </w:r>
          </w:p>
          <w:p w14:paraId="1D317C11" w14:textId="77777777" w:rsidR="008E75B8" w:rsidRPr="005B7B97" w:rsidRDefault="008E75B8" w:rsidP="005B7B97">
            <w:pPr>
              <w:spacing w:after="0" w:line="240" w:lineRule="auto"/>
              <w:ind w:right="49"/>
              <w:jc w:val="both"/>
              <w:rPr>
                <w:rFonts w:cstheme="minorHAnsi"/>
                <w:color w:val="000000"/>
              </w:rPr>
            </w:pPr>
          </w:p>
        </w:tc>
      </w:tr>
      <w:bookmarkEnd w:id="7"/>
      <w:tr w:rsidR="008E75B8" w:rsidRPr="005B7B97" w14:paraId="0CE98D47" w14:textId="77777777" w:rsidTr="001A2DE2">
        <w:tc>
          <w:tcPr>
            <w:tcW w:w="3261" w:type="dxa"/>
          </w:tcPr>
          <w:p w14:paraId="4F4D19D8"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Cuenta de la Garantía</w:t>
            </w:r>
          </w:p>
          <w:p w14:paraId="1D2E0BDF" w14:textId="77777777" w:rsidR="008E75B8" w:rsidRPr="005B7B97" w:rsidRDefault="008E75B8" w:rsidP="005B7B97">
            <w:pPr>
              <w:spacing w:after="0" w:line="240" w:lineRule="auto"/>
              <w:ind w:right="49"/>
              <w:rPr>
                <w:rFonts w:cstheme="minorHAnsi"/>
                <w:i/>
                <w:color w:val="000000"/>
              </w:rPr>
            </w:pPr>
          </w:p>
        </w:tc>
        <w:tc>
          <w:tcPr>
            <w:tcW w:w="5670" w:type="dxa"/>
          </w:tcPr>
          <w:p w14:paraId="53CD036E" w14:textId="27C514D1" w:rsidR="008E75B8" w:rsidRPr="005B7B97" w:rsidRDefault="008E75B8" w:rsidP="005B7B97">
            <w:pPr>
              <w:spacing w:after="0" w:line="240" w:lineRule="auto"/>
              <w:ind w:right="49"/>
              <w:jc w:val="both"/>
              <w:rPr>
                <w:rFonts w:cstheme="minorHAnsi"/>
                <w:color w:val="000000"/>
              </w:rPr>
            </w:pPr>
            <w:r w:rsidRPr="005B7B97">
              <w:rPr>
                <w:rFonts w:cstheme="minorHAnsi"/>
              </w:rPr>
              <w:t>Significa, para cada Contrato de Garantía, la cuenta contable o de inversión</w:t>
            </w:r>
            <w:r w:rsidR="00385591" w:rsidRPr="005B7B97">
              <w:rPr>
                <w:rFonts w:cstheme="minorHAnsi"/>
              </w:rPr>
              <w:t xml:space="preserve"> que el Fiduciario</w:t>
            </w:r>
            <w:r w:rsidR="00385591" w:rsidRPr="005B7B97">
              <w:rPr>
                <w:rFonts w:cstheme="minorHAnsi"/>
                <w:color w:val="000000"/>
              </w:rPr>
              <w:t xml:space="preserve"> abra, opere y mantenga, a la cual abonará y cargará </w:t>
            </w:r>
            <w:r w:rsidRPr="005B7B97">
              <w:rPr>
                <w:rFonts w:cstheme="minorHAnsi"/>
                <w:color w:val="000000"/>
              </w:rPr>
              <w:t>los recursos que correspondan en términos de la prelación prevista en las Cláusulas Décima, Décima Primera y/o Décima Segunda, para su aplicación en cada Fecha de Pago, al pago del Contrato de Garantía.</w:t>
            </w:r>
          </w:p>
          <w:p w14:paraId="71380375" w14:textId="77777777" w:rsidR="008E75B8" w:rsidRPr="005B7B97" w:rsidRDefault="008E75B8" w:rsidP="005B7B97">
            <w:pPr>
              <w:spacing w:after="0" w:line="240" w:lineRule="auto"/>
              <w:ind w:right="49"/>
              <w:jc w:val="both"/>
              <w:rPr>
                <w:rFonts w:cstheme="minorHAnsi"/>
              </w:rPr>
            </w:pPr>
          </w:p>
        </w:tc>
      </w:tr>
      <w:tr w:rsidR="008E75B8" w:rsidRPr="005B7B97" w14:paraId="5950481B" w14:textId="77777777" w:rsidTr="001A2DE2">
        <w:tc>
          <w:tcPr>
            <w:tcW w:w="3261" w:type="dxa"/>
          </w:tcPr>
          <w:p w14:paraId="4232E8A8"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Cuenta del Instrumento Derivado</w:t>
            </w:r>
          </w:p>
          <w:p w14:paraId="2D8FB1C2" w14:textId="77777777" w:rsidR="008E75B8" w:rsidRPr="005B7B97" w:rsidRDefault="008E75B8" w:rsidP="005B7B97">
            <w:pPr>
              <w:spacing w:after="0" w:line="240" w:lineRule="auto"/>
              <w:ind w:right="49"/>
              <w:rPr>
                <w:rFonts w:cstheme="minorHAnsi"/>
                <w:i/>
                <w:color w:val="000000"/>
              </w:rPr>
            </w:pPr>
          </w:p>
        </w:tc>
        <w:tc>
          <w:tcPr>
            <w:tcW w:w="5670" w:type="dxa"/>
          </w:tcPr>
          <w:p w14:paraId="74F177E0" w14:textId="529E7A38" w:rsidR="008E75B8" w:rsidRPr="005B7B97" w:rsidRDefault="008E75B8" w:rsidP="005B7B97">
            <w:pPr>
              <w:spacing w:after="0" w:line="240" w:lineRule="auto"/>
              <w:ind w:right="49"/>
              <w:jc w:val="both"/>
              <w:rPr>
                <w:rFonts w:cstheme="minorHAnsi"/>
                <w:color w:val="000000"/>
              </w:rPr>
            </w:pPr>
            <w:r w:rsidRPr="005B7B97">
              <w:rPr>
                <w:rFonts w:cstheme="minorHAnsi"/>
              </w:rPr>
              <w:t>Significa, para cada Instrumento Derivado, la cuenta contable o de inversión</w:t>
            </w:r>
            <w:r w:rsidR="00385591" w:rsidRPr="005B7B97">
              <w:rPr>
                <w:rFonts w:cstheme="minorHAnsi"/>
                <w:color w:val="000000"/>
              </w:rPr>
              <w:t xml:space="preserve"> </w:t>
            </w:r>
            <w:r w:rsidR="00385591" w:rsidRPr="005B7B97">
              <w:rPr>
                <w:rFonts w:cstheme="minorHAnsi"/>
              </w:rPr>
              <w:t>que el Fiduciario</w:t>
            </w:r>
            <w:r w:rsidR="00385591" w:rsidRPr="005B7B97">
              <w:rPr>
                <w:rFonts w:cstheme="minorHAnsi"/>
                <w:color w:val="000000"/>
              </w:rPr>
              <w:t xml:space="preserve"> abra, opere y mantenga, a la cual abonará y cargará </w:t>
            </w:r>
            <w:r w:rsidRPr="005B7B97">
              <w:rPr>
                <w:rFonts w:cstheme="minorHAnsi"/>
                <w:color w:val="000000"/>
              </w:rPr>
              <w:t>los recursos que correspondan en términos de la prelación prevista en las Cláusulas Décima, Décima Primera y/o Décima Segunda, para su aplicación, en su caso, en cada Fecha de Pago, al pago del Instrumento Derivado.</w:t>
            </w:r>
          </w:p>
          <w:p w14:paraId="182EDFE6" w14:textId="77777777" w:rsidR="008E75B8" w:rsidRPr="005B7B97" w:rsidRDefault="008E75B8" w:rsidP="005B7B97">
            <w:pPr>
              <w:spacing w:after="0" w:line="240" w:lineRule="auto"/>
              <w:ind w:right="49"/>
              <w:jc w:val="both"/>
              <w:rPr>
                <w:rFonts w:cstheme="minorHAnsi"/>
              </w:rPr>
            </w:pPr>
          </w:p>
        </w:tc>
      </w:tr>
      <w:tr w:rsidR="008E75B8" w:rsidRPr="005B7B97" w14:paraId="191DCFBF" w14:textId="77777777" w:rsidTr="001A2DE2">
        <w:tc>
          <w:tcPr>
            <w:tcW w:w="3261" w:type="dxa"/>
          </w:tcPr>
          <w:p w14:paraId="0F748B1C" w14:textId="109CDC1E" w:rsidR="008E75B8" w:rsidRPr="005B7B97" w:rsidRDefault="008E75B8" w:rsidP="005B7B97">
            <w:pPr>
              <w:spacing w:after="0" w:line="240" w:lineRule="auto"/>
              <w:ind w:right="49"/>
              <w:rPr>
                <w:rFonts w:cstheme="minorHAnsi"/>
                <w:i/>
                <w:color w:val="000000"/>
              </w:rPr>
            </w:pPr>
            <w:r w:rsidRPr="005B7B97">
              <w:rPr>
                <w:rFonts w:cstheme="minorHAnsi"/>
                <w:i/>
                <w:color w:val="000000"/>
              </w:rPr>
              <w:t>Cuenta General</w:t>
            </w:r>
          </w:p>
        </w:tc>
        <w:tc>
          <w:tcPr>
            <w:tcW w:w="5670" w:type="dxa"/>
          </w:tcPr>
          <w:p w14:paraId="5BD3DA66"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la cuenta bancaria de depósito que el Fiduciario abra opere y mantenga en </w:t>
            </w:r>
            <w:r w:rsidRPr="005B7B97">
              <w:rPr>
                <w:rFonts w:cstheme="minorHAnsi"/>
                <w:spacing w:val="-4"/>
              </w:rPr>
              <w:t xml:space="preserve">[•] o en cualquier otra institución que </w:t>
            </w:r>
            <w:r w:rsidRPr="005B7B97" w:rsidDel="00B25EC6">
              <w:rPr>
                <w:rFonts w:cstheme="minorHAnsi"/>
                <w:spacing w:val="-4"/>
              </w:rPr>
              <w:t xml:space="preserve">elija el Fiduciario o </w:t>
            </w:r>
            <w:r w:rsidRPr="005B7B97">
              <w:rPr>
                <w:rFonts w:cstheme="minorHAnsi"/>
                <w:spacing w:val="-4"/>
              </w:rPr>
              <w:t xml:space="preserve">le instruya el Fideicomitente, </w:t>
            </w:r>
            <w:r w:rsidRPr="005B7B97">
              <w:rPr>
                <w:rFonts w:cstheme="minorHAnsi"/>
                <w:snapToGrid w:val="0"/>
              </w:rPr>
              <w:t>identificada como “</w:t>
            </w:r>
            <w:r w:rsidRPr="005B7B97">
              <w:rPr>
                <w:rFonts w:cstheme="minorHAnsi"/>
                <w:i/>
                <w:spacing w:val="-4"/>
              </w:rPr>
              <w:t>Cuenta General</w:t>
            </w:r>
            <w:r w:rsidRPr="005B7B97">
              <w:rPr>
                <w:rFonts w:cstheme="minorHAnsi"/>
                <w:spacing w:val="-4"/>
              </w:rPr>
              <w:t>”</w:t>
            </w:r>
            <w:r w:rsidRPr="005B7B97">
              <w:rPr>
                <w:rFonts w:cstheme="minorHAnsi"/>
              </w:rPr>
              <w:t xml:space="preserve"> </w:t>
            </w:r>
            <w:r w:rsidRPr="005B7B97">
              <w:rPr>
                <w:rFonts w:cstheme="minorHAnsi"/>
                <w:color w:val="000000"/>
              </w:rPr>
              <w:t xml:space="preserve">para recibir: </w:t>
            </w:r>
            <w:r w:rsidRPr="005B7B97">
              <w:rPr>
                <w:rFonts w:cstheme="minorHAnsi"/>
                <w:i/>
                <w:color w:val="000000"/>
              </w:rPr>
              <w:t>(i)</w:t>
            </w:r>
            <w:r w:rsidRPr="005B7B97">
              <w:rPr>
                <w:rFonts w:cstheme="minorHAnsi"/>
                <w:color w:val="000000"/>
              </w:rPr>
              <w:t xml:space="preserve"> la Aportación Inicial; </w:t>
            </w:r>
            <w:r w:rsidRPr="005B7B97">
              <w:rPr>
                <w:rFonts w:cstheme="minorHAnsi"/>
                <w:i/>
                <w:color w:val="000000"/>
              </w:rPr>
              <w:t>(ii)</w:t>
            </w:r>
            <w:r w:rsidRPr="005B7B97">
              <w:rPr>
                <w:rFonts w:cstheme="minorHAnsi"/>
                <w:color w:val="000000"/>
              </w:rPr>
              <w:t xml:space="preserve"> las cantidades que resulten del ejercicio de las Participaciones Fideicomitidas; </w:t>
            </w:r>
            <w:r w:rsidRPr="005B7B97">
              <w:rPr>
                <w:rFonts w:cstheme="minorHAnsi"/>
                <w:i/>
                <w:color w:val="000000"/>
              </w:rPr>
              <w:t>(iii)</w:t>
            </w:r>
            <w:r w:rsidRPr="005B7B97">
              <w:rPr>
                <w:rFonts w:cstheme="minorHAnsi"/>
                <w:color w:val="000000"/>
              </w:rPr>
              <w:t xml:space="preserve"> las cantidades derivadas de cualquier otra aportación al Fideicomiso, que no deban ser abonadas directamente a una cuenta distinta; y </w:t>
            </w:r>
            <w:r w:rsidRPr="005B7B97">
              <w:rPr>
                <w:rFonts w:cstheme="minorHAnsi"/>
                <w:i/>
                <w:color w:val="000000"/>
              </w:rPr>
              <w:t>(iv)</w:t>
            </w:r>
            <w:r w:rsidRPr="005B7B97">
              <w:rPr>
                <w:rFonts w:cstheme="minorHAnsi"/>
                <w:color w:val="000000"/>
              </w:rPr>
              <w:t xml:space="preserve"> todas aquellas cantidades que formen parte del Patrimonio de Fideicomiso que no deban ser abonadas directamente a una cuenta distinta, para destinar las cantidades recibidas en los términos previstos en las Cláusulas Décima, Décima Primera, Décima Segunda y demás aplicables de este Contrato. </w:t>
            </w:r>
          </w:p>
          <w:p w14:paraId="54F6BF82" w14:textId="77777777" w:rsidR="008E75B8" w:rsidRPr="005B7B97" w:rsidRDefault="008E75B8" w:rsidP="005B7B97">
            <w:pPr>
              <w:spacing w:after="0" w:line="240" w:lineRule="auto"/>
              <w:ind w:right="49"/>
              <w:jc w:val="both"/>
              <w:rPr>
                <w:rFonts w:cstheme="minorHAnsi"/>
              </w:rPr>
            </w:pPr>
          </w:p>
        </w:tc>
      </w:tr>
      <w:tr w:rsidR="008E75B8" w:rsidRPr="005B7B97" w14:paraId="67D0442D" w14:textId="77777777" w:rsidTr="001A2DE2">
        <w:tc>
          <w:tcPr>
            <w:tcW w:w="3261" w:type="dxa"/>
          </w:tcPr>
          <w:p w14:paraId="27B78CFC" w14:textId="35AA77CC" w:rsidR="008E75B8" w:rsidRPr="005B7B97" w:rsidRDefault="008E75B8" w:rsidP="005B7B97">
            <w:pPr>
              <w:spacing w:after="0" w:line="240" w:lineRule="auto"/>
              <w:ind w:right="49"/>
              <w:rPr>
                <w:rFonts w:cstheme="minorHAnsi"/>
                <w:i/>
                <w:color w:val="000000"/>
              </w:rPr>
            </w:pPr>
            <w:r w:rsidRPr="005B7B97">
              <w:rPr>
                <w:rFonts w:cstheme="minorHAnsi"/>
                <w:i/>
                <w:color w:val="000000"/>
              </w:rPr>
              <w:t>Cuenta Individual</w:t>
            </w:r>
          </w:p>
        </w:tc>
        <w:tc>
          <w:tcPr>
            <w:tcW w:w="5670" w:type="dxa"/>
          </w:tcPr>
          <w:p w14:paraId="5B0F2DFD" w14:textId="369AE12B"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respecto de cada Financiamiento, la cuenta bancaria de depósito que el Fiduciario abra, opere y mantenga en </w:t>
            </w:r>
            <w:r w:rsidRPr="005B7B97">
              <w:rPr>
                <w:rFonts w:cstheme="minorHAnsi"/>
                <w:spacing w:val="-4"/>
              </w:rPr>
              <w:t>[•] o en cualquier otra institución que</w:t>
            </w:r>
            <w:r w:rsidR="00396C97" w:rsidRPr="005B7B97">
              <w:rPr>
                <w:rFonts w:cstheme="minorHAnsi"/>
                <w:spacing w:val="-4"/>
              </w:rPr>
              <w:t xml:space="preserve"> elija el Fiduciario o</w:t>
            </w:r>
            <w:r w:rsidRPr="005B7B97">
              <w:rPr>
                <w:rFonts w:cstheme="minorHAnsi"/>
                <w:spacing w:val="-4"/>
              </w:rPr>
              <w:t xml:space="preserve"> le instruya el Fideicomitente</w:t>
            </w:r>
            <w:r w:rsidRPr="005B7B97">
              <w:rPr>
                <w:rFonts w:cstheme="minorHAnsi"/>
                <w:color w:val="000000"/>
              </w:rPr>
              <w:t>, a la cual el Fiduciario deberá abonar y cargar las cantidades que correspondan en términos de las Solicitudes de Pago, Notificaciones de Aceleración, y/o Notificaciones de Vencimiento Anticipado, según corresponda, a fin de destinarlas al fondeo de la Cuenta del Financiamiento, del Fondo de Reserva y, en su caso, de la Cuenta del Instrumento Derivado y/o de la Cuenta de la Garantía, con la prelación y en los términos previstos en las Cláusulas Décima, Décima Primera, Décima Segunda y demás aplicables de este Contrato.</w:t>
            </w:r>
          </w:p>
          <w:p w14:paraId="1FC51C02" w14:textId="77777777" w:rsidR="008E75B8" w:rsidRPr="005B7B97" w:rsidRDefault="008E75B8" w:rsidP="005B7B97">
            <w:pPr>
              <w:spacing w:after="0" w:line="240" w:lineRule="auto"/>
              <w:ind w:right="49"/>
              <w:jc w:val="both"/>
              <w:rPr>
                <w:rFonts w:cstheme="minorHAnsi"/>
                <w:color w:val="000000"/>
              </w:rPr>
            </w:pPr>
          </w:p>
        </w:tc>
      </w:tr>
      <w:tr w:rsidR="008E75B8" w:rsidRPr="005B7B97" w14:paraId="6C9E873A" w14:textId="77777777" w:rsidTr="001A2DE2">
        <w:tc>
          <w:tcPr>
            <w:tcW w:w="3261" w:type="dxa"/>
          </w:tcPr>
          <w:p w14:paraId="3BD46F2E" w14:textId="1F5CB010" w:rsidR="008E75B8" w:rsidRPr="005B7B97" w:rsidRDefault="008E75B8" w:rsidP="005B7B97">
            <w:pPr>
              <w:spacing w:after="0" w:line="240" w:lineRule="auto"/>
              <w:ind w:right="49"/>
              <w:rPr>
                <w:rFonts w:cstheme="minorHAnsi"/>
                <w:i/>
                <w:color w:val="000000"/>
              </w:rPr>
            </w:pPr>
            <w:r w:rsidRPr="005B7B97">
              <w:rPr>
                <w:rFonts w:cstheme="minorHAnsi"/>
                <w:i/>
                <w:color w:val="000000"/>
              </w:rPr>
              <w:t>Cuentas del Fideicomiso</w:t>
            </w:r>
          </w:p>
        </w:tc>
        <w:tc>
          <w:tcPr>
            <w:tcW w:w="5670" w:type="dxa"/>
          </w:tcPr>
          <w:p w14:paraId="170B7CF1" w14:textId="3F91B20F"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las siguientes cuentas y fondos: </w:t>
            </w:r>
            <w:r w:rsidRPr="005B7B97">
              <w:rPr>
                <w:rFonts w:cstheme="minorHAnsi"/>
                <w:i/>
                <w:iCs/>
                <w:color w:val="000000"/>
              </w:rPr>
              <w:t>(i)</w:t>
            </w:r>
            <w:r w:rsidRPr="005B7B97">
              <w:rPr>
                <w:rFonts w:cstheme="minorHAnsi"/>
                <w:color w:val="000000"/>
              </w:rPr>
              <w:t xml:space="preserve"> la Cuenta General, </w:t>
            </w:r>
            <w:r w:rsidRPr="005B7B97">
              <w:rPr>
                <w:rFonts w:cstheme="minorHAnsi"/>
                <w:i/>
                <w:iCs/>
                <w:color w:val="000000"/>
              </w:rPr>
              <w:t>(ii)</w:t>
            </w:r>
            <w:r w:rsidRPr="005B7B97">
              <w:rPr>
                <w:rFonts w:cstheme="minorHAnsi"/>
                <w:color w:val="000000"/>
              </w:rPr>
              <w:t xml:space="preserve"> las Cuentas Individuales, </w:t>
            </w:r>
            <w:r w:rsidRPr="005B7B97">
              <w:rPr>
                <w:rFonts w:cstheme="minorHAnsi"/>
                <w:i/>
                <w:iCs/>
                <w:color w:val="000000"/>
              </w:rPr>
              <w:t>(iii)</w:t>
            </w:r>
            <w:r w:rsidRPr="005B7B97">
              <w:rPr>
                <w:rFonts w:cstheme="minorHAnsi"/>
                <w:color w:val="000000"/>
              </w:rPr>
              <w:t xml:space="preserve"> las Cuentas de los Financiamientos, </w:t>
            </w:r>
            <w:r w:rsidRPr="005B7B97">
              <w:rPr>
                <w:rFonts w:cstheme="minorHAnsi"/>
                <w:i/>
                <w:iCs/>
                <w:color w:val="000000"/>
              </w:rPr>
              <w:t xml:space="preserve">(iv) </w:t>
            </w:r>
            <w:r w:rsidRPr="005B7B97">
              <w:rPr>
                <w:rFonts w:cstheme="minorHAnsi"/>
                <w:color w:val="000000"/>
              </w:rPr>
              <w:t xml:space="preserve">los Fondos de Reserva, </w:t>
            </w:r>
            <w:r w:rsidRPr="005B7B97">
              <w:rPr>
                <w:rFonts w:cstheme="minorHAnsi"/>
                <w:i/>
                <w:iCs/>
                <w:color w:val="000000"/>
              </w:rPr>
              <w:t>(v)</w:t>
            </w:r>
            <w:r w:rsidRPr="005B7B97">
              <w:rPr>
                <w:rFonts w:cstheme="minorHAnsi"/>
                <w:color w:val="000000"/>
              </w:rPr>
              <w:t xml:space="preserve"> las Cuentas de los Instrumentos Derivados</w:t>
            </w:r>
            <w:r w:rsidRPr="005B7B97">
              <w:rPr>
                <w:rFonts w:cstheme="minorHAnsi"/>
                <w:i/>
                <w:iCs/>
                <w:color w:val="000000"/>
              </w:rPr>
              <w:t xml:space="preserve"> </w:t>
            </w:r>
            <w:r w:rsidRPr="005B7B97">
              <w:rPr>
                <w:rFonts w:cstheme="minorHAnsi"/>
                <w:color w:val="000000"/>
              </w:rPr>
              <w:t>y</w:t>
            </w:r>
            <w:r w:rsidR="00F97802" w:rsidRPr="005B7B97">
              <w:rPr>
                <w:rFonts w:cstheme="minorHAnsi"/>
                <w:color w:val="000000"/>
              </w:rPr>
              <w:t>,</w:t>
            </w:r>
            <w:r w:rsidRPr="005B7B97">
              <w:rPr>
                <w:rFonts w:cstheme="minorHAnsi"/>
                <w:color w:val="000000"/>
              </w:rPr>
              <w:t xml:space="preserve"> </w:t>
            </w:r>
            <w:r w:rsidRPr="005B7B97">
              <w:rPr>
                <w:rFonts w:cstheme="minorHAnsi"/>
                <w:i/>
                <w:iCs/>
                <w:color w:val="000000"/>
              </w:rPr>
              <w:t>(vi)</w:t>
            </w:r>
            <w:r w:rsidRPr="005B7B97">
              <w:rPr>
                <w:rFonts w:cstheme="minorHAnsi"/>
                <w:color w:val="000000"/>
              </w:rPr>
              <w:t xml:space="preserve"> las Cuentas de la Garantía, </w:t>
            </w:r>
            <w:r w:rsidRPr="005B7B97">
              <w:rPr>
                <w:rFonts w:cstheme="minorHAnsi"/>
                <w:i/>
                <w:iCs/>
                <w:color w:val="000000"/>
              </w:rPr>
              <w:t>en el entendido</w:t>
            </w:r>
            <w:r w:rsidRPr="005B7B97">
              <w:rPr>
                <w:rFonts w:cstheme="minorHAnsi"/>
                <w:color w:val="000000"/>
              </w:rPr>
              <w:t xml:space="preserve"> que cada Cuenta Individual tendrá </w:t>
            </w:r>
            <w:r w:rsidRPr="005B7B97">
              <w:rPr>
                <w:rFonts w:cstheme="minorHAnsi"/>
                <w:color w:val="000000"/>
              </w:rPr>
              <w:lastRenderedPageBreak/>
              <w:t>asociada una Cuenta del Financiamiento y un Fondo de Reserva y podrá tener asociada una Cuenta del Instrumento Derivado y/o una Cuenta de la Garantía.</w:t>
            </w:r>
          </w:p>
          <w:p w14:paraId="7E06F97F" w14:textId="77777777" w:rsidR="008E75B8" w:rsidRPr="005B7B97" w:rsidRDefault="008E75B8" w:rsidP="005B7B97">
            <w:pPr>
              <w:spacing w:after="0" w:line="240" w:lineRule="auto"/>
              <w:ind w:right="49"/>
              <w:jc w:val="both"/>
              <w:rPr>
                <w:rFonts w:cstheme="minorHAnsi"/>
                <w:color w:val="000000"/>
              </w:rPr>
            </w:pPr>
          </w:p>
        </w:tc>
      </w:tr>
      <w:tr w:rsidR="008E75B8" w:rsidRPr="005B7B97" w14:paraId="6D086A86" w14:textId="77777777" w:rsidTr="001A2DE2">
        <w:tc>
          <w:tcPr>
            <w:tcW w:w="3261" w:type="dxa"/>
          </w:tcPr>
          <w:p w14:paraId="52BED770"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Decreto de Autorización</w:t>
            </w:r>
          </w:p>
          <w:p w14:paraId="18B6B349" w14:textId="7E327499" w:rsidR="008E75B8" w:rsidRPr="005B7B97" w:rsidRDefault="008E75B8" w:rsidP="005B7B97">
            <w:pPr>
              <w:spacing w:after="0" w:line="240" w:lineRule="auto"/>
              <w:ind w:right="49"/>
              <w:rPr>
                <w:rFonts w:cstheme="minorHAnsi"/>
                <w:i/>
                <w:color w:val="000000"/>
              </w:rPr>
            </w:pPr>
          </w:p>
        </w:tc>
        <w:tc>
          <w:tcPr>
            <w:tcW w:w="5670" w:type="dxa"/>
          </w:tcPr>
          <w:p w14:paraId="0C4786F0" w14:textId="1259BF3A" w:rsidR="008E75B8" w:rsidRPr="005B7B97" w:rsidRDefault="008E75B8" w:rsidP="005B7B97">
            <w:pPr>
              <w:spacing w:after="0" w:line="240" w:lineRule="auto"/>
              <w:ind w:right="49"/>
              <w:jc w:val="both"/>
              <w:rPr>
                <w:rFonts w:cstheme="minorHAnsi"/>
              </w:rPr>
            </w:pPr>
            <w:r w:rsidRPr="005B7B97">
              <w:rPr>
                <w:rFonts w:cstheme="minorHAnsi"/>
              </w:rPr>
              <w:t xml:space="preserve">Significa el </w:t>
            </w:r>
            <w:r w:rsidR="00CD4414" w:rsidRPr="005B7B97">
              <w:rPr>
                <w:rFonts w:cstheme="minorHAnsi"/>
              </w:rPr>
              <w:t xml:space="preserve">Decreto </w:t>
            </w:r>
            <w:r w:rsidR="00CD4414">
              <w:rPr>
                <w:rFonts w:cstheme="minorHAnsi"/>
              </w:rPr>
              <w:t>número Mil Ciento Seis</w:t>
            </w:r>
            <w:r w:rsidR="00CD4414" w:rsidRPr="005B7B97">
              <w:rPr>
                <w:rFonts w:cstheme="minorHAnsi"/>
                <w:color w:val="000000"/>
                <w:spacing w:val="-1"/>
              </w:rPr>
              <w:t xml:space="preserve">, expedido por </w:t>
            </w:r>
            <w:r w:rsidR="00CD4414">
              <w:rPr>
                <w:rFonts w:cstheme="minorHAnsi"/>
                <w:color w:val="000000"/>
                <w:spacing w:val="-1"/>
              </w:rPr>
              <w:t>la LIV Legislatura d</w:t>
            </w:r>
            <w:r w:rsidR="00CD4414" w:rsidRPr="005B7B97">
              <w:rPr>
                <w:rFonts w:cstheme="minorHAnsi"/>
                <w:color w:val="000000"/>
                <w:spacing w:val="-1"/>
              </w:rPr>
              <w:t>el H. Congreso del Estado Libre y Soberano de Morelos y publicado el día 31 de diciembre de 2020 en el Periódico Oficial “Tierra y Libertad”</w:t>
            </w:r>
            <w:r w:rsidRPr="005B7B97">
              <w:rPr>
                <w:rFonts w:cstheme="minorHAnsi"/>
              </w:rPr>
              <w:t>, referido en los Antecedentes de este Contrato.</w:t>
            </w:r>
          </w:p>
          <w:p w14:paraId="4B894AD3" w14:textId="77777777" w:rsidR="008E75B8" w:rsidRPr="005B7B97" w:rsidRDefault="008E75B8" w:rsidP="005B7B97">
            <w:pPr>
              <w:spacing w:after="0" w:line="240" w:lineRule="auto"/>
              <w:ind w:right="49"/>
              <w:jc w:val="both"/>
              <w:rPr>
                <w:rFonts w:cstheme="minorHAnsi"/>
                <w:color w:val="000000"/>
              </w:rPr>
            </w:pPr>
          </w:p>
        </w:tc>
      </w:tr>
      <w:tr w:rsidR="008E75B8" w:rsidRPr="005B7B97" w14:paraId="63F29B85" w14:textId="77777777" w:rsidTr="001A2DE2">
        <w:tc>
          <w:tcPr>
            <w:tcW w:w="3261" w:type="dxa"/>
          </w:tcPr>
          <w:p w14:paraId="45112468" w14:textId="033A39A5" w:rsidR="008E75B8" w:rsidRPr="005B7B97" w:rsidRDefault="008E75B8" w:rsidP="005B7B97">
            <w:pPr>
              <w:spacing w:after="0" w:line="240" w:lineRule="auto"/>
              <w:ind w:right="49"/>
              <w:rPr>
                <w:rFonts w:cstheme="minorHAnsi"/>
                <w:i/>
                <w:color w:val="000000"/>
              </w:rPr>
            </w:pPr>
            <w:r w:rsidRPr="005B7B97">
              <w:rPr>
                <w:rFonts w:cstheme="minorHAnsi"/>
                <w:i/>
              </w:rPr>
              <w:t>Día</w:t>
            </w:r>
          </w:p>
        </w:tc>
        <w:tc>
          <w:tcPr>
            <w:tcW w:w="5670" w:type="dxa"/>
          </w:tcPr>
          <w:p w14:paraId="6BF023E1" w14:textId="77777777" w:rsidR="008E75B8" w:rsidRPr="005B7B97" w:rsidRDefault="008E75B8" w:rsidP="005B7B97">
            <w:pPr>
              <w:spacing w:after="0" w:line="240" w:lineRule="auto"/>
              <w:ind w:right="49"/>
              <w:jc w:val="both"/>
              <w:rPr>
                <w:rFonts w:cstheme="minorHAnsi"/>
              </w:rPr>
            </w:pPr>
            <w:r w:rsidRPr="005B7B97">
              <w:rPr>
                <w:rFonts w:cstheme="minorHAnsi"/>
              </w:rPr>
              <w:t>Significa, con mayúscula o con minúscula, un día natural.</w:t>
            </w:r>
          </w:p>
          <w:p w14:paraId="69C5CA66" w14:textId="77777777" w:rsidR="008E75B8" w:rsidRPr="005B7B97" w:rsidRDefault="008E75B8" w:rsidP="005B7B97">
            <w:pPr>
              <w:spacing w:after="0" w:line="240" w:lineRule="auto"/>
              <w:ind w:right="49"/>
              <w:jc w:val="both"/>
              <w:rPr>
                <w:rFonts w:cstheme="minorHAnsi"/>
                <w:color w:val="000000"/>
              </w:rPr>
            </w:pPr>
          </w:p>
        </w:tc>
      </w:tr>
      <w:tr w:rsidR="008E75B8" w:rsidRPr="005B7B97" w14:paraId="25ABE1F7" w14:textId="77777777" w:rsidTr="001A2DE2">
        <w:tc>
          <w:tcPr>
            <w:tcW w:w="3261" w:type="dxa"/>
          </w:tcPr>
          <w:p w14:paraId="6D452FCE" w14:textId="691BFAAC" w:rsidR="008E75B8" w:rsidRPr="005B7B97" w:rsidRDefault="008E75B8" w:rsidP="005B7B97">
            <w:pPr>
              <w:spacing w:after="0" w:line="240" w:lineRule="auto"/>
              <w:ind w:right="49"/>
              <w:rPr>
                <w:rFonts w:cstheme="minorHAnsi"/>
                <w:i/>
              </w:rPr>
            </w:pPr>
            <w:r w:rsidRPr="005B7B97">
              <w:rPr>
                <w:rFonts w:cstheme="minorHAnsi"/>
                <w:i/>
                <w:color w:val="000000"/>
              </w:rPr>
              <w:t>Día Hábil</w:t>
            </w:r>
          </w:p>
        </w:tc>
        <w:tc>
          <w:tcPr>
            <w:tcW w:w="5670" w:type="dxa"/>
          </w:tcPr>
          <w:p w14:paraId="5D644C82" w14:textId="77777777" w:rsidR="008E75B8" w:rsidRPr="005B7B97" w:rsidRDefault="008E75B8" w:rsidP="005B7B97">
            <w:pPr>
              <w:spacing w:after="0" w:line="240" w:lineRule="auto"/>
              <w:jc w:val="both"/>
              <w:rPr>
                <w:rFonts w:cstheme="minorHAnsi"/>
              </w:rPr>
            </w:pPr>
            <w:r w:rsidRPr="005B7B97">
              <w:rPr>
                <w:rFonts w:cstheme="minorHAnsi"/>
              </w:rPr>
              <w:t xml:space="preserve">Significa cualquier día, excepto: </w:t>
            </w:r>
            <w:r w:rsidRPr="005B7B97">
              <w:rPr>
                <w:rFonts w:cstheme="minorHAnsi"/>
                <w:i/>
                <w:iCs/>
              </w:rPr>
              <w:t>(i)</w:t>
            </w:r>
            <w:r w:rsidRPr="005B7B97">
              <w:rPr>
                <w:rFonts w:cstheme="minorHAnsi"/>
              </w:rPr>
              <w:t xml:space="preserve"> sábados; </w:t>
            </w:r>
            <w:r w:rsidRPr="005B7B97">
              <w:rPr>
                <w:rFonts w:cstheme="minorHAnsi"/>
                <w:i/>
                <w:iCs/>
              </w:rPr>
              <w:t>(ii)</w:t>
            </w:r>
            <w:r w:rsidRPr="005B7B97">
              <w:rPr>
                <w:rFonts w:cstheme="minorHAnsi"/>
              </w:rPr>
              <w:t xml:space="preserve"> domingos; y </w:t>
            </w:r>
            <w:r w:rsidRPr="005B7B97">
              <w:rPr>
                <w:rFonts w:cstheme="minorHAnsi"/>
                <w:i/>
                <w:iCs/>
              </w:rPr>
              <w:t>(iii)</w:t>
            </w:r>
            <w:r w:rsidRPr="005B7B97">
              <w:rPr>
                <w:rFonts w:cstheme="minorHAnsi"/>
              </w:rPr>
              <w:t xml:space="preserve"> cualquier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p>
          <w:p w14:paraId="6A825962" w14:textId="77777777" w:rsidR="008E75B8" w:rsidRPr="005B7B97" w:rsidRDefault="008E75B8" w:rsidP="005B7B97">
            <w:pPr>
              <w:spacing w:after="0" w:line="240" w:lineRule="auto"/>
              <w:ind w:right="49"/>
              <w:jc w:val="both"/>
              <w:rPr>
                <w:rFonts w:cstheme="minorHAnsi"/>
              </w:rPr>
            </w:pPr>
          </w:p>
        </w:tc>
      </w:tr>
      <w:tr w:rsidR="008E75B8" w:rsidRPr="005B7B97" w14:paraId="5E4BEA4B" w14:textId="77777777" w:rsidTr="001A2DE2">
        <w:tc>
          <w:tcPr>
            <w:tcW w:w="3261" w:type="dxa"/>
          </w:tcPr>
          <w:p w14:paraId="4E0880A5" w14:textId="6C2500E3" w:rsidR="008E75B8" w:rsidRPr="005B7B97" w:rsidRDefault="008E75B8" w:rsidP="005B7B97">
            <w:pPr>
              <w:spacing w:after="0" w:line="240" w:lineRule="auto"/>
              <w:ind w:right="49"/>
              <w:rPr>
                <w:rFonts w:cstheme="minorHAnsi"/>
                <w:i/>
                <w:color w:val="000000"/>
              </w:rPr>
            </w:pPr>
            <w:r w:rsidRPr="005B7B97">
              <w:rPr>
                <w:rFonts w:cstheme="minorHAnsi"/>
                <w:i/>
                <w:color w:val="000000"/>
              </w:rPr>
              <w:t>Diferenciales</w:t>
            </w:r>
          </w:p>
        </w:tc>
        <w:tc>
          <w:tcPr>
            <w:tcW w:w="5670" w:type="dxa"/>
          </w:tcPr>
          <w:p w14:paraId="4CD887CE" w14:textId="7F1D1A1F" w:rsidR="008E75B8" w:rsidRPr="005B7B97" w:rsidRDefault="008E75B8" w:rsidP="005B7B97">
            <w:pPr>
              <w:spacing w:after="0" w:line="240" w:lineRule="auto"/>
              <w:ind w:right="49"/>
              <w:jc w:val="both"/>
              <w:rPr>
                <w:rFonts w:cstheme="minorHAnsi"/>
              </w:rPr>
            </w:pPr>
            <w:r w:rsidRPr="005B7B97">
              <w:rPr>
                <w:rFonts w:cstheme="minorHAnsi"/>
              </w:rPr>
              <w:t xml:space="preserve">Significa la cantidad debida a la Contraparte, o a cargo de </w:t>
            </w:r>
            <w:r w:rsidR="00EB41C9" w:rsidRPr="005B7B97">
              <w:rPr>
                <w:rFonts w:cstheme="minorHAnsi"/>
              </w:rPr>
              <w:t>é</w:t>
            </w:r>
            <w:r w:rsidRPr="005B7B97">
              <w:rPr>
                <w:rFonts w:cstheme="minorHAnsi"/>
              </w:rPr>
              <w:t>sta</w:t>
            </w:r>
            <w:r w:rsidR="00EB41C9" w:rsidRPr="005B7B97">
              <w:rPr>
                <w:rFonts w:cstheme="minorHAnsi"/>
              </w:rPr>
              <w:t xml:space="preserve"> y en favor del Estado</w:t>
            </w:r>
            <w:r w:rsidRPr="005B7B97">
              <w:rPr>
                <w:rFonts w:cstheme="minorHAnsi"/>
              </w:rPr>
              <w:t>, por el cumplimiento ordinario del Instrumento Derivado, resultado del intercambio de tasas, sin incluir concepto adicional</w:t>
            </w:r>
            <w:r w:rsidR="00216771">
              <w:rPr>
                <w:rFonts w:cstheme="minorHAnsi"/>
              </w:rPr>
              <w:t xml:space="preserve"> alguno</w:t>
            </w:r>
            <w:r w:rsidRPr="005B7B97">
              <w:rPr>
                <w:rFonts w:cstheme="minorHAnsi"/>
              </w:rPr>
              <w:t>.</w:t>
            </w:r>
          </w:p>
          <w:p w14:paraId="16769557" w14:textId="77777777" w:rsidR="008E75B8" w:rsidRPr="005B7B97" w:rsidRDefault="008E75B8" w:rsidP="005B7B97">
            <w:pPr>
              <w:spacing w:after="0" w:line="240" w:lineRule="auto"/>
              <w:ind w:right="49"/>
              <w:jc w:val="both"/>
              <w:rPr>
                <w:rFonts w:cstheme="minorHAnsi"/>
                <w:color w:val="000000"/>
              </w:rPr>
            </w:pPr>
          </w:p>
        </w:tc>
      </w:tr>
      <w:tr w:rsidR="008E75B8" w:rsidRPr="005B7B97" w14:paraId="202831FE" w14:textId="77777777" w:rsidTr="001A2DE2">
        <w:tc>
          <w:tcPr>
            <w:tcW w:w="3261" w:type="dxa"/>
          </w:tcPr>
          <w:p w14:paraId="21682839" w14:textId="5B4BDE70" w:rsidR="008E75B8" w:rsidRPr="005B7B97" w:rsidRDefault="008E75B8" w:rsidP="005B7B97">
            <w:pPr>
              <w:spacing w:after="0" w:line="240" w:lineRule="auto"/>
              <w:ind w:right="49"/>
              <w:rPr>
                <w:rFonts w:cstheme="minorHAnsi"/>
                <w:i/>
                <w:color w:val="000000"/>
              </w:rPr>
            </w:pPr>
            <w:bookmarkStart w:id="8" w:name="_Hlk18616855"/>
            <w:r w:rsidRPr="005B7B97">
              <w:rPr>
                <w:rFonts w:cstheme="minorHAnsi"/>
                <w:i/>
                <w:color w:val="000000"/>
              </w:rPr>
              <w:t>Documentos del Financiamiento</w:t>
            </w:r>
          </w:p>
        </w:tc>
        <w:tc>
          <w:tcPr>
            <w:tcW w:w="5670" w:type="dxa"/>
          </w:tcPr>
          <w:p w14:paraId="68A447D9" w14:textId="77777777" w:rsidR="008E75B8" w:rsidRPr="005B7B97" w:rsidRDefault="008E75B8" w:rsidP="005B7B97">
            <w:pPr>
              <w:spacing w:after="0" w:line="240" w:lineRule="auto"/>
              <w:ind w:right="49"/>
              <w:jc w:val="both"/>
              <w:rPr>
                <w:rFonts w:cstheme="minorHAnsi"/>
              </w:rPr>
            </w:pPr>
            <w:r w:rsidRPr="005B7B97">
              <w:rPr>
                <w:rFonts w:cstheme="minorHAnsi"/>
              </w:rPr>
              <w:t>Significa, para cada Financiamiento, los contratos, instrumentos, títulos de crédito y demás documentación accesoria y sus respectivos anexos (según unos y otros sean modificados), por medio de los cuales se documente la contratación del Financiamiento y/o su disposición, incluyendo sus modificaciones.</w:t>
            </w:r>
          </w:p>
          <w:p w14:paraId="140F0B10" w14:textId="77777777" w:rsidR="008E75B8" w:rsidRPr="005B7B97" w:rsidRDefault="008E75B8" w:rsidP="005B7B97">
            <w:pPr>
              <w:spacing w:after="0" w:line="240" w:lineRule="auto"/>
              <w:ind w:right="49"/>
              <w:jc w:val="both"/>
              <w:rPr>
                <w:rFonts w:cstheme="minorHAnsi"/>
              </w:rPr>
            </w:pPr>
          </w:p>
        </w:tc>
      </w:tr>
      <w:bookmarkEnd w:id="8"/>
      <w:tr w:rsidR="008E75B8" w:rsidRPr="005B7B97" w14:paraId="029678AF" w14:textId="77777777" w:rsidTr="001A2DE2">
        <w:tc>
          <w:tcPr>
            <w:tcW w:w="3261" w:type="dxa"/>
          </w:tcPr>
          <w:p w14:paraId="22750C37"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Fecha de Determinación</w:t>
            </w:r>
          </w:p>
          <w:p w14:paraId="41129432" w14:textId="52F74794" w:rsidR="008E75B8" w:rsidRPr="005B7B97" w:rsidRDefault="008E75B8" w:rsidP="005B7B97">
            <w:pPr>
              <w:spacing w:after="0" w:line="240" w:lineRule="auto"/>
              <w:ind w:right="49"/>
              <w:rPr>
                <w:rFonts w:cstheme="minorHAnsi"/>
                <w:i/>
                <w:color w:val="000000"/>
              </w:rPr>
            </w:pPr>
          </w:p>
        </w:tc>
        <w:tc>
          <w:tcPr>
            <w:tcW w:w="5670" w:type="dxa"/>
          </w:tcPr>
          <w:p w14:paraId="26C82EC7" w14:textId="77777777" w:rsidR="008E75B8" w:rsidRPr="005B7B97" w:rsidRDefault="008E75B8" w:rsidP="005B7B97">
            <w:pPr>
              <w:spacing w:after="0" w:line="240" w:lineRule="auto"/>
              <w:ind w:right="49"/>
              <w:jc w:val="both"/>
              <w:rPr>
                <w:rFonts w:cstheme="minorHAnsi"/>
              </w:rPr>
            </w:pPr>
            <w:r w:rsidRPr="005B7B97">
              <w:rPr>
                <w:rFonts w:cstheme="minorHAnsi"/>
              </w:rPr>
              <w:t>Significa, para cada Financiamiento que tenga asociada una Garantía, el tercer Día Hábil previo a la Fecha de Pago, en la que el Fiduciario determina que no existen recursos en la Cuenta del Financiamiento, aún después de aplicar los recursos del Fondo de Reserva, por lo que debe presentar una Solicitud de Disposición de la Garantía, en términos del Contrato de Garantía.</w:t>
            </w:r>
          </w:p>
          <w:p w14:paraId="322CFA98" w14:textId="77777777" w:rsidR="008E75B8" w:rsidRPr="005B7B97" w:rsidRDefault="008E75B8" w:rsidP="005B7B97">
            <w:pPr>
              <w:spacing w:after="0" w:line="240" w:lineRule="auto"/>
              <w:ind w:right="49"/>
              <w:jc w:val="both"/>
              <w:rPr>
                <w:rFonts w:cstheme="minorHAnsi"/>
              </w:rPr>
            </w:pPr>
          </w:p>
        </w:tc>
      </w:tr>
      <w:tr w:rsidR="008E75B8" w:rsidRPr="005B7B97" w14:paraId="790A0280" w14:textId="77777777" w:rsidTr="001A2DE2">
        <w:tc>
          <w:tcPr>
            <w:tcW w:w="3261" w:type="dxa"/>
          </w:tcPr>
          <w:p w14:paraId="6472389A" w14:textId="4978CEB4" w:rsidR="008E75B8" w:rsidRPr="005B7B97" w:rsidRDefault="008E75B8" w:rsidP="005B7B97">
            <w:pPr>
              <w:spacing w:after="0" w:line="240" w:lineRule="auto"/>
              <w:ind w:right="49"/>
              <w:rPr>
                <w:rFonts w:cstheme="minorHAnsi"/>
                <w:i/>
                <w:color w:val="000000"/>
              </w:rPr>
            </w:pPr>
            <w:r w:rsidRPr="005B7B97">
              <w:rPr>
                <w:rFonts w:cstheme="minorHAnsi"/>
                <w:i/>
                <w:color w:val="000000"/>
              </w:rPr>
              <w:t>Fecha de Pago</w:t>
            </w:r>
          </w:p>
        </w:tc>
        <w:tc>
          <w:tcPr>
            <w:tcW w:w="5670" w:type="dxa"/>
          </w:tcPr>
          <w:p w14:paraId="0246EC1E" w14:textId="77777777" w:rsidR="008E75B8" w:rsidRPr="005B7B97" w:rsidRDefault="008E75B8" w:rsidP="005B7B97">
            <w:pPr>
              <w:spacing w:after="0" w:line="240" w:lineRule="auto"/>
              <w:ind w:right="49"/>
              <w:jc w:val="both"/>
              <w:rPr>
                <w:rFonts w:cstheme="minorHAnsi"/>
              </w:rPr>
            </w:pPr>
            <w:r w:rsidRPr="005B7B97">
              <w:rPr>
                <w:rFonts w:cstheme="minorHAnsi"/>
              </w:rPr>
              <w:t>Significa, para cada Financiamiento, Instrumento Derivado o Contrato de Garantía, cada fecha de pago de capital, intereses, accesorios, diferenciales, contraprestaciones o cualquier otro concepto conforme a los contratos respectivos, según se notifique en las Solicitudes de Pago respectivas.</w:t>
            </w:r>
          </w:p>
          <w:p w14:paraId="45A57F1B" w14:textId="77777777" w:rsidR="008E75B8" w:rsidRPr="005B7B97" w:rsidRDefault="008E75B8" w:rsidP="005B7B97">
            <w:pPr>
              <w:spacing w:after="0" w:line="240" w:lineRule="auto"/>
              <w:ind w:right="49"/>
              <w:jc w:val="both"/>
              <w:rPr>
                <w:rFonts w:cstheme="minorHAnsi"/>
              </w:rPr>
            </w:pPr>
          </w:p>
        </w:tc>
      </w:tr>
      <w:tr w:rsidR="008E75B8" w:rsidRPr="005B7B97" w14:paraId="533B2BF6" w14:textId="77777777" w:rsidTr="001A2DE2">
        <w:tc>
          <w:tcPr>
            <w:tcW w:w="3261" w:type="dxa"/>
          </w:tcPr>
          <w:p w14:paraId="355325D7" w14:textId="77777777" w:rsidR="008E75B8" w:rsidRPr="005B7B97" w:rsidRDefault="008E75B8" w:rsidP="005B7B97">
            <w:pPr>
              <w:spacing w:after="0" w:line="240" w:lineRule="auto"/>
              <w:ind w:right="49"/>
              <w:rPr>
                <w:rFonts w:cstheme="minorHAnsi"/>
                <w:i/>
                <w:color w:val="000000"/>
              </w:rPr>
            </w:pPr>
            <w:bookmarkStart w:id="9" w:name="_Hlk18617079"/>
            <w:r w:rsidRPr="005B7B97">
              <w:rPr>
                <w:rFonts w:cstheme="minorHAnsi"/>
                <w:i/>
                <w:color w:val="000000"/>
              </w:rPr>
              <w:lastRenderedPageBreak/>
              <w:t>Fideicomisario en</w:t>
            </w:r>
          </w:p>
          <w:p w14:paraId="51DF6652"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Primer Lugar A</w:t>
            </w:r>
          </w:p>
          <w:p w14:paraId="100EE496" w14:textId="2CD41699" w:rsidR="008E75B8" w:rsidRPr="005B7B97" w:rsidRDefault="008E75B8" w:rsidP="005B7B97">
            <w:pPr>
              <w:spacing w:after="0" w:line="240" w:lineRule="auto"/>
              <w:ind w:right="49"/>
              <w:rPr>
                <w:rFonts w:cstheme="minorHAnsi"/>
                <w:i/>
                <w:color w:val="000000"/>
              </w:rPr>
            </w:pPr>
          </w:p>
        </w:tc>
        <w:tc>
          <w:tcPr>
            <w:tcW w:w="5670" w:type="dxa"/>
          </w:tcPr>
          <w:p w14:paraId="31A2F681" w14:textId="77777777" w:rsidR="008E75B8" w:rsidRPr="005B7B97" w:rsidRDefault="008E75B8" w:rsidP="005B7B97">
            <w:pPr>
              <w:spacing w:after="0" w:line="240" w:lineRule="auto"/>
              <w:ind w:right="49"/>
              <w:jc w:val="both"/>
              <w:rPr>
                <w:rFonts w:cstheme="minorHAnsi"/>
              </w:rPr>
            </w:pPr>
            <w:r w:rsidRPr="005B7B97">
              <w:rPr>
                <w:rFonts w:cstheme="minorHAnsi"/>
              </w:rPr>
              <w:t>Significa cualquier Acreedor, cuyo Financiamiento se encuentre inscrito en el Registro del Fideicomiso.</w:t>
            </w:r>
          </w:p>
          <w:p w14:paraId="64816637" w14:textId="77777777" w:rsidR="008E75B8" w:rsidRPr="005B7B97" w:rsidRDefault="008E75B8" w:rsidP="005B7B97">
            <w:pPr>
              <w:spacing w:after="0" w:line="240" w:lineRule="auto"/>
              <w:ind w:right="49"/>
              <w:jc w:val="both"/>
              <w:rPr>
                <w:rFonts w:cstheme="minorHAnsi"/>
              </w:rPr>
            </w:pPr>
          </w:p>
        </w:tc>
      </w:tr>
      <w:tr w:rsidR="008E75B8" w:rsidRPr="005B7B97" w14:paraId="22A0BA34" w14:textId="77777777" w:rsidTr="001A2DE2">
        <w:tc>
          <w:tcPr>
            <w:tcW w:w="3261" w:type="dxa"/>
          </w:tcPr>
          <w:p w14:paraId="1997680F"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Fideicomisario en</w:t>
            </w:r>
          </w:p>
          <w:p w14:paraId="3E68B954" w14:textId="2D805793" w:rsidR="008E75B8" w:rsidRPr="005B7B97" w:rsidRDefault="008E75B8" w:rsidP="005B7B97">
            <w:pPr>
              <w:spacing w:after="0" w:line="240" w:lineRule="auto"/>
              <w:ind w:right="49"/>
              <w:rPr>
                <w:rFonts w:cstheme="minorHAnsi"/>
                <w:i/>
                <w:color w:val="000000"/>
              </w:rPr>
            </w:pPr>
            <w:r w:rsidRPr="005B7B97">
              <w:rPr>
                <w:rFonts w:cstheme="minorHAnsi"/>
                <w:i/>
                <w:color w:val="000000"/>
              </w:rPr>
              <w:t>Primer Lugar B</w:t>
            </w:r>
          </w:p>
        </w:tc>
        <w:tc>
          <w:tcPr>
            <w:tcW w:w="5670" w:type="dxa"/>
          </w:tcPr>
          <w:p w14:paraId="789AEEB0" w14:textId="77777777" w:rsidR="008E75B8" w:rsidRPr="005B7B97" w:rsidRDefault="008E75B8" w:rsidP="005B7B97">
            <w:pPr>
              <w:spacing w:after="0" w:line="240" w:lineRule="auto"/>
              <w:ind w:right="49"/>
              <w:jc w:val="both"/>
              <w:rPr>
                <w:rFonts w:cstheme="minorHAnsi"/>
              </w:rPr>
            </w:pPr>
            <w:r w:rsidRPr="005B7B97">
              <w:rPr>
                <w:rFonts w:cstheme="minorHAnsi"/>
              </w:rPr>
              <w:t>Significa cualquier Contraparte, cuyo Instrumento Derivado se encuentre inscrito en el Registro del Fideicomiso.</w:t>
            </w:r>
          </w:p>
          <w:p w14:paraId="12675E7E" w14:textId="77777777" w:rsidR="008E75B8" w:rsidRPr="005B7B97" w:rsidRDefault="008E75B8" w:rsidP="005B7B97">
            <w:pPr>
              <w:spacing w:after="0" w:line="240" w:lineRule="auto"/>
              <w:ind w:right="49"/>
              <w:jc w:val="both"/>
              <w:rPr>
                <w:rFonts w:cstheme="minorHAnsi"/>
              </w:rPr>
            </w:pPr>
          </w:p>
        </w:tc>
      </w:tr>
      <w:tr w:rsidR="008E75B8" w:rsidRPr="005B7B97" w14:paraId="0594A691" w14:textId="77777777" w:rsidTr="001A2DE2">
        <w:tc>
          <w:tcPr>
            <w:tcW w:w="3261" w:type="dxa"/>
          </w:tcPr>
          <w:p w14:paraId="3C0BC9B6"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Fideicomisario en</w:t>
            </w:r>
          </w:p>
          <w:p w14:paraId="2B4615D3"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Primer Lugar C</w:t>
            </w:r>
          </w:p>
          <w:p w14:paraId="1D2C07A8" w14:textId="2FA9F35A" w:rsidR="008E75B8" w:rsidRPr="005B7B97" w:rsidRDefault="008E75B8" w:rsidP="005B7B97">
            <w:pPr>
              <w:spacing w:after="0" w:line="240" w:lineRule="auto"/>
              <w:ind w:right="49"/>
              <w:rPr>
                <w:rFonts w:cstheme="minorHAnsi"/>
                <w:i/>
                <w:color w:val="000000"/>
              </w:rPr>
            </w:pPr>
          </w:p>
        </w:tc>
        <w:tc>
          <w:tcPr>
            <w:tcW w:w="5670" w:type="dxa"/>
          </w:tcPr>
          <w:p w14:paraId="3C1826C8" w14:textId="099618C3" w:rsidR="008E75B8" w:rsidRPr="005B7B97" w:rsidRDefault="008E75B8" w:rsidP="005B7B97">
            <w:pPr>
              <w:spacing w:after="0" w:line="240" w:lineRule="auto"/>
              <w:ind w:right="49"/>
              <w:jc w:val="both"/>
              <w:rPr>
                <w:rFonts w:cstheme="minorHAnsi"/>
              </w:rPr>
            </w:pPr>
            <w:r w:rsidRPr="005B7B97">
              <w:rPr>
                <w:rFonts w:cstheme="minorHAnsi"/>
              </w:rPr>
              <w:t>Significa cualquier Garante cuyo Contrato de Garantía se encuentre inscrito en el Registro del Fideicomiso.</w:t>
            </w:r>
          </w:p>
        </w:tc>
      </w:tr>
      <w:tr w:rsidR="008E75B8" w:rsidRPr="005B7B97" w14:paraId="6B7EFA00" w14:textId="77777777" w:rsidTr="001A2DE2">
        <w:tc>
          <w:tcPr>
            <w:tcW w:w="3261" w:type="dxa"/>
          </w:tcPr>
          <w:p w14:paraId="29A39E42"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Fideicomisario en</w:t>
            </w:r>
          </w:p>
          <w:p w14:paraId="04FB16DB"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Segundo Lugar</w:t>
            </w:r>
          </w:p>
          <w:p w14:paraId="5749F681" w14:textId="77777777" w:rsidR="008E75B8" w:rsidRPr="005B7B97" w:rsidRDefault="008E75B8" w:rsidP="005B7B97">
            <w:pPr>
              <w:spacing w:after="0" w:line="240" w:lineRule="auto"/>
              <w:ind w:right="49"/>
              <w:rPr>
                <w:rFonts w:cstheme="minorHAnsi"/>
                <w:i/>
                <w:color w:val="000000"/>
              </w:rPr>
            </w:pPr>
          </w:p>
        </w:tc>
        <w:tc>
          <w:tcPr>
            <w:tcW w:w="5670" w:type="dxa"/>
          </w:tcPr>
          <w:p w14:paraId="641F428C" w14:textId="77777777" w:rsidR="008E75B8" w:rsidRPr="005B7B97" w:rsidRDefault="008E75B8" w:rsidP="005B7B97">
            <w:pPr>
              <w:spacing w:after="0" w:line="240" w:lineRule="auto"/>
              <w:ind w:right="49"/>
              <w:jc w:val="both"/>
              <w:rPr>
                <w:rFonts w:cstheme="minorHAnsi"/>
              </w:rPr>
            </w:pPr>
            <w:r w:rsidRPr="005B7B97">
              <w:rPr>
                <w:rFonts w:cstheme="minorHAnsi"/>
              </w:rPr>
              <w:t>Significa el Estado Libre y Soberano de Morelos.</w:t>
            </w:r>
          </w:p>
          <w:p w14:paraId="4B829445" w14:textId="45C759A0" w:rsidR="008E75B8" w:rsidRPr="005B7B97" w:rsidRDefault="008E75B8" w:rsidP="005B7B97">
            <w:pPr>
              <w:spacing w:after="0" w:line="240" w:lineRule="auto"/>
              <w:ind w:right="49"/>
              <w:jc w:val="both"/>
              <w:rPr>
                <w:rFonts w:cstheme="minorHAnsi"/>
              </w:rPr>
            </w:pPr>
          </w:p>
        </w:tc>
      </w:tr>
      <w:bookmarkEnd w:id="9"/>
      <w:tr w:rsidR="008E75B8" w:rsidRPr="005B7B97" w14:paraId="70CD82E3" w14:textId="77777777" w:rsidTr="001A2DE2">
        <w:tc>
          <w:tcPr>
            <w:tcW w:w="3261" w:type="dxa"/>
          </w:tcPr>
          <w:p w14:paraId="28D8A0A9" w14:textId="05474153" w:rsidR="008E75B8" w:rsidRPr="005B7B97" w:rsidRDefault="008E75B8" w:rsidP="005B7B97">
            <w:pPr>
              <w:spacing w:after="0" w:line="240" w:lineRule="auto"/>
              <w:ind w:right="49"/>
              <w:rPr>
                <w:rFonts w:cstheme="minorHAnsi"/>
                <w:i/>
                <w:color w:val="000000"/>
              </w:rPr>
            </w:pPr>
            <w:r w:rsidRPr="005B7B97">
              <w:rPr>
                <w:rFonts w:cstheme="minorHAnsi"/>
                <w:i/>
                <w:color w:val="000000"/>
              </w:rPr>
              <w:t>Fideicomitente</w:t>
            </w:r>
          </w:p>
        </w:tc>
        <w:tc>
          <w:tcPr>
            <w:tcW w:w="5670" w:type="dxa"/>
          </w:tcPr>
          <w:p w14:paraId="0A6FE24C" w14:textId="77777777" w:rsidR="008E75B8" w:rsidRPr="005B7B97" w:rsidRDefault="008E75B8" w:rsidP="005B7B97">
            <w:pPr>
              <w:spacing w:after="0" w:line="240" w:lineRule="auto"/>
              <w:ind w:right="49"/>
              <w:jc w:val="both"/>
              <w:rPr>
                <w:rFonts w:cstheme="minorHAnsi"/>
              </w:rPr>
            </w:pPr>
            <w:r w:rsidRPr="005B7B97">
              <w:rPr>
                <w:rFonts w:cstheme="minorHAnsi"/>
              </w:rPr>
              <w:t>Significa el Estado Libre y Soberano de Morelos.</w:t>
            </w:r>
          </w:p>
          <w:p w14:paraId="7EBE97AB" w14:textId="77777777" w:rsidR="008E75B8" w:rsidRPr="005B7B97" w:rsidRDefault="008E75B8" w:rsidP="005B7B97">
            <w:pPr>
              <w:spacing w:after="0" w:line="240" w:lineRule="auto"/>
              <w:ind w:right="49"/>
              <w:jc w:val="both"/>
              <w:rPr>
                <w:rFonts w:cstheme="minorHAnsi"/>
              </w:rPr>
            </w:pPr>
          </w:p>
        </w:tc>
      </w:tr>
      <w:tr w:rsidR="008E75B8" w:rsidRPr="005B7B97" w14:paraId="4C4FC49E" w14:textId="77777777" w:rsidTr="001A2DE2">
        <w:tc>
          <w:tcPr>
            <w:tcW w:w="3261" w:type="dxa"/>
          </w:tcPr>
          <w:p w14:paraId="172343C4" w14:textId="02CE2047" w:rsidR="008E75B8" w:rsidRPr="005B7B97" w:rsidRDefault="008E75B8" w:rsidP="005B7B97">
            <w:pPr>
              <w:spacing w:after="0" w:line="240" w:lineRule="auto"/>
              <w:ind w:right="49"/>
              <w:rPr>
                <w:rFonts w:cstheme="minorHAnsi"/>
                <w:i/>
                <w:color w:val="000000"/>
              </w:rPr>
            </w:pPr>
            <w:r w:rsidRPr="005B7B97">
              <w:rPr>
                <w:rFonts w:cstheme="minorHAnsi"/>
                <w:i/>
                <w:color w:val="000000"/>
              </w:rPr>
              <w:t>Fiduciario</w:t>
            </w:r>
          </w:p>
        </w:tc>
        <w:tc>
          <w:tcPr>
            <w:tcW w:w="5670" w:type="dxa"/>
          </w:tcPr>
          <w:p w14:paraId="6A31A18C" w14:textId="5853A239" w:rsidR="008E75B8" w:rsidRPr="005B7B97" w:rsidRDefault="008E75B8" w:rsidP="005B7B97">
            <w:pPr>
              <w:spacing w:after="0" w:line="240" w:lineRule="auto"/>
              <w:ind w:right="49"/>
              <w:jc w:val="both"/>
              <w:rPr>
                <w:rFonts w:cstheme="minorHAnsi"/>
              </w:rPr>
            </w:pPr>
            <w:r w:rsidRPr="005B7B97">
              <w:rPr>
                <w:rFonts w:cstheme="minorHAnsi"/>
              </w:rPr>
              <w:t xml:space="preserve">Significa </w:t>
            </w:r>
            <w:r w:rsidRPr="005B7B97">
              <w:rPr>
                <w:rFonts w:cstheme="minorHAnsi"/>
                <w:spacing w:val="-4"/>
              </w:rPr>
              <w:t>[•]</w:t>
            </w:r>
            <w:r w:rsidRPr="005B7B97">
              <w:rPr>
                <w:rFonts w:cstheme="minorHAnsi"/>
              </w:rPr>
              <w:t>, incluyendo a sus causahabientes, cesionarios o la institución que, en su caso, l</w:t>
            </w:r>
            <w:r w:rsidR="00FC2887">
              <w:rPr>
                <w:rFonts w:cstheme="minorHAnsi"/>
              </w:rPr>
              <w:t>o</w:t>
            </w:r>
            <w:r w:rsidRPr="005B7B97">
              <w:rPr>
                <w:rFonts w:cstheme="minorHAnsi"/>
              </w:rPr>
              <w:t xml:space="preserve"> sustituya en esta función en términos de la Cláusula Vigésima Tercera.</w:t>
            </w:r>
          </w:p>
          <w:p w14:paraId="69110092" w14:textId="77777777" w:rsidR="008E75B8" w:rsidRPr="005B7B97" w:rsidRDefault="008E75B8" w:rsidP="005B7B97">
            <w:pPr>
              <w:spacing w:after="0" w:line="240" w:lineRule="auto"/>
              <w:ind w:right="49"/>
              <w:jc w:val="both"/>
              <w:rPr>
                <w:rFonts w:cstheme="minorHAnsi"/>
              </w:rPr>
            </w:pPr>
          </w:p>
        </w:tc>
      </w:tr>
      <w:tr w:rsidR="008E75B8" w:rsidRPr="005B7B97" w14:paraId="43E9C582" w14:textId="77777777" w:rsidTr="001A2DE2">
        <w:tc>
          <w:tcPr>
            <w:tcW w:w="3261" w:type="dxa"/>
          </w:tcPr>
          <w:p w14:paraId="2B36CA99" w14:textId="066D1169" w:rsidR="008E75B8" w:rsidRPr="005B7B97" w:rsidRDefault="008E75B8" w:rsidP="005B7B97">
            <w:pPr>
              <w:spacing w:after="0" w:line="240" w:lineRule="auto"/>
              <w:ind w:right="49"/>
              <w:rPr>
                <w:rFonts w:cstheme="minorHAnsi"/>
                <w:i/>
                <w:color w:val="000000"/>
              </w:rPr>
            </w:pPr>
            <w:r w:rsidRPr="005B7B97">
              <w:rPr>
                <w:rFonts w:cstheme="minorHAnsi"/>
                <w:i/>
                <w:color w:val="000000"/>
              </w:rPr>
              <w:t>Financiamiento</w:t>
            </w:r>
          </w:p>
        </w:tc>
        <w:tc>
          <w:tcPr>
            <w:tcW w:w="5670" w:type="dxa"/>
          </w:tcPr>
          <w:p w14:paraId="2467A5F1" w14:textId="77777777" w:rsidR="008E75B8" w:rsidRPr="005B7B97" w:rsidRDefault="008E75B8" w:rsidP="005B7B97">
            <w:pPr>
              <w:spacing w:after="0" w:line="240" w:lineRule="auto"/>
              <w:ind w:right="49"/>
              <w:jc w:val="both"/>
              <w:rPr>
                <w:rFonts w:cstheme="minorHAnsi"/>
              </w:rPr>
            </w:pPr>
            <w:r w:rsidRPr="005B7B97">
              <w:rPr>
                <w:rFonts w:cstheme="minorHAnsi"/>
              </w:rPr>
              <w:t>Significa los empréstitos, créditos, préstamos o cualquier otro tipo de financiamiento bancario, bursátil, sindicado o de cualquier naturaleza, celebrado por el Estado, siempre que dicho financiamiento se encuentre inscrito en el Registro del Fideicomiso.</w:t>
            </w:r>
          </w:p>
          <w:p w14:paraId="5DEF645A" w14:textId="77777777" w:rsidR="008E75B8" w:rsidRPr="005B7B97" w:rsidRDefault="008E75B8" w:rsidP="005B7B97">
            <w:pPr>
              <w:spacing w:after="0" w:line="240" w:lineRule="auto"/>
              <w:ind w:right="49"/>
              <w:jc w:val="both"/>
              <w:rPr>
                <w:rFonts w:cstheme="minorHAnsi"/>
              </w:rPr>
            </w:pPr>
          </w:p>
        </w:tc>
      </w:tr>
      <w:tr w:rsidR="008E75B8" w:rsidRPr="005B7B97" w14:paraId="55876441" w14:textId="77777777" w:rsidTr="001A2DE2">
        <w:tc>
          <w:tcPr>
            <w:tcW w:w="3261" w:type="dxa"/>
          </w:tcPr>
          <w:p w14:paraId="71549474" w14:textId="77777777" w:rsidR="008E75B8" w:rsidRPr="005B7B97" w:rsidRDefault="008E75B8" w:rsidP="005B7B97">
            <w:pPr>
              <w:spacing w:after="0" w:line="240" w:lineRule="auto"/>
              <w:ind w:right="51"/>
              <w:rPr>
                <w:rFonts w:cstheme="minorHAnsi"/>
                <w:i/>
                <w:color w:val="000000"/>
              </w:rPr>
            </w:pPr>
            <w:r w:rsidRPr="005B7B97">
              <w:rPr>
                <w:rFonts w:cstheme="minorHAnsi"/>
                <w:i/>
                <w:color w:val="000000"/>
              </w:rPr>
              <w:t>Financiamiento Contingente</w:t>
            </w:r>
          </w:p>
          <w:p w14:paraId="7A4AECE1" w14:textId="57010DE2" w:rsidR="008E75B8" w:rsidRPr="005B7B97" w:rsidRDefault="008E75B8" w:rsidP="005B7B97">
            <w:pPr>
              <w:spacing w:after="0" w:line="240" w:lineRule="auto"/>
              <w:ind w:right="49"/>
              <w:rPr>
                <w:rFonts w:cstheme="minorHAnsi"/>
                <w:i/>
                <w:color w:val="000000"/>
              </w:rPr>
            </w:pPr>
          </w:p>
        </w:tc>
        <w:tc>
          <w:tcPr>
            <w:tcW w:w="5670" w:type="dxa"/>
          </w:tcPr>
          <w:p w14:paraId="4AA59004" w14:textId="77777777" w:rsidR="008E75B8" w:rsidRPr="005B7B97" w:rsidRDefault="008E75B8" w:rsidP="005B7B97">
            <w:pPr>
              <w:spacing w:after="0" w:line="240" w:lineRule="auto"/>
              <w:ind w:right="51"/>
              <w:jc w:val="both"/>
              <w:rPr>
                <w:rFonts w:cstheme="minorHAnsi"/>
              </w:rPr>
            </w:pPr>
            <w:r w:rsidRPr="005B7B97">
              <w:rPr>
                <w:rFonts w:cstheme="minorHAnsi"/>
              </w:rPr>
              <w:t xml:space="preserve">Significa una línea de crédito contingente y revolvente celebrada entre el Estado, en calidad de acreditado, y un Acreedor, cuyo ejercicio depende de un acontecimiento futuro de realización incierta, inscrito en el Registro del Fideicomiso en términos de la Cláusula Octava del Contrato, </w:t>
            </w:r>
            <w:r w:rsidRPr="005B7B97">
              <w:rPr>
                <w:rFonts w:cstheme="minorHAnsi"/>
                <w:i/>
                <w:iCs/>
              </w:rPr>
              <w:t>en el entendido que</w:t>
            </w:r>
            <w:r w:rsidRPr="005B7B97">
              <w:rPr>
                <w:rFonts w:cstheme="minorHAnsi"/>
              </w:rPr>
              <w:t xml:space="preserve"> es un Financiamiento para todos los efectos del Fideicomiso, por lo que deberá contar con Cuenta Individual y Cuenta del Financiamiento y le resultan aplicables todas las estipulaciones, salvo por lo previsto en relación con la no presentación de una Solicitud de Pago, en los términos previstos en la Cláusula Décima, sección 10.2, numeral 10.2.4 del Contrato.</w:t>
            </w:r>
          </w:p>
          <w:p w14:paraId="55346159" w14:textId="77777777" w:rsidR="008E75B8" w:rsidRPr="005B7B97" w:rsidRDefault="008E75B8" w:rsidP="005B7B97">
            <w:pPr>
              <w:spacing w:after="0" w:line="240" w:lineRule="auto"/>
              <w:ind w:right="49"/>
              <w:jc w:val="both"/>
              <w:rPr>
                <w:rFonts w:cstheme="minorHAnsi"/>
              </w:rPr>
            </w:pPr>
          </w:p>
        </w:tc>
      </w:tr>
      <w:tr w:rsidR="008E75B8" w:rsidRPr="005B7B97" w14:paraId="65FC06D5" w14:textId="77777777" w:rsidTr="001A2DE2">
        <w:tc>
          <w:tcPr>
            <w:tcW w:w="3261" w:type="dxa"/>
          </w:tcPr>
          <w:p w14:paraId="22BE97AF" w14:textId="6AA2813A" w:rsidR="008E75B8" w:rsidRPr="005B7B97" w:rsidRDefault="008E75B8" w:rsidP="005B7B97">
            <w:pPr>
              <w:spacing w:after="0" w:line="240" w:lineRule="auto"/>
              <w:ind w:right="49"/>
              <w:rPr>
                <w:rFonts w:cstheme="minorHAnsi"/>
                <w:i/>
                <w:color w:val="000000"/>
              </w:rPr>
            </w:pPr>
            <w:r w:rsidRPr="005B7B97">
              <w:rPr>
                <w:rFonts w:cstheme="minorHAnsi"/>
                <w:i/>
                <w:color w:val="000000"/>
              </w:rPr>
              <w:t>Fondo de Reserva</w:t>
            </w:r>
          </w:p>
        </w:tc>
        <w:tc>
          <w:tcPr>
            <w:tcW w:w="5670" w:type="dxa"/>
          </w:tcPr>
          <w:p w14:paraId="046FBAF9" w14:textId="1B8338EE" w:rsidR="008E75B8" w:rsidRPr="005B7B97" w:rsidRDefault="008E75B8" w:rsidP="005B7B97">
            <w:pPr>
              <w:spacing w:after="0" w:line="240" w:lineRule="auto"/>
              <w:ind w:right="49"/>
              <w:jc w:val="both"/>
              <w:rPr>
                <w:rFonts w:cstheme="minorHAnsi"/>
              </w:rPr>
            </w:pPr>
            <w:r w:rsidRPr="005B7B97">
              <w:rPr>
                <w:rFonts w:cstheme="minorHAnsi"/>
              </w:rPr>
              <w:t xml:space="preserve">Significa, para cada Financiamiento, la cuenta contable o de inversión </w:t>
            </w:r>
            <w:r w:rsidRPr="005B7B97">
              <w:rPr>
                <w:rFonts w:cstheme="minorHAnsi"/>
                <w:color w:val="000000"/>
              </w:rPr>
              <w:t xml:space="preserve">que el Fiduciario </w:t>
            </w:r>
            <w:r w:rsidR="00396C97" w:rsidRPr="005B7B97">
              <w:rPr>
                <w:rFonts w:cstheme="minorHAnsi"/>
                <w:color w:val="000000"/>
              </w:rPr>
              <w:t xml:space="preserve">abra, </w:t>
            </w:r>
            <w:r w:rsidRPr="005B7B97">
              <w:rPr>
                <w:rFonts w:cstheme="minorHAnsi"/>
                <w:color w:val="000000"/>
              </w:rPr>
              <w:t>opere y mantenga, a la cual deberá abonar y cargar</w:t>
            </w:r>
            <w:r w:rsidRPr="005B7B97">
              <w:rPr>
                <w:rFonts w:cstheme="minorHAnsi"/>
              </w:rPr>
              <w:t xml:space="preserve"> los recursos necesarios a fin de mantener el Saldo Objetivo del Fondo de Reserva, según sea notificado en las Solicitudes de Pago, por parte del Fideicomisario en Primer Lugar A que corresponda. Las cantidades registradas en el Fondo de Reserva se destinarán exclusiva e irrevocablemente a cubrir la insuficiencia de recursos en la Cuenta del Financiamiento para el Servicio del Financiamiento, en una determinada Fecha de Pago, en términos de la Cláusula Décima y, en su caso, al pago de la </w:t>
            </w:r>
            <w:r w:rsidRPr="005B7B97">
              <w:rPr>
                <w:rFonts w:cstheme="minorHAnsi"/>
              </w:rPr>
              <w:lastRenderedPageBreak/>
              <w:t xml:space="preserve">Amortización Anticipada Voluntaria Total o del Vencimiento Anticipado del Financiamiento. El Fondo de Reserva se constituirá en los términos señalados en el Sumario y, una vez constituido, deberá </w:t>
            </w:r>
            <w:r w:rsidR="00462F24">
              <w:rPr>
                <w:rFonts w:cstheme="minorHAnsi"/>
              </w:rPr>
              <w:t xml:space="preserve">reconstituirse hasta alcanzar </w:t>
            </w:r>
            <w:r w:rsidR="00462F24" w:rsidRPr="005B7B97">
              <w:rPr>
                <w:rFonts w:cstheme="minorHAnsi"/>
              </w:rPr>
              <w:t>el Saldo Objetivo del Fondo de Reserva</w:t>
            </w:r>
            <w:r w:rsidR="00462F24">
              <w:rPr>
                <w:rFonts w:cstheme="minorHAnsi"/>
              </w:rPr>
              <w:t xml:space="preserve"> con cargo a la Cantidad Límite, en términos de la sección 10.1 de la Cláusula Décima de este Contrato</w:t>
            </w:r>
            <w:r w:rsidRPr="005B7B97">
              <w:rPr>
                <w:rFonts w:cstheme="minorHAnsi"/>
              </w:rPr>
              <w:t>.</w:t>
            </w:r>
          </w:p>
          <w:p w14:paraId="04CDCB47" w14:textId="77777777" w:rsidR="008E75B8" w:rsidRPr="005B7B97" w:rsidRDefault="008E75B8" w:rsidP="005B7B97">
            <w:pPr>
              <w:spacing w:after="0" w:line="240" w:lineRule="auto"/>
              <w:ind w:right="49"/>
              <w:jc w:val="both"/>
              <w:rPr>
                <w:rFonts w:cstheme="minorHAnsi"/>
              </w:rPr>
            </w:pPr>
          </w:p>
        </w:tc>
      </w:tr>
      <w:tr w:rsidR="008E75B8" w:rsidRPr="005B7B97" w14:paraId="378D06B6" w14:textId="77777777" w:rsidTr="001A2DE2">
        <w:tc>
          <w:tcPr>
            <w:tcW w:w="3261" w:type="dxa"/>
          </w:tcPr>
          <w:p w14:paraId="261DEBE7"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Garante</w:t>
            </w:r>
          </w:p>
          <w:p w14:paraId="461DF20C" w14:textId="4EC94D5E" w:rsidR="008E75B8" w:rsidRPr="005B7B97" w:rsidRDefault="008E75B8" w:rsidP="005B7B97">
            <w:pPr>
              <w:spacing w:after="0" w:line="240" w:lineRule="auto"/>
              <w:ind w:right="49"/>
              <w:rPr>
                <w:rFonts w:cstheme="minorHAnsi"/>
                <w:i/>
                <w:color w:val="000000"/>
              </w:rPr>
            </w:pPr>
          </w:p>
        </w:tc>
        <w:tc>
          <w:tcPr>
            <w:tcW w:w="5670" w:type="dxa"/>
          </w:tcPr>
          <w:p w14:paraId="22FF3DDB" w14:textId="77777777" w:rsidR="008E75B8" w:rsidRPr="005B7B97" w:rsidRDefault="008E75B8" w:rsidP="005B7B97">
            <w:pPr>
              <w:spacing w:after="0" w:line="240" w:lineRule="auto"/>
              <w:ind w:right="49"/>
              <w:jc w:val="both"/>
              <w:rPr>
                <w:rFonts w:cstheme="minorHAnsi"/>
              </w:rPr>
            </w:pPr>
            <w:r w:rsidRPr="005B7B97">
              <w:rPr>
                <w:rFonts w:cstheme="minorHAnsi"/>
                <w:color w:val="000000"/>
              </w:rPr>
              <w:t>Significa cada una de las instituciones financieras que celebren un Contrato de Garantía con el Estado en calidad de garante y, una vez que el Contrato de Garantía se encuentre inscrito en el Registro del Fideicomiso, tendrá la calidad de Fideicomisario en Primer Lugar C y podrá ser referido indistintamente como el Garante o el Fideicomisario en Primer Lugar C.</w:t>
            </w:r>
            <w:r w:rsidRPr="005B7B97">
              <w:rPr>
                <w:rFonts w:cstheme="minorHAnsi"/>
              </w:rPr>
              <w:t xml:space="preserve"> </w:t>
            </w:r>
          </w:p>
          <w:p w14:paraId="51E77554" w14:textId="77777777" w:rsidR="008E75B8" w:rsidRPr="005B7B97" w:rsidRDefault="008E75B8" w:rsidP="005B7B97">
            <w:pPr>
              <w:spacing w:after="0" w:line="240" w:lineRule="auto"/>
              <w:ind w:right="49"/>
              <w:jc w:val="both"/>
              <w:rPr>
                <w:rFonts w:cstheme="minorHAnsi"/>
              </w:rPr>
            </w:pPr>
          </w:p>
        </w:tc>
      </w:tr>
      <w:tr w:rsidR="008E75B8" w:rsidRPr="005B7B97" w14:paraId="0CC8B697" w14:textId="77777777" w:rsidTr="001A2DE2">
        <w:tc>
          <w:tcPr>
            <w:tcW w:w="3261" w:type="dxa"/>
          </w:tcPr>
          <w:p w14:paraId="1FF71F2A" w14:textId="467AAAE2" w:rsidR="008E75B8" w:rsidRPr="005B7B97" w:rsidRDefault="008E75B8" w:rsidP="005B7B97">
            <w:pPr>
              <w:spacing w:after="0" w:line="240" w:lineRule="auto"/>
              <w:ind w:right="49"/>
              <w:rPr>
                <w:rFonts w:cstheme="minorHAnsi"/>
                <w:i/>
                <w:color w:val="000000"/>
              </w:rPr>
            </w:pPr>
            <w:r w:rsidRPr="005B7B97">
              <w:rPr>
                <w:rFonts w:cstheme="minorHAnsi"/>
                <w:i/>
                <w:color w:val="000000"/>
              </w:rPr>
              <w:t>Garantía</w:t>
            </w:r>
          </w:p>
        </w:tc>
        <w:tc>
          <w:tcPr>
            <w:tcW w:w="5670" w:type="dxa"/>
          </w:tcPr>
          <w:p w14:paraId="73F2BDDA"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la garantía que el Estado, en calidad de deudor, celebre con una institución financiera, en calidad de garante, para garantizar el pago de capital e intereses ordinarios de un Financiamiento, cuyo contrato sea inscrito en el Registro del Fideicomiso en términos de la Cláusula Octava del Fideicomiso.</w:t>
            </w:r>
          </w:p>
          <w:p w14:paraId="7170BB27" w14:textId="77777777" w:rsidR="008E75B8" w:rsidRPr="005B7B97" w:rsidRDefault="008E75B8" w:rsidP="005B7B97">
            <w:pPr>
              <w:spacing w:after="0" w:line="240" w:lineRule="auto"/>
              <w:ind w:right="49"/>
              <w:jc w:val="both"/>
              <w:rPr>
                <w:rFonts w:cstheme="minorHAnsi"/>
              </w:rPr>
            </w:pPr>
          </w:p>
        </w:tc>
      </w:tr>
      <w:tr w:rsidR="008E75B8" w:rsidRPr="005B7B97" w14:paraId="126629CF" w14:textId="77777777" w:rsidTr="001A2DE2">
        <w:tc>
          <w:tcPr>
            <w:tcW w:w="3261" w:type="dxa"/>
          </w:tcPr>
          <w:p w14:paraId="0B11763B" w14:textId="50DCB2FC" w:rsidR="008E75B8" w:rsidRPr="005B7B97" w:rsidRDefault="008E75B8" w:rsidP="005B7B97">
            <w:pPr>
              <w:spacing w:after="0" w:line="240" w:lineRule="auto"/>
              <w:ind w:right="49"/>
              <w:rPr>
                <w:rFonts w:cstheme="minorHAnsi"/>
                <w:i/>
                <w:color w:val="000000"/>
              </w:rPr>
            </w:pPr>
            <w:r w:rsidRPr="005B7B97">
              <w:rPr>
                <w:rFonts w:cstheme="minorHAnsi"/>
                <w:i/>
                <w:color w:val="000000"/>
              </w:rPr>
              <w:t>Gastos del Fideicomiso</w:t>
            </w:r>
          </w:p>
        </w:tc>
        <w:tc>
          <w:tcPr>
            <w:tcW w:w="5670" w:type="dxa"/>
          </w:tcPr>
          <w:p w14:paraId="3E54AC21" w14:textId="77777777" w:rsidR="008E75B8" w:rsidRPr="005B7B97" w:rsidRDefault="008E75B8" w:rsidP="005B7B97">
            <w:pPr>
              <w:spacing w:after="0" w:line="240" w:lineRule="auto"/>
              <w:ind w:right="49"/>
              <w:jc w:val="both"/>
              <w:rPr>
                <w:rFonts w:cstheme="minorHAnsi"/>
              </w:rPr>
            </w:pPr>
            <w:r w:rsidRPr="005B7B97">
              <w:rPr>
                <w:rFonts w:cstheme="minorHAnsi"/>
              </w:rPr>
              <w:t>Significa todos los gastos relacionados con este Fideicomiso, incluyendo los honorarios fiduciarios y comisiones descritos en la Cláusula Vigésima Sexta del Fideicomiso.</w:t>
            </w:r>
          </w:p>
          <w:p w14:paraId="44A894ED" w14:textId="77777777" w:rsidR="008E75B8" w:rsidRPr="005B7B97" w:rsidRDefault="008E75B8" w:rsidP="005B7B97">
            <w:pPr>
              <w:spacing w:after="0" w:line="240" w:lineRule="auto"/>
              <w:ind w:right="49"/>
              <w:jc w:val="both"/>
              <w:rPr>
                <w:rFonts w:cstheme="minorHAnsi"/>
                <w:color w:val="000000"/>
              </w:rPr>
            </w:pPr>
          </w:p>
        </w:tc>
      </w:tr>
      <w:tr w:rsidR="008E75B8" w:rsidRPr="005B7B97" w14:paraId="2B5BA933" w14:textId="77777777" w:rsidTr="001A2DE2">
        <w:tc>
          <w:tcPr>
            <w:tcW w:w="3261" w:type="dxa"/>
          </w:tcPr>
          <w:p w14:paraId="745E9847" w14:textId="5CE7BF71" w:rsidR="008E75B8" w:rsidRPr="005B7B97" w:rsidRDefault="008E75B8" w:rsidP="005B7B97">
            <w:pPr>
              <w:spacing w:after="0" w:line="240" w:lineRule="auto"/>
              <w:ind w:right="49"/>
              <w:rPr>
                <w:rFonts w:cstheme="minorHAnsi"/>
                <w:i/>
                <w:color w:val="000000"/>
              </w:rPr>
            </w:pPr>
            <w:r w:rsidRPr="005B7B97">
              <w:rPr>
                <w:rFonts w:cstheme="minorHAnsi"/>
                <w:i/>
                <w:color w:val="000000"/>
              </w:rPr>
              <w:t>Gastos del Financiamiento</w:t>
            </w:r>
          </w:p>
        </w:tc>
        <w:tc>
          <w:tcPr>
            <w:tcW w:w="5670" w:type="dxa"/>
          </w:tcPr>
          <w:p w14:paraId="6D3A535C" w14:textId="77777777" w:rsidR="008E75B8" w:rsidRPr="005B7B97" w:rsidRDefault="008E75B8" w:rsidP="005B7B97">
            <w:pPr>
              <w:spacing w:after="0" w:line="240" w:lineRule="auto"/>
              <w:ind w:right="49"/>
              <w:jc w:val="both"/>
              <w:rPr>
                <w:rFonts w:cstheme="minorHAnsi"/>
              </w:rPr>
            </w:pPr>
            <w:r w:rsidRPr="005B7B97">
              <w:rPr>
                <w:rFonts w:cstheme="minorHAnsi"/>
              </w:rPr>
              <w:t>Significa, respecto de cada Financiamiento, los gastos y costos del Financiamiento en términos de los Documentos del Financiamiento, tales como gastos de defensa, gastos de cobranza, derechos por servicios o registros relacionados con el Financiamiento, comisiones u honorarios de agentes, representantes comunes y/o intermediarios colocadores, entre otros, mismos que serán pagados por el Fiduciario con cargo a la Cuenta Individual correspondiente, con la prelación prevista en las Cláusulas Décima, Décima Primera y Décima Segunda del Fideicomiso.</w:t>
            </w:r>
          </w:p>
          <w:p w14:paraId="0FCC4ABB" w14:textId="77777777" w:rsidR="008E75B8" w:rsidRPr="005B7B97" w:rsidRDefault="008E75B8" w:rsidP="005B7B97">
            <w:pPr>
              <w:spacing w:after="0" w:line="240" w:lineRule="auto"/>
              <w:ind w:right="49"/>
              <w:jc w:val="both"/>
              <w:rPr>
                <w:rFonts w:cstheme="minorHAnsi"/>
              </w:rPr>
            </w:pPr>
          </w:p>
        </w:tc>
      </w:tr>
      <w:tr w:rsidR="008E75B8" w:rsidRPr="005B7B97" w14:paraId="1EE31A30" w14:textId="77777777" w:rsidTr="001A2DE2">
        <w:tc>
          <w:tcPr>
            <w:tcW w:w="3261" w:type="dxa"/>
          </w:tcPr>
          <w:p w14:paraId="2BCDE70D"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Gastos Asociados con el Financiamiento.</w:t>
            </w:r>
          </w:p>
          <w:p w14:paraId="7676C504" w14:textId="25401A76" w:rsidR="008E75B8" w:rsidRPr="005B7B97" w:rsidRDefault="008E75B8" w:rsidP="005B7B97">
            <w:pPr>
              <w:spacing w:after="0" w:line="240" w:lineRule="auto"/>
              <w:ind w:right="49"/>
              <w:rPr>
                <w:rFonts w:cstheme="minorHAnsi"/>
                <w:i/>
                <w:color w:val="000000"/>
              </w:rPr>
            </w:pPr>
          </w:p>
        </w:tc>
        <w:tc>
          <w:tcPr>
            <w:tcW w:w="5670" w:type="dxa"/>
          </w:tcPr>
          <w:p w14:paraId="07E7C0F2" w14:textId="142BBC3C" w:rsidR="008E75B8" w:rsidRPr="005B7B97" w:rsidRDefault="008E75B8" w:rsidP="005B7B97">
            <w:pPr>
              <w:spacing w:after="0" w:line="240" w:lineRule="auto"/>
              <w:ind w:right="51"/>
              <w:jc w:val="both"/>
              <w:rPr>
                <w:rFonts w:cstheme="minorHAnsi"/>
              </w:rPr>
            </w:pPr>
            <w:r w:rsidRPr="005B7B97">
              <w:rPr>
                <w:rFonts w:cstheme="minorHAnsi"/>
              </w:rPr>
              <w:t xml:space="preserve">Significa, respecto de cada Financiamiento, los gastos relacionados con el Financiamiento, distintos de los Gastos del Financiamiento, cuyo pago sea instruido al Fiduciario por el Fideicomitente, incluyendo de manera enunciativa y no limitativa, honorarios de Agencias Calificadoras, honorarios de asesores, el costo de la contratación o renovación de Contratos de Cobertura de la Tasa de Referencia, honorarios de fedatarios públicos, entre otros, mismos que serán pagados por el Fiduciario con cargo a la Cuenta General, según lo instruya el Fideicomitente, en términos de la </w:t>
            </w:r>
            <w:r w:rsidRPr="005B7B97">
              <w:rPr>
                <w:rFonts w:cstheme="minorHAnsi"/>
              </w:rPr>
              <w:lastRenderedPageBreak/>
              <w:t xml:space="preserve">prelación prevista en la Cláusula Décima, </w:t>
            </w:r>
            <w:r w:rsidR="00556533">
              <w:rPr>
                <w:rFonts w:cstheme="minorHAnsi"/>
              </w:rPr>
              <w:t>sección</w:t>
            </w:r>
            <w:r w:rsidRPr="005B7B97">
              <w:rPr>
                <w:rFonts w:cstheme="minorHAnsi"/>
              </w:rPr>
              <w:t xml:space="preserve"> 10.1, del Fideicomiso.</w:t>
            </w:r>
          </w:p>
          <w:p w14:paraId="22C5F209" w14:textId="77777777" w:rsidR="008E75B8" w:rsidRPr="005B7B97" w:rsidRDefault="008E75B8" w:rsidP="005B7B97">
            <w:pPr>
              <w:spacing w:after="0" w:line="240" w:lineRule="auto"/>
              <w:ind w:right="49"/>
              <w:jc w:val="both"/>
              <w:rPr>
                <w:rFonts w:cstheme="minorHAnsi"/>
              </w:rPr>
            </w:pPr>
          </w:p>
        </w:tc>
      </w:tr>
      <w:tr w:rsidR="008E75B8" w:rsidRPr="005B7B97" w14:paraId="1C724694" w14:textId="77777777" w:rsidTr="001A2DE2">
        <w:tc>
          <w:tcPr>
            <w:tcW w:w="3261" w:type="dxa"/>
          </w:tcPr>
          <w:p w14:paraId="39CDF21F" w14:textId="21A3F5A2"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Institución Calificadora</w:t>
            </w:r>
          </w:p>
        </w:tc>
        <w:tc>
          <w:tcPr>
            <w:tcW w:w="5670" w:type="dxa"/>
          </w:tcPr>
          <w:p w14:paraId="28395470" w14:textId="77777777" w:rsidR="008E75B8" w:rsidRPr="005B7B97" w:rsidRDefault="008E75B8" w:rsidP="005B7B97">
            <w:pPr>
              <w:spacing w:after="0" w:line="240" w:lineRule="auto"/>
              <w:ind w:right="51"/>
              <w:jc w:val="both"/>
              <w:rPr>
                <w:rFonts w:cstheme="minorHAnsi"/>
                <w:color w:val="000000"/>
              </w:rPr>
            </w:pPr>
            <w:r w:rsidRPr="005B7B97">
              <w:rPr>
                <w:rFonts w:cstheme="minorHAnsi"/>
                <w:color w:val="000000"/>
              </w:rPr>
              <w:t>Significa cualquier institución calificadora de valores autorizada para tales efectos por la Comisión Nacional Bancaria y de Valores, que haya sido contratada por el Fideicomitente para calificar algún Financiamiento.</w:t>
            </w:r>
          </w:p>
          <w:p w14:paraId="0774872C" w14:textId="77777777" w:rsidR="008E75B8" w:rsidRPr="005B7B97" w:rsidRDefault="008E75B8" w:rsidP="005B7B97">
            <w:pPr>
              <w:spacing w:after="0" w:line="240" w:lineRule="auto"/>
              <w:ind w:right="51"/>
              <w:jc w:val="both"/>
              <w:rPr>
                <w:rFonts w:cstheme="minorHAnsi"/>
              </w:rPr>
            </w:pPr>
          </w:p>
        </w:tc>
      </w:tr>
      <w:tr w:rsidR="008E75B8" w:rsidRPr="005B7B97" w14:paraId="770404CE" w14:textId="77777777" w:rsidTr="001A2DE2">
        <w:tc>
          <w:tcPr>
            <w:tcW w:w="3261" w:type="dxa"/>
          </w:tcPr>
          <w:p w14:paraId="6E232448"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Instrumento Derivado</w:t>
            </w:r>
          </w:p>
          <w:p w14:paraId="670A59F4" w14:textId="520BFFF6" w:rsidR="008E75B8" w:rsidRPr="005B7B97" w:rsidRDefault="008E75B8" w:rsidP="005B7B97">
            <w:pPr>
              <w:spacing w:after="0" w:line="240" w:lineRule="auto"/>
              <w:ind w:right="49"/>
              <w:rPr>
                <w:rFonts w:cstheme="minorHAnsi"/>
                <w:i/>
                <w:color w:val="000000"/>
              </w:rPr>
            </w:pPr>
          </w:p>
        </w:tc>
        <w:tc>
          <w:tcPr>
            <w:tcW w:w="5670" w:type="dxa"/>
          </w:tcPr>
          <w:p w14:paraId="2078D6CD"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el contrato de intercambio de tasas, celebrado entre el Estado y una institución financiera, asociado a un Financiamiento inscrito en el Registro del Fideicomiso, a fin de mitigar los riesgos de la tasa de interés relacionados al mercado de dinero, siempre y cuando éste se encuentre inscrito en el Registro del Fideicomiso, </w:t>
            </w:r>
            <w:r w:rsidRPr="005B7B97">
              <w:rPr>
                <w:rFonts w:cstheme="minorHAnsi"/>
                <w:i/>
                <w:iCs/>
                <w:color w:val="000000"/>
              </w:rPr>
              <w:t>en el entendido que</w:t>
            </w:r>
            <w:r w:rsidRPr="005B7B97">
              <w:rPr>
                <w:rFonts w:cstheme="minorHAnsi"/>
                <w:color w:val="000000"/>
              </w:rPr>
              <w:t xml:space="preserve"> el Instrumento Derivado tendrá como fuente de pago el mismo Porcentaje Asignado del Financiamiento al que se encuentra asociado, con la prelación prevista en las Cláusulas Décima, Décima Primera, Décima Segunda y demás aplicables del Fideicomiso.</w:t>
            </w:r>
          </w:p>
          <w:p w14:paraId="4804B0EB" w14:textId="77777777" w:rsidR="008E75B8" w:rsidRPr="005B7B97" w:rsidRDefault="008E75B8" w:rsidP="005B7B97">
            <w:pPr>
              <w:spacing w:after="0" w:line="240" w:lineRule="auto"/>
              <w:ind w:right="51"/>
              <w:jc w:val="both"/>
              <w:rPr>
                <w:rFonts w:cstheme="minorHAnsi"/>
                <w:b/>
                <w:color w:val="000000"/>
                <w:u w:val="single"/>
              </w:rPr>
            </w:pPr>
          </w:p>
        </w:tc>
      </w:tr>
      <w:tr w:rsidR="00775CEC" w:rsidRPr="005B7B97" w14:paraId="3C843DDB" w14:textId="77777777" w:rsidTr="001A2DE2">
        <w:tc>
          <w:tcPr>
            <w:tcW w:w="3261" w:type="dxa"/>
          </w:tcPr>
          <w:p w14:paraId="6878EA00" w14:textId="77777777" w:rsidR="00775CEC" w:rsidRDefault="00775CEC" w:rsidP="005B7B97">
            <w:pPr>
              <w:spacing w:after="0" w:line="240" w:lineRule="auto"/>
              <w:ind w:right="49"/>
              <w:rPr>
                <w:rFonts w:cstheme="minorHAnsi"/>
                <w:i/>
                <w:color w:val="000000"/>
              </w:rPr>
            </w:pPr>
            <w:r>
              <w:rPr>
                <w:rFonts w:cstheme="minorHAnsi"/>
                <w:i/>
                <w:color w:val="000000"/>
              </w:rPr>
              <w:t>Ley Aplicable</w:t>
            </w:r>
          </w:p>
          <w:p w14:paraId="04301F2B" w14:textId="124E7F5E" w:rsidR="00775CEC" w:rsidRPr="005B7B97" w:rsidRDefault="00775CEC" w:rsidP="005B7B97">
            <w:pPr>
              <w:spacing w:after="0" w:line="240" w:lineRule="auto"/>
              <w:ind w:right="49"/>
              <w:rPr>
                <w:rFonts w:cstheme="minorHAnsi"/>
                <w:i/>
                <w:color w:val="000000"/>
              </w:rPr>
            </w:pPr>
          </w:p>
        </w:tc>
        <w:tc>
          <w:tcPr>
            <w:tcW w:w="5670" w:type="dxa"/>
          </w:tcPr>
          <w:p w14:paraId="79A1BAC4" w14:textId="6A5F8C76" w:rsidR="00775CEC" w:rsidRPr="00775CEC" w:rsidRDefault="00775CEC" w:rsidP="005B7B97">
            <w:pPr>
              <w:spacing w:after="0" w:line="240" w:lineRule="auto"/>
              <w:ind w:right="49"/>
              <w:jc w:val="both"/>
              <w:rPr>
                <w:rFonts w:eastAsia="Times New Roman" w:cs="Calibri"/>
                <w:color w:val="000000"/>
                <w:lang w:eastAsia="es-MX"/>
              </w:rPr>
            </w:pPr>
            <w:r w:rsidRPr="00775CEC">
              <w:rPr>
                <w:rFonts w:eastAsia="Times New Roman" w:cs="Calibri"/>
                <w:color w:val="000000"/>
                <w:lang w:eastAsia="es-MX"/>
              </w:rPr>
              <w:t xml:space="preserve">Significa cualquier estatuto, ley, </w:t>
            </w:r>
            <w:r w:rsidR="00111BE1">
              <w:rPr>
                <w:rFonts w:eastAsia="Times New Roman" w:cs="Calibri"/>
                <w:color w:val="000000"/>
                <w:lang w:eastAsia="es-MX"/>
              </w:rPr>
              <w:t xml:space="preserve">tratado, </w:t>
            </w:r>
            <w:r w:rsidRPr="00775CEC">
              <w:rPr>
                <w:rFonts w:eastAsia="Times New Roman" w:cs="Calibri"/>
                <w:color w:val="000000"/>
                <w:lang w:eastAsia="es-MX"/>
              </w:rPr>
              <w:t>reglamento, ordenanza, regla, sentencia, orden, decreto, permiso, concesión, otorgamiento, franquicia u otra disposición o restricción gubernamental, circulares, formatos, criterios, metodologías, instructivos, manuales</w:t>
            </w:r>
            <w:r w:rsidR="00111BE1">
              <w:rPr>
                <w:rFonts w:eastAsia="Times New Roman" w:cs="Calibri"/>
                <w:color w:val="000000"/>
                <w:lang w:eastAsia="es-MX"/>
              </w:rPr>
              <w:t>, acuerdo, norma, especificación, decisión, autorización, lineamiento, jurisprudencia, directiva, criterio</w:t>
            </w:r>
            <w:r w:rsidRPr="00775CEC">
              <w:rPr>
                <w:rFonts w:eastAsia="Times New Roman" w:cs="Calibri"/>
                <w:color w:val="000000"/>
                <w:lang w:eastAsia="es-MX"/>
              </w:rPr>
              <w:t xml:space="preserve"> y disposiciones específicas o cualquier interpretación de cualesquiera de los anteriores expedido por cualquier autoridad gubernamental (incluyendo, sin limitar, las autorizaciones gubernamentales), vigente actualmente o en el futuro.</w:t>
            </w:r>
          </w:p>
          <w:p w14:paraId="452877AF" w14:textId="754BD7C6" w:rsidR="00775CEC" w:rsidRPr="005B7B97" w:rsidRDefault="00775CEC" w:rsidP="005B7B97">
            <w:pPr>
              <w:spacing w:after="0" w:line="240" w:lineRule="auto"/>
              <w:ind w:right="49"/>
              <w:jc w:val="both"/>
              <w:rPr>
                <w:rFonts w:cstheme="minorHAnsi"/>
              </w:rPr>
            </w:pPr>
          </w:p>
        </w:tc>
      </w:tr>
      <w:tr w:rsidR="008E75B8" w:rsidRPr="005B7B97" w14:paraId="0DB451F5" w14:textId="77777777" w:rsidTr="001A2DE2">
        <w:tc>
          <w:tcPr>
            <w:tcW w:w="3261" w:type="dxa"/>
          </w:tcPr>
          <w:p w14:paraId="4C6F2715"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Ley de Disciplina Financiera</w:t>
            </w:r>
          </w:p>
          <w:p w14:paraId="5F5C392C" w14:textId="77777777" w:rsidR="008E75B8" w:rsidRPr="005B7B97" w:rsidRDefault="008E75B8" w:rsidP="005B7B97">
            <w:pPr>
              <w:spacing w:after="0" w:line="240" w:lineRule="auto"/>
              <w:ind w:right="49"/>
              <w:rPr>
                <w:rFonts w:cstheme="minorHAnsi"/>
                <w:i/>
                <w:color w:val="000000"/>
              </w:rPr>
            </w:pPr>
          </w:p>
        </w:tc>
        <w:tc>
          <w:tcPr>
            <w:tcW w:w="5670" w:type="dxa"/>
          </w:tcPr>
          <w:p w14:paraId="14BB92F3" w14:textId="5271F39C" w:rsidR="008E75B8" w:rsidRPr="005B7B97" w:rsidRDefault="008E75B8" w:rsidP="005B7B97">
            <w:pPr>
              <w:spacing w:after="0" w:line="240" w:lineRule="auto"/>
              <w:ind w:right="49"/>
              <w:jc w:val="both"/>
              <w:rPr>
                <w:rFonts w:cstheme="minorHAnsi"/>
                <w:color w:val="000000"/>
              </w:rPr>
            </w:pPr>
            <w:r w:rsidRPr="005B7B97">
              <w:rPr>
                <w:rFonts w:cstheme="minorHAnsi"/>
              </w:rPr>
              <w:t>Significa la Ley de Disciplina Financiera de las Entidades Federativas y los Municipios.</w:t>
            </w:r>
          </w:p>
          <w:p w14:paraId="538E1B26" w14:textId="57669053" w:rsidR="00975AD5" w:rsidRPr="005B7B97" w:rsidRDefault="00975AD5" w:rsidP="005B7B97">
            <w:pPr>
              <w:spacing w:after="0" w:line="240" w:lineRule="auto"/>
              <w:ind w:right="49"/>
              <w:jc w:val="both"/>
              <w:rPr>
                <w:rFonts w:cstheme="minorHAnsi"/>
                <w:color w:val="000000"/>
              </w:rPr>
            </w:pPr>
          </w:p>
        </w:tc>
      </w:tr>
      <w:tr w:rsidR="008E75B8" w:rsidRPr="005B7B97" w14:paraId="3ED650C9" w14:textId="77777777" w:rsidTr="001A2DE2">
        <w:tc>
          <w:tcPr>
            <w:tcW w:w="3261" w:type="dxa"/>
          </w:tcPr>
          <w:p w14:paraId="4FD24D01" w14:textId="0156E9AC" w:rsidR="008E75B8" w:rsidRPr="005B7B97" w:rsidRDefault="008E75B8" w:rsidP="005B7B97">
            <w:pPr>
              <w:spacing w:after="0" w:line="240" w:lineRule="auto"/>
              <w:ind w:right="49"/>
              <w:rPr>
                <w:rFonts w:cstheme="minorHAnsi"/>
                <w:i/>
                <w:color w:val="000000"/>
              </w:rPr>
            </w:pPr>
            <w:r w:rsidRPr="005B7B97">
              <w:rPr>
                <w:rFonts w:cstheme="minorHAnsi"/>
                <w:i/>
                <w:color w:val="000000"/>
              </w:rPr>
              <w:t>Ministración de Participaciones</w:t>
            </w:r>
          </w:p>
        </w:tc>
        <w:tc>
          <w:tcPr>
            <w:tcW w:w="5670" w:type="dxa"/>
          </w:tcPr>
          <w:p w14:paraId="7D1A559E" w14:textId="77777777" w:rsidR="008E75B8" w:rsidRPr="005B7B97" w:rsidRDefault="008E75B8" w:rsidP="005B7B97">
            <w:pPr>
              <w:spacing w:after="0" w:line="240" w:lineRule="auto"/>
              <w:ind w:right="49"/>
              <w:jc w:val="both"/>
              <w:rPr>
                <w:rFonts w:cstheme="minorHAnsi"/>
              </w:rPr>
            </w:pPr>
            <w:r w:rsidRPr="005B7B97">
              <w:rPr>
                <w:rFonts w:cstheme="minorHAnsi"/>
              </w:rPr>
              <w:t>Significa cada entero, entrega, anticipo, abono o pago que realice la SHCP, a través de la Tesorería de la Federación o de la unidad administrativa que la sustituya en dichas funciones, en la Cuenta General por el ejercicio de las Participaciones Fideicomitidas.</w:t>
            </w:r>
          </w:p>
          <w:p w14:paraId="51E0F9A7" w14:textId="7E4F0C39" w:rsidR="008E75B8" w:rsidRPr="005B7B97" w:rsidRDefault="008E75B8" w:rsidP="005B7B97">
            <w:pPr>
              <w:spacing w:after="0" w:line="240" w:lineRule="auto"/>
              <w:ind w:right="49"/>
              <w:jc w:val="both"/>
              <w:rPr>
                <w:rFonts w:cstheme="minorHAnsi"/>
              </w:rPr>
            </w:pPr>
          </w:p>
        </w:tc>
      </w:tr>
      <w:tr w:rsidR="008E75B8" w:rsidRPr="005B7B97" w14:paraId="7F491B99" w14:textId="77777777" w:rsidTr="001A2DE2">
        <w:tc>
          <w:tcPr>
            <w:tcW w:w="3261" w:type="dxa"/>
          </w:tcPr>
          <w:p w14:paraId="00026B25"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Notificación de Aceleración</w:t>
            </w:r>
          </w:p>
          <w:p w14:paraId="59B8CC9D" w14:textId="3994F55F" w:rsidR="008E75B8" w:rsidRPr="005B7B97" w:rsidRDefault="008E75B8" w:rsidP="005B7B97">
            <w:pPr>
              <w:spacing w:after="0" w:line="240" w:lineRule="auto"/>
              <w:ind w:right="49"/>
              <w:rPr>
                <w:rFonts w:cstheme="minorHAnsi"/>
                <w:i/>
                <w:color w:val="000000"/>
              </w:rPr>
            </w:pPr>
          </w:p>
        </w:tc>
        <w:tc>
          <w:tcPr>
            <w:tcW w:w="5670" w:type="dxa"/>
          </w:tcPr>
          <w:p w14:paraId="0B41551F" w14:textId="77777777" w:rsidR="008E75B8" w:rsidRPr="005B7B97" w:rsidRDefault="008E75B8" w:rsidP="005B7B97">
            <w:pPr>
              <w:spacing w:after="0" w:line="240" w:lineRule="auto"/>
              <w:ind w:right="49"/>
              <w:jc w:val="both"/>
              <w:rPr>
                <w:rFonts w:cstheme="minorHAnsi"/>
              </w:rPr>
            </w:pPr>
            <w:r w:rsidRPr="005B7B97">
              <w:rPr>
                <w:rFonts w:cstheme="minorHAnsi"/>
              </w:rPr>
              <w:t xml:space="preserve">Significa la notificación que, en términos sustancialmente similares al formato que se adjunta como </w:t>
            </w:r>
            <w:r w:rsidRPr="005B7B97">
              <w:rPr>
                <w:rFonts w:cstheme="minorHAnsi"/>
                <w:b/>
              </w:rPr>
              <w:t>Anexo 6</w:t>
            </w:r>
            <w:r w:rsidRPr="005B7B97">
              <w:rPr>
                <w:rFonts w:cstheme="minorHAnsi"/>
              </w:rPr>
              <w:t>, entregue un Fideicomisario en Primer Lugar A al Fiduciario, con copia al Fideicomitente y a las Instituciones Calificadoras y, en su caso, al Garante, informándole de la existencia de una Causa de Aceleración de conformidad con los Documentos del Financiamiento.</w:t>
            </w:r>
          </w:p>
          <w:p w14:paraId="74EE914D" w14:textId="77777777" w:rsidR="008E75B8" w:rsidRPr="005B7B97" w:rsidRDefault="008E75B8" w:rsidP="005B7B97">
            <w:pPr>
              <w:spacing w:after="0" w:line="240" w:lineRule="auto"/>
              <w:ind w:right="49"/>
              <w:jc w:val="both"/>
              <w:rPr>
                <w:rFonts w:cstheme="minorHAnsi"/>
              </w:rPr>
            </w:pPr>
          </w:p>
        </w:tc>
      </w:tr>
      <w:tr w:rsidR="008E75B8" w:rsidRPr="005B7B97" w14:paraId="5D2C0FAA" w14:textId="77777777" w:rsidTr="001A2DE2">
        <w:tc>
          <w:tcPr>
            <w:tcW w:w="3261" w:type="dxa"/>
          </w:tcPr>
          <w:p w14:paraId="57E7311C" w14:textId="77777777" w:rsidR="008E75B8" w:rsidRPr="005B7B97" w:rsidRDefault="008E75B8" w:rsidP="005B7B97">
            <w:pPr>
              <w:spacing w:after="0" w:line="240" w:lineRule="auto"/>
              <w:ind w:right="49"/>
              <w:rPr>
                <w:rFonts w:cstheme="minorHAnsi"/>
                <w:i/>
                <w:iCs/>
              </w:rPr>
            </w:pPr>
            <w:r w:rsidRPr="005B7B97">
              <w:rPr>
                <w:rFonts w:cstheme="minorHAnsi"/>
                <w:i/>
                <w:iCs/>
              </w:rPr>
              <w:lastRenderedPageBreak/>
              <w:t>Notificación de Terminación de Aceleración</w:t>
            </w:r>
          </w:p>
          <w:p w14:paraId="5A6AC063" w14:textId="77777777" w:rsidR="008E75B8" w:rsidRPr="005B7B97" w:rsidRDefault="008E75B8" w:rsidP="005B7B97">
            <w:pPr>
              <w:spacing w:after="0" w:line="240" w:lineRule="auto"/>
              <w:ind w:right="49"/>
              <w:rPr>
                <w:rFonts w:cstheme="minorHAnsi"/>
                <w:i/>
                <w:color w:val="000000"/>
              </w:rPr>
            </w:pPr>
          </w:p>
        </w:tc>
        <w:tc>
          <w:tcPr>
            <w:tcW w:w="5670" w:type="dxa"/>
          </w:tcPr>
          <w:p w14:paraId="3BA40577" w14:textId="77777777" w:rsidR="008E75B8" w:rsidRPr="005B7B97" w:rsidRDefault="008E75B8" w:rsidP="005B7B97">
            <w:pPr>
              <w:spacing w:after="0" w:line="240" w:lineRule="auto"/>
              <w:ind w:right="49"/>
              <w:jc w:val="both"/>
              <w:rPr>
                <w:rFonts w:cstheme="minorHAnsi"/>
              </w:rPr>
            </w:pPr>
            <w:r w:rsidRPr="005B7B97">
              <w:rPr>
                <w:rFonts w:cstheme="minorHAnsi"/>
              </w:rPr>
              <w:t xml:space="preserve">Significa la notificación que, en términos sustancialmente similares al formato que se adjunta como </w:t>
            </w:r>
            <w:r w:rsidRPr="005B7B97">
              <w:rPr>
                <w:rFonts w:cstheme="minorHAnsi"/>
                <w:b/>
              </w:rPr>
              <w:t>Anexo 7</w:t>
            </w:r>
            <w:r w:rsidRPr="005B7B97">
              <w:rPr>
                <w:rFonts w:cstheme="minorHAnsi"/>
                <w:bCs/>
              </w:rPr>
              <w:t>,</w:t>
            </w:r>
            <w:r w:rsidRPr="005B7B97">
              <w:rPr>
                <w:rFonts w:cstheme="minorHAnsi"/>
              </w:rPr>
              <w:t xml:space="preserve"> entregue un Fideicomisario en Primer Lugar A al Fiduciario, con copia al Fideicomitente y a las Instituciones Calificadoras y, en su caso, al Garante, informándole de la terminación de la Causa de Aceleración.</w:t>
            </w:r>
          </w:p>
          <w:p w14:paraId="1ECA97BE" w14:textId="77777777" w:rsidR="008E75B8" w:rsidRPr="005B7B97" w:rsidRDefault="008E75B8" w:rsidP="005B7B97">
            <w:pPr>
              <w:spacing w:after="0" w:line="240" w:lineRule="auto"/>
              <w:ind w:right="49"/>
              <w:jc w:val="both"/>
              <w:rPr>
                <w:rFonts w:cstheme="minorHAnsi"/>
              </w:rPr>
            </w:pPr>
          </w:p>
        </w:tc>
      </w:tr>
      <w:tr w:rsidR="008E75B8" w:rsidRPr="005B7B97" w14:paraId="3DB83717" w14:textId="77777777" w:rsidTr="001A2DE2">
        <w:tc>
          <w:tcPr>
            <w:tcW w:w="3261" w:type="dxa"/>
          </w:tcPr>
          <w:p w14:paraId="1C1BEC02"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Notificación de Amortización Anticipada Voluntaria</w:t>
            </w:r>
          </w:p>
          <w:p w14:paraId="0B6B0676" w14:textId="77777777" w:rsidR="008E75B8" w:rsidRPr="005B7B97" w:rsidRDefault="008E75B8" w:rsidP="005B7B97">
            <w:pPr>
              <w:spacing w:after="0" w:line="240" w:lineRule="auto"/>
              <w:ind w:right="49"/>
              <w:rPr>
                <w:rFonts w:cstheme="minorHAnsi"/>
                <w:i/>
                <w:color w:val="000000"/>
              </w:rPr>
            </w:pPr>
          </w:p>
        </w:tc>
        <w:tc>
          <w:tcPr>
            <w:tcW w:w="5670" w:type="dxa"/>
          </w:tcPr>
          <w:p w14:paraId="28054669" w14:textId="77777777" w:rsidR="008E75B8" w:rsidRPr="005B7B97" w:rsidRDefault="008E75B8" w:rsidP="005B7B97">
            <w:pPr>
              <w:spacing w:after="0" w:line="240" w:lineRule="auto"/>
              <w:ind w:right="49"/>
              <w:jc w:val="both"/>
              <w:rPr>
                <w:rFonts w:cstheme="minorHAnsi"/>
              </w:rPr>
            </w:pPr>
            <w:r w:rsidRPr="005B7B97">
              <w:rPr>
                <w:rFonts w:cstheme="minorHAnsi"/>
              </w:rPr>
              <w:t xml:space="preserve">Significa la notificación que, en términos sustancialmente similares al formato que se adjunta como </w:t>
            </w:r>
            <w:r w:rsidRPr="005B7B97">
              <w:rPr>
                <w:rFonts w:cstheme="minorHAnsi"/>
                <w:b/>
              </w:rPr>
              <w:t>Anexo 8</w:t>
            </w:r>
            <w:r w:rsidRPr="005B7B97">
              <w:rPr>
                <w:rFonts w:cstheme="minorHAnsi"/>
              </w:rPr>
              <w:t>, entregue el Fideicomitente al Fideicomisario en Primer Lugar A, con copia al Fiduciario y, en su caso, al Garante y a la Contraparte, informándole que realizará, directamente o a través del Fiduciario, una Amortización Anticipada Voluntaria del Financiamiento.</w:t>
            </w:r>
          </w:p>
          <w:p w14:paraId="6ACC6128" w14:textId="77777777" w:rsidR="008E75B8" w:rsidRPr="005B7B97" w:rsidRDefault="008E75B8" w:rsidP="005B7B97">
            <w:pPr>
              <w:spacing w:after="0" w:line="240" w:lineRule="auto"/>
              <w:ind w:right="49"/>
              <w:jc w:val="both"/>
              <w:rPr>
                <w:rFonts w:cstheme="minorHAnsi"/>
              </w:rPr>
            </w:pPr>
          </w:p>
        </w:tc>
      </w:tr>
      <w:tr w:rsidR="008E75B8" w:rsidRPr="005B7B97" w14:paraId="206DF539" w14:textId="77777777" w:rsidTr="001A2DE2">
        <w:tc>
          <w:tcPr>
            <w:tcW w:w="3261" w:type="dxa"/>
          </w:tcPr>
          <w:p w14:paraId="55A27B0F"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Notificación de Vencimiento Anticipado</w:t>
            </w:r>
          </w:p>
          <w:p w14:paraId="57CE7A22" w14:textId="77777777" w:rsidR="008E75B8" w:rsidRPr="005B7B97" w:rsidRDefault="008E75B8" w:rsidP="005B7B97">
            <w:pPr>
              <w:spacing w:after="0" w:line="240" w:lineRule="auto"/>
              <w:ind w:right="49"/>
              <w:rPr>
                <w:rFonts w:cstheme="minorHAnsi"/>
                <w:i/>
                <w:color w:val="000000"/>
              </w:rPr>
            </w:pPr>
          </w:p>
        </w:tc>
        <w:tc>
          <w:tcPr>
            <w:tcW w:w="5670" w:type="dxa"/>
          </w:tcPr>
          <w:p w14:paraId="7F510A87" w14:textId="77777777" w:rsidR="008E75B8" w:rsidRPr="005B7B97" w:rsidRDefault="008E75B8" w:rsidP="005B7B97">
            <w:pPr>
              <w:spacing w:after="0" w:line="240" w:lineRule="auto"/>
              <w:ind w:right="49"/>
              <w:jc w:val="both"/>
              <w:rPr>
                <w:rFonts w:cstheme="minorHAnsi"/>
              </w:rPr>
            </w:pPr>
            <w:r w:rsidRPr="005B7B97">
              <w:rPr>
                <w:rFonts w:cstheme="minorHAnsi"/>
              </w:rPr>
              <w:t xml:space="preserve">Significa la notificación que, en términos sustancialmente similares al formato que se adjunta como </w:t>
            </w:r>
            <w:r w:rsidRPr="005B7B97">
              <w:rPr>
                <w:rFonts w:cstheme="minorHAnsi"/>
                <w:b/>
              </w:rPr>
              <w:t>Anexo 9</w:t>
            </w:r>
            <w:r w:rsidRPr="005B7B97">
              <w:rPr>
                <w:rFonts w:cstheme="minorHAnsi"/>
              </w:rPr>
              <w:t xml:space="preserve">, entregue: </w:t>
            </w:r>
            <w:r w:rsidRPr="005B7B97">
              <w:rPr>
                <w:rFonts w:cstheme="minorHAnsi"/>
                <w:i/>
                <w:iCs/>
              </w:rPr>
              <w:t>(i)</w:t>
            </w:r>
            <w:r w:rsidRPr="005B7B97">
              <w:rPr>
                <w:rFonts w:cstheme="minorHAnsi"/>
              </w:rPr>
              <w:t xml:space="preserve"> un Fideicomisario en Primer Lugar A al Fiduciario, con copia al Fideicomitente, a las Instituciones Calificadoras y, en su caso, al Garante y a la Contraparte, informándole que se ha actualizado una Causa de Vencimiento Anticipado en términos de los Documentos del Financiamiento; o </w:t>
            </w:r>
            <w:r w:rsidRPr="005B7B97">
              <w:rPr>
                <w:rFonts w:cstheme="minorHAnsi"/>
                <w:i/>
                <w:iCs/>
              </w:rPr>
              <w:t>(ii)</w:t>
            </w:r>
            <w:r w:rsidRPr="005B7B97">
              <w:rPr>
                <w:rFonts w:cstheme="minorHAnsi"/>
              </w:rPr>
              <w:t xml:space="preserve"> un Fideicomisario en Primer Lugar B o Fideicomisario en Primer Lugar C al Fiduciario, con copia al Fideicomitente, informándole que se ha actualizado una Causa de Vencimiento Anticipado en términos del Instrumento Derivado o del Contrato de Garantía, según corresponda.</w:t>
            </w:r>
          </w:p>
          <w:p w14:paraId="019DDE83" w14:textId="65D6DFB5" w:rsidR="00396C97" w:rsidRPr="005B7B97" w:rsidRDefault="00396C97" w:rsidP="005B7B97">
            <w:pPr>
              <w:spacing w:after="0" w:line="240" w:lineRule="auto"/>
              <w:ind w:right="49"/>
              <w:jc w:val="both"/>
              <w:rPr>
                <w:rFonts w:cstheme="minorHAnsi"/>
              </w:rPr>
            </w:pPr>
          </w:p>
        </w:tc>
      </w:tr>
      <w:tr w:rsidR="008E75B8" w:rsidRPr="005B7B97" w14:paraId="42CADEA0" w14:textId="77777777" w:rsidTr="001A2DE2">
        <w:tc>
          <w:tcPr>
            <w:tcW w:w="3261" w:type="dxa"/>
          </w:tcPr>
          <w:p w14:paraId="79A5440C"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Partes</w:t>
            </w:r>
          </w:p>
          <w:p w14:paraId="0058C91D" w14:textId="77777777" w:rsidR="008E75B8" w:rsidRPr="005B7B97" w:rsidRDefault="008E75B8" w:rsidP="005B7B97">
            <w:pPr>
              <w:spacing w:after="0" w:line="240" w:lineRule="auto"/>
              <w:ind w:right="49"/>
              <w:rPr>
                <w:rFonts w:cstheme="minorHAnsi"/>
                <w:i/>
                <w:color w:val="000000"/>
              </w:rPr>
            </w:pPr>
          </w:p>
        </w:tc>
        <w:tc>
          <w:tcPr>
            <w:tcW w:w="5670" w:type="dxa"/>
          </w:tcPr>
          <w:p w14:paraId="54308B5A"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conjuntamente, el Fiduciario, el Fideicomitente y Fideicomisario en Segundo Lugar y, en su caso, los Fideicomisarios en Primer Lugar A, los Fideicomisarios en Primer Lugar B y los Fideicomisarios en Primer Lugar C.</w:t>
            </w:r>
          </w:p>
          <w:p w14:paraId="69281C19" w14:textId="77777777" w:rsidR="008E75B8" w:rsidRPr="005B7B97" w:rsidRDefault="008E75B8" w:rsidP="005B7B97">
            <w:pPr>
              <w:spacing w:after="0" w:line="240" w:lineRule="auto"/>
              <w:ind w:right="49"/>
              <w:jc w:val="both"/>
              <w:rPr>
                <w:rFonts w:cstheme="minorHAnsi"/>
              </w:rPr>
            </w:pPr>
          </w:p>
        </w:tc>
      </w:tr>
      <w:tr w:rsidR="008E75B8" w:rsidRPr="005B7B97" w14:paraId="59BEBF3E" w14:textId="77777777" w:rsidTr="001A2DE2">
        <w:tc>
          <w:tcPr>
            <w:tcW w:w="3261" w:type="dxa"/>
          </w:tcPr>
          <w:p w14:paraId="5F73C580"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Participaciones</w:t>
            </w:r>
          </w:p>
          <w:p w14:paraId="44FF2DD6" w14:textId="77777777" w:rsidR="008E75B8" w:rsidRPr="005B7B97" w:rsidRDefault="008E75B8" w:rsidP="005B7B97">
            <w:pPr>
              <w:spacing w:after="0" w:line="240" w:lineRule="auto"/>
              <w:ind w:right="49"/>
              <w:rPr>
                <w:rFonts w:cstheme="minorHAnsi"/>
                <w:i/>
                <w:color w:val="000000"/>
              </w:rPr>
            </w:pPr>
          </w:p>
        </w:tc>
        <w:tc>
          <w:tcPr>
            <w:tcW w:w="5670" w:type="dxa"/>
          </w:tcPr>
          <w:p w14:paraId="03F3EA7B" w14:textId="77777777" w:rsidR="008E75B8" w:rsidRPr="005B7B97" w:rsidRDefault="008E75B8" w:rsidP="005B7B97">
            <w:pPr>
              <w:spacing w:after="0" w:line="240" w:lineRule="auto"/>
              <w:ind w:right="49"/>
              <w:jc w:val="both"/>
              <w:rPr>
                <w:rFonts w:cstheme="minorHAnsi"/>
              </w:rPr>
            </w:pPr>
            <w:r w:rsidRPr="005B7B97">
              <w:rPr>
                <w:rFonts w:cstheme="minorHAnsi"/>
              </w:rPr>
              <w:t xml:space="preserve">Significa las participaciones, presentes y futuras, que correspondan al Estado derivadas del Fondo General de Participaciones, </w:t>
            </w:r>
            <w:r w:rsidRPr="005B7B97">
              <w:rPr>
                <w:rFonts w:cstheme="minorHAnsi"/>
                <w:i/>
              </w:rPr>
              <w:t>excluyendo</w:t>
            </w:r>
            <w:r w:rsidRPr="005B7B97">
              <w:rPr>
                <w:rFonts w:cstheme="minorHAnsi"/>
              </w:rPr>
              <w:t xml:space="preserve"> las participaciones que de dicho fondo corresponden a los municipios e </w:t>
            </w:r>
            <w:r w:rsidRPr="005B7B97">
              <w:rPr>
                <w:rFonts w:cstheme="minorHAnsi"/>
                <w:i/>
              </w:rPr>
              <w:t>incluyendo</w:t>
            </w:r>
            <w:r w:rsidRPr="005B7B97">
              <w:rPr>
                <w:rFonts w:cstheme="minorHAnsi"/>
              </w:rPr>
              <w:t xml:space="preserve"> (sin estar limitado a) todos los anticipos, enteros y ajustes que se cubran a cuenta de las mismas, así como cualesquiera otros fondos, contribuciones e ingresos que eventualmente las sustituyan, modifiquen y/o complementen por cualquier causa.</w:t>
            </w:r>
          </w:p>
          <w:p w14:paraId="4B56BDDE" w14:textId="77777777" w:rsidR="008E75B8" w:rsidRPr="005B7B97" w:rsidRDefault="008E75B8" w:rsidP="005B7B97">
            <w:pPr>
              <w:spacing w:after="0" w:line="240" w:lineRule="auto"/>
              <w:ind w:right="49"/>
              <w:jc w:val="both"/>
              <w:rPr>
                <w:rFonts w:cstheme="minorHAnsi"/>
              </w:rPr>
            </w:pPr>
          </w:p>
        </w:tc>
      </w:tr>
      <w:tr w:rsidR="008E75B8" w:rsidRPr="005B7B97" w14:paraId="457FB018" w14:textId="77777777" w:rsidTr="001A2DE2">
        <w:tc>
          <w:tcPr>
            <w:tcW w:w="3261" w:type="dxa"/>
          </w:tcPr>
          <w:p w14:paraId="44B27E46" w14:textId="77777777" w:rsidR="008E75B8" w:rsidRPr="005B7B97" w:rsidRDefault="008E75B8" w:rsidP="005B7B97">
            <w:pPr>
              <w:spacing w:after="0" w:line="240" w:lineRule="auto"/>
              <w:ind w:right="49"/>
              <w:rPr>
                <w:rFonts w:cstheme="minorHAnsi"/>
                <w:i/>
                <w:color w:val="000000"/>
              </w:rPr>
            </w:pPr>
            <w:bookmarkStart w:id="10" w:name="_Hlk496278452"/>
            <w:r w:rsidRPr="005B7B97">
              <w:rPr>
                <w:rFonts w:cstheme="minorHAnsi"/>
                <w:i/>
                <w:color w:val="000000"/>
              </w:rPr>
              <w:t xml:space="preserve">Participaciones </w:t>
            </w:r>
            <w:bookmarkEnd w:id="10"/>
            <w:r w:rsidRPr="005B7B97">
              <w:rPr>
                <w:rFonts w:cstheme="minorHAnsi"/>
                <w:i/>
                <w:color w:val="000000"/>
              </w:rPr>
              <w:t>Fideicomitidas</w:t>
            </w:r>
          </w:p>
          <w:p w14:paraId="0AE7F70D" w14:textId="77777777" w:rsidR="008E75B8" w:rsidRPr="005B7B97" w:rsidRDefault="008E75B8" w:rsidP="005B7B97">
            <w:pPr>
              <w:spacing w:after="0" w:line="240" w:lineRule="auto"/>
              <w:ind w:right="49"/>
              <w:rPr>
                <w:rFonts w:cstheme="minorHAnsi"/>
                <w:i/>
                <w:color w:val="000000"/>
              </w:rPr>
            </w:pPr>
          </w:p>
        </w:tc>
        <w:tc>
          <w:tcPr>
            <w:tcW w:w="5670" w:type="dxa"/>
          </w:tcPr>
          <w:p w14:paraId="558B6EC5" w14:textId="77777777" w:rsidR="008E75B8" w:rsidRPr="005B7B97" w:rsidRDefault="008E75B8" w:rsidP="005B7B97">
            <w:pPr>
              <w:shd w:val="clear" w:color="auto" w:fill="FFFFFF"/>
              <w:spacing w:after="0" w:line="240" w:lineRule="auto"/>
              <w:ind w:right="49"/>
              <w:jc w:val="both"/>
              <w:rPr>
                <w:rFonts w:cstheme="minorHAnsi"/>
              </w:rPr>
            </w:pPr>
            <w:r w:rsidRPr="005B7B97">
              <w:rPr>
                <w:rFonts w:cstheme="minorHAnsi"/>
              </w:rPr>
              <w:t xml:space="preserve">Significa los derechos sobre el porcentaje de las Participaciones, cuya titularidad transmite irrevocablemente el Fideicomitente al Fiduciario en términos de la Cláusula Segunda, junto con los flujos que deriven de los mismos, </w:t>
            </w:r>
            <w:r w:rsidRPr="005B7B97">
              <w:rPr>
                <w:rFonts w:cstheme="minorHAnsi"/>
                <w:i/>
              </w:rPr>
              <w:t xml:space="preserve">en </w:t>
            </w:r>
            <w:r w:rsidRPr="005B7B97">
              <w:rPr>
                <w:rFonts w:cstheme="minorHAnsi"/>
                <w:i/>
              </w:rPr>
              <w:lastRenderedPageBreak/>
              <w:t>el entendido que,</w:t>
            </w:r>
            <w:r w:rsidRPr="005B7B97">
              <w:rPr>
                <w:rFonts w:cstheme="minorHAnsi"/>
              </w:rPr>
              <w:t xml:space="preserve"> los recursos correspondientes deberán ser entregados directamente al Fiduciario por parte de la SHCP, a través de la Tesorería de la Federación o la unidad administrativa que la sustituya en estas funciones, en la Cuenta General, en cada ocasión que deba cubrirse cualquier Ministración de Participaciones. En el caso de una Aportación Adicional de Participaciones, a partir de la afectación de las nuevas Participaciones se considerará como Participaciones Fideicomitidas la suma total de las Participaciones que se encuentren afectadas al Patrimonio del Fideicomiso.</w:t>
            </w:r>
          </w:p>
          <w:p w14:paraId="61256523" w14:textId="77777777" w:rsidR="008E75B8" w:rsidRPr="005B7B97" w:rsidRDefault="008E75B8" w:rsidP="005B7B97">
            <w:pPr>
              <w:shd w:val="clear" w:color="auto" w:fill="FFFFFF"/>
              <w:spacing w:after="0" w:line="240" w:lineRule="auto"/>
              <w:ind w:right="49"/>
              <w:jc w:val="both"/>
              <w:rPr>
                <w:rFonts w:cstheme="minorHAnsi"/>
              </w:rPr>
            </w:pPr>
          </w:p>
          <w:p w14:paraId="72A5ED4B" w14:textId="3B383BC7" w:rsidR="008E75B8" w:rsidRPr="005B7B97" w:rsidRDefault="008E75B8" w:rsidP="005B7B97">
            <w:pPr>
              <w:shd w:val="clear" w:color="auto" w:fill="FFFFFF"/>
              <w:spacing w:after="0" w:line="240" w:lineRule="auto"/>
              <w:ind w:right="49"/>
              <w:jc w:val="both"/>
              <w:rPr>
                <w:rFonts w:cstheme="minorHAnsi"/>
              </w:rPr>
            </w:pPr>
            <w:r w:rsidRPr="005B7B97">
              <w:rPr>
                <w:rFonts w:cstheme="minorHAnsi"/>
              </w:rPr>
              <w:t xml:space="preserve">Inicialmente, significa el derecho a recibir </w:t>
            </w:r>
            <w:bookmarkStart w:id="11" w:name="_Hlk25085087"/>
            <w:r w:rsidRPr="005B7B97">
              <w:rPr>
                <w:rFonts w:cstheme="minorHAnsi"/>
              </w:rPr>
              <w:t xml:space="preserve">el </w:t>
            </w:r>
            <w:r w:rsidRPr="005B7B97">
              <w:rPr>
                <w:rFonts w:cstheme="minorHAnsi"/>
                <w:spacing w:val="-4"/>
              </w:rPr>
              <w:t>38.0</w:t>
            </w:r>
            <w:r w:rsidRPr="005B7B97">
              <w:rPr>
                <w:rFonts w:cstheme="minorHAnsi"/>
              </w:rPr>
              <w:t>% (</w:t>
            </w:r>
            <w:r w:rsidRPr="005B7B97">
              <w:rPr>
                <w:rFonts w:cstheme="minorHAnsi"/>
                <w:spacing w:val="-4"/>
              </w:rPr>
              <w:t xml:space="preserve">treinta y ocho </w:t>
            </w:r>
            <w:r w:rsidRPr="005B7B97">
              <w:rPr>
                <w:rFonts w:cstheme="minorHAnsi"/>
              </w:rPr>
              <w:t>por ciento) de las Participaciones</w:t>
            </w:r>
            <w:bookmarkEnd w:id="11"/>
            <w:r w:rsidRPr="005B7B97">
              <w:rPr>
                <w:rFonts w:cstheme="minorHAnsi"/>
              </w:rPr>
              <w:t xml:space="preserve">. </w:t>
            </w:r>
          </w:p>
          <w:p w14:paraId="628D4091" w14:textId="77777777" w:rsidR="008E75B8" w:rsidRPr="005B7B97" w:rsidRDefault="008E75B8" w:rsidP="005B7B97">
            <w:pPr>
              <w:shd w:val="clear" w:color="auto" w:fill="FFFFFF"/>
              <w:spacing w:after="0" w:line="240" w:lineRule="auto"/>
              <w:ind w:right="49"/>
              <w:jc w:val="both"/>
              <w:rPr>
                <w:rFonts w:cstheme="minorHAnsi"/>
              </w:rPr>
            </w:pPr>
          </w:p>
          <w:p w14:paraId="5FF2F149" w14:textId="0E70BF28" w:rsidR="008E75B8" w:rsidRPr="005B7B97" w:rsidRDefault="008E75B8" w:rsidP="005B7B97">
            <w:pPr>
              <w:shd w:val="clear" w:color="auto" w:fill="FFFFFF"/>
              <w:spacing w:after="0" w:line="240" w:lineRule="auto"/>
              <w:ind w:right="49"/>
              <w:jc w:val="both"/>
              <w:rPr>
                <w:rFonts w:cstheme="minorHAnsi"/>
              </w:rPr>
            </w:pPr>
            <w:r w:rsidRPr="005B7B97">
              <w:rPr>
                <w:rFonts w:cstheme="minorHAnsi"/>
              </w:rPr>
              <w:t xml:space="preserve">El </w:t>
            </w:r>
            <w:r w:rsidR="0071409E" w:rsidRPr="005B7B97">
              <w:rPr>
                <w:rFonts w:cstheme="minorHAnsi"/>
                <w:spacing w:val="-4"/>
              </w:rPr>
              <w:t>[•]</w:t>
            </w:r>
            <w:r w:rsidR="0071409E" w:rsidRPr="005B7B97">
              <w:rPr>
                <w:rFonts w:cstheme="minorHAnsi"/>
              </w:rPr>
              <w:t>% (</w:t>
            </w:r>
            <w:r w:rsidR="0071409E" w:rsidRPr="005B7B97">
              <w:rPr>
                <w:rFonts w:cstheme="minorHAnsi"/>
                <w:spacing w:val="-4"/>
              </w:rPr>
              <w:t xml:space="preserve">[•] </w:t>
            </w:r>
            <w:r w:rsidR="0071409E" w:rsidRPr="005B7B97">
              <w:rPr>
                <w:rFonts w:cstheme="minorHAnsi"/>
              </w:rPr>
              <w:t>por ciento)</w:t>
            </w:r>
            <w:r w:rsidRPr="005B7B97">
              <w:rPr>
                <w:rFonts w:cstheme="minorHAnsi"/>
              </w:rPr>
              <w:t xml:space="preserve"> de las Participaciones equivale al </w:t>
            </w:r>
            <w:r w:rsidR="0071409E" w:rsidRPr="005B7B97">
              <w:rPr>
                <w:rFonts w:cstheme="minorHAnsi"/>
                <w:spacing w:val="-4"/>
              </w:rPr>
              <w:t>[•]</w:t>
            </w:r>
            <w:r w:rsidR="0071409E" w:rsidRPr="005B7B97">
              <w:rPr>
                <w:rFonts w:cstheme="minorHAnsi"/>
              </w:rPr>
              <w:t>% (</w:t>
            </w:r>
            <w:r w:rsidR="0071409E" w:rsidRPr="005B7B97">
              <w:rPr>
                <w:rFonts w:cstheme="minorHAnsi"/>
                <w:spacing w:val="-4"/>
              </w:rPr>
              <w:t>[•]</w:t>
            </w:r>
            <w:r w:rsidR="00E44F6D">
              <w:rPr>
                <w:rFonts w:cstheme="minorHAnsi"/>
                <w:spacing w:val="-4"/>
              </w:rPr>
              <w:t xml:space="preserve"> </w:t>
            </w:r>
            <w:r w:rsidR="0071409E" w:rsidRPr="005B7B97">
              <w:rPr>
                <w:rFonts w:cstheme="minorHAnsi"/>
              </w:rPr>
              <w:t>por ciento)</w:t>
            </w:r>
            <w:r w:rsidR="0071409E">
              <w:rPr>
                <w:rFonts w:cstheme="minorHAnsi"/>
              </w:rPr>
              <w:t xml:space="preserve"> </w:t>
            </w:r>
            <w:r w:rsidRPr="005B7B97">
              <w:rPr>
                <w:rFonts w:cstheme="minorHAnsi"/>
              </w:rPr>
              <w:t>de las Participaciones Totales.</w:t>
            </w:r>
          </w:p>
          <w:p w14:paraId="345BEC29" w14:textId="77777777" w:rsidR="008E75B8" w:rsidRPr="005B7B97" w:rsidRDefault="008E75B8" w:rsidP="005B7B97">
            <w:pPr>
              <w:spacing w:after="0" w:line="240" w:lineRule="auto"/>
              <w:ind w:right="49"/>
              <w:jc w:val="both"/>
              <w:rPr>
                <w:rFonts w:cstheme="minorHAnsi"/>
              </w:rPr>
            </w:pPr>
          </w:p>
        </w:tc>
      </w:tr>
      <w:tr w:rsidR="008E75B8" w:rsidRPr="005B7B97" w14:paraId="013C832F" w14:textId="77777777" w:rsidTr="001A2DE2">
        <w:tc>
          <w:tcPr>
            <w:tcW w:w="3261" w:type="dxa"/>
          </w:tcPr>
          <w:p w14:paraId="3736D00B"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Participaciones Totales</w:t>
            </w:r>
          </w:p>
          <w:p w14:paraId="07303A03" w14:textId="77777777" w:rsidR="008E75B8" w:rsidRPr="005B7B97" w:rsidRDefault="008E75B8" w:rsidP="005B7B97">
            <w:pPr>
              <w:spacing w:after="0" w:line="240" w:lineRule="auto"/>
              <w:ind w:right="49"/>
              <w:rPr>
                <w:rFonts w:cstheme="minorHAnsi"/>
                <w:i/>
                <w:color w:val="000000"/>
              </w:rPr>
            </w:pPr>
          </w:p>
        </w:tc>
        <w:tc>
          <w:tcPr>
            <w:tcW w:w="5670" w:type="dxa"/>
          </w:tcPr>
          <w:p w14:paraId="74EBA875" w14:textId="77777777" w:rsidR="008E75B8" w:rsidRPr="005B7B97" w:rsidRDefault="008E75B8" w:rsidP="005B7B97">
            <w:pPr>
              <w:spacing w:after="0" w:line="240" w:lineRule="auto"/>
              <w:ind w:right="49"/>
              <w:jc w:val="both"/>
              <w:rPr>
                <w:rFonts w:cstheme="minorHAnsi"/>
              </w:rPr>
            </w:pPr>
            <w:r w:rsidRPr="005B7B97">
              <w:rPr>
                <w:rFonts w:cstheme="minorHAnsi"/>
              </w:rPr>
              <w:t xml:space="preserve">Significa las participaciones, presentes y futuras, que reciban el Estado derivadas del Fondo General de Participaciones, </w:t>
            </w:r>
            <w:r w:rsidRPr="005B7B97">
              <w:rPr>
                <w:rFonts w:cstheme="minorHAnsi"/>
                <w:i/>
              </w:rPr>
              <w:t xml:space="preserve">incluyendo </w:t>
            </w:r>
            <w:r w:rsidRPr="005B7B97">
              <w:rPr>
                <w:rFonts w:cstheme="minorHAnsi"/>
              </w:rPr>
              <w:t xml:space="preserve">las participaciones que de dicho fondo corresponden a los municipios e </w:t>
            </w:r>
            <w:r w:rsidRPr="005B7B97">
              <w:rPr>
                <w:rFonts w:cstheme="minorHAnsi"/>
                <w:i/>
              </w:rPr>
              <w:t>incluyendo</w:t>
            </w:r>
            <w:r w:rsidRPr="005B7B97">
              <w:rPr>
                <w:rFonts w:cstheme="minorHAnsi"/>
              </w:rPr>
              <w:t xml:space="preserve"> (sin estar limitado a) todos los anticipos, enteros y ajustes que se cubran a cuenta de las mismas, así como cualesquiera otros fondos, contribuciones e ingresos que eventualmente las sustituyan, modifiquen y/o complementen por cualquier causa.</w:t>
            </w:r>
          </w:p>
          <w:p w14:paraId="14C268D5" w14:textId="77777777" w:rsidR="008E75B8" w:rsidRPr="005B7B97" w:rsidRDefault="008E75B8" w:rsidP="005B7B97">
            <w:pPr>
              <w:spacing w:after="0" w:line="240" w:lineRule="auto"/>
              <w:ind w:right="49"/>
              <w:jc w:val="both"/>
              <w:rPr>
                <w:rFonts w:cstheme="minorHAnsi"/>
              </w:rPr>
            </w:pPr>
          </w:p>
        </w:tc>
      </w:tr>
      <w:tr w:rsidR="008E75B8" w:rsidRPr="005B7B97" w14:paraId="67DFDAAA" w14:textId="77777777" w:rsidTr="001A2DE2">
        <w:tc>
          <w:tcPr>
            <w:tcW w:w="3261" w:type="dxa"/>
          </w:tcPr>
          <w:p w14:paraId="0FC5A8D7"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Patrimonio del Fideicomiso</w:t>
            </w:r>
          </w:p>
          <w:p w14:paraId="3E8E587F" w14:textId="77777777" w:rsidR="008E75B8" w:rsidRPr="005B7B97" w:rsidRDefault="008E75B8" w:rsidP="005B7B97">
            <w:pPr>
              <w:spacing w:after="0" w:line="240" w:lineRule="auto"/>
              <w:ind w:right="49"/>
              <w:rPr>
                <w:rFonts w:cstheme="minorHAnsi"/>
                <w:i/>
                <w:color w:val="000000"/>
              </w:rPr>
            </w:pPr>
          </w:p>
        </w:tc>
        <w:tc>
          <w:tcPr>
            <w:tcW w:w="5670" w:type="dxa"/>
          </w:tcPr>
          <w:p w14:paraId="2E628024" w14:textId="77777777" w:rsidR="008E75B8" w:rsidRPr="005B7B97" w:rsidRDefault="008E75B8" w:rsidP="005B7B97">
            <w:pPr>
              <w:spacing w:after="0" w:line="240" w:lineRule="auto"/>
              <w:ind w:right="49"/>
              <w:jc w:val="both"/>
              <w:rPr>
                <w:rFonts w:cstheme="minorHAnsi"/>
              </w:rPr>
            </w:pPr>
            <w:r w:rsidRPr="005B7B97">
              <w:rPr>
                <w:rFonts w:cstheme="minorHAnsi"/>
              </w:rPr>
              <w:t>Significa el conjunto de bienes y derechos que se enumeran en la Cláusula Quinta del Contrato y los ingresos y derechos que deriven de los mismos.</w:t>
            </w:r>
          </w:p>
          <w:p w14:paraId="0C1DA216" w14:textId="77777777" w:rsidR="008E75B8" w:rsidRPr="005B7B97" w:rsidRDefault="008E75B8" w:rsidP="005B7B97">
            <w:pPr>
              <w:spacing w:after="0" w:line="240" w:lineRule="auto"/>
              <w:ind w:right="49"/>
              <w:jc w:val="both"/>
              <w:rPr>
                <w:rFonts w:cstheme="minorHAnsi"/>
              </w:rPr>
            </w:pPr>
          </w:p>
        </w:tc>
      </w:tr>
      <w:tr w:rsidR="008E75B8" w:rsidRPr="005B7B97" w14:paraId="3940979A" w14:textId="77777777" w:rsidTr="001A2DE2">
        <w:tc>
          <w:tcPr>
            <w:tcW w:w="3261" w:type="dxa"/>
          </w:tcPr>
          <w:p w14:paraId="1BBE9F90"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Periodo de Amortización</w:t>
            </w:r>
          </w:p>
          <w:p w14:paraId="7AFC0876"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de la Garantía</w:t>
            </w:r>
          </w:p>
          <w:p w14:paraId="25128258" w14:textId="77777777" w:rsidR="008E75B8" w:rsidRPr="005B7B97" w:rsidRDefault="008E75B8" w:rsidP="005B7B97">
            <w:pPr>
              <w:spacing w:after="0" w:line="240" w:lineRule="auto"/>
              <w:ind w:right="49"/>
              <w:rPr>
                <w:rFonts w:cstheme="minorHAnsi"/>
                <w:i/>
                <w:color w:val="000000"/>
              </w:rPr>
            </w:pPr>
          </w:p>
        </w:tc>
        <w:tc>
          <w:tcPr>
            <w:tcW w:w="5670" w:type="dxa"/>
          </w:tcPr>
          <w:p w14:paraId="2ED4801E" w14:textId="77777777" w:rsidR="008E75B8" w:rsidRPr="005B7B97" w:rsidRDefault="008E75B8" w:rsidP="005B7B97">
            <w:pPr>
              <w:spacing w:after="0" w:line="240" w:lineRule="auto"/>
              <w:ind w:right="49"/>
              <w:jc w:val="both"/>
              <w:rPr>
                <w:rFonts w:cstheme="minorHAnsi"/>
              </w:rPr>
            </w:pPr>
            <w:r w:rsidRPr="005B7B97">
              <w:rPr>
                <w:rFonts w:cstheme="minorHAnsi"/>
              </w:rPr>
              <w:t>Significa el periodo en el que el Estado tiene que realizar el pago del saldo dispuesto de la Garantía, en términos del Contrato de Garantía.</w:t>
            </w:r>
          </w:p>
          <w:p w14:paraId="13A19793" w14:textId="77777777" w:rsidR="008E75B8" w:rsidRPr="005B7B97" w:rsidRDefault="008E75B8" w:rsidP="005B7B97">
            <w:pPr>
              <w:spacing w:after="0" w:line="240" w:lineRule="auto"/>
              <w:ind w:right="49"/>
              <w:jc w:val="both"/>
              <w:rPr>
                <w:rFonts w:cstheme="minorHAnsi"/>
              </w:rPr>
            </w:pPr>
          </w:p>
        </w:tc>
      </w:tr>
      <w:tr w:rsidR="008E75B8" w:rsidRPr="005B7B97" w14:paraId="75AABEC5" w14:textId="77777777" w:rsidTr="001A2DE2">
        <w:tc>
          <w:tcPr>
            <w:tcW w:w="3261" w:type="dxa"/>
          </w:tcPr>
          <w:p w14:paraId="1B83F430"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Periodo de Disposición</w:t>
            </w:r>
          </w:p>
          <w:p w14:paraId="303BA157"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de la Garantía</w:t>
            </w:r>
          </w:p>
          <w:p w14:paraId="49D625A8" w14:textId="77777777" w:rsidR="008E75B8" w:rsidRPr="005B7B97" w:rsidRDefault="008E75B8" w:rsidP="005B7B97">
            <w:pPr>
              <w:spacing w:after="0" w:line="240" w:lineRule="auto"/>
              <w:ind w:right="49"/>
              <w:rPr>
                <w:rFonts w:cstheme="minorHAnsi"/>
                <w:i/>
                <w:color w:val="000000"/>
              </w:rPr>
            </w:pPr>
          </w:p>
        </w:tc>
        <w:tc>
          <w:tcPr>
            <w:tcW w:w="5670" w:type="dxa"/>
          </w:tcPr>
          <w:p w14:paraId="65044212" w14:textId="77777777" w:rsidR="008E75B8" w:rsidRPr="005B7B97" w:rsidRDefault="008E75B8" w:rsidP="005B7B97">
            <w:pPr>
              <w:spacing w:after="0" w:line="240" w:lineRule="auto"/>
              <w:ind w:right="49"/>
              <w:jc w:val="both"/>
              <w:rPr>
                <w:rFonts w:cstheme="minorHAnsi"/>
              </w:rPr>
            </w:pPr>
            <w:r w:rsidRPr="005B7B97">
              <w:rPr>
                <w:rFonts w:cstheme="minorHAnsi"/>
              </w:rPr>
              <w:t>Significa el periodo en el que el Estado, a través del Fiduciario, podrá disponer de la Garantía en términos del Contrato de Garantía.</w:t>
            </w:r>
          </w:p>
          <w:p w14:paraId="4D55F527" w14:textId="77777777" w:rsidR="008E75B8" w:rsidRPr="005B7B97" w:rsidRDefault="008E75B8" w:rsidP="005B7B97">
            <w:pPr>
              <w:spacing w:after="0" w:line="240" w:lineRule="auto"/>
              <w:ind w:right="49"/>
              <w:jc w:val="both"/>
              <w:rPr>
                <w:rFonts w:cstheme="minorHAnsi"/>
              </w:rPr>
            </w:pPr>
          </w:p>
        </w:tc>
      </w:tr>
      <w:tr w:rsidR="008E75B8" w:rsidRPr="005B7B97" w14:paraId="51E1A6FD" w14:textId="77777777" w:rsidTr="001A2DE2">
        <w:tc>
          <w:tcPr>
            <w:tcW w:w="3261" w:type="dxa"/>
          </w:tcPr>
          <w:p w14:paraId="26D25A59" w14:textId="433B1248" w:rsidR="008E75B8" w:rsidRPr="005B7B97" w:rsidRDefault="008E75B8" w:rsidP="005B7B97">
            <w:pPr>
              <w:spacing w:after="0" w:line="240" w:lineRule="auto"/>
              <w:ind w:right="49"/>
              <w:rPr>
                <w:rFonts w:cstheme="minorHAnsi"/>
                <w:i/>
                <w:color w:val="000000"/>
              </w:rPr>
            </w:pPr>
            <w:r w:rsidRPr="005B7B97">
              <w:rPr>
                <w:rFonts w:cstheme="minorHAnsi"/>
                <w:i/>
                <w:color w:val="000000"/>
              </w:rPr>
              <w:t>Periodo de Pago</w:t>
            </w:r>
          </w:p>
        </w:tc>
        <w:tc>
          <w:tcPr>
            <w:tcW w:w="5670" w:type="dxa"/>
          </w:tcPr>
          <w:p w14:paraId="206F3F88" w14:textId="77777777" w:rsidR="008E75B8" w:rsidRPr="005B7B97" w:rsidRDefault="008E75B8" w:rsidP="005B7B97">
            <w:pPr>
              <w:spacing w:after="0" w:line="240" w:lineRule="auto"/>
              <w:ind w:right="49"/>
              <w:jc w:val="both"/>
              <w:rPr>
                <w:rFonts w:cstheme="minorHAnsi"/>
              </w:rPr>
            </w:pPr>
            <w:r w:rsidRPr="005B7B97">
              <w:rPr>
                <w:rFonts w:cstheme="minorHAnsi"/>
              </w:rPr>
              <w:t>Significa, respecto de cada Financiamiento, Instrumento Derivado o Contrato de Garantía,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p>
          <w:p w14:paraId="3F3E3E1D" w14:textId="77777777" w:rsidR="008E75B8" w:rsidRPr="005B7B97" w:rsidRDefault="008E75B8" w:rsidP="005B7B97">
            <w:pPr>
              <w:spacing w:after="0" w:line="240" w:lineRule="auto"/>
              <w:ind w:right="49"/>
              <w:jc w:val="both"/>
              <w:rPr>
                <w:rFonts w:cstheme="minorHAnsi"/>
              </w:rPr>
            </w:pPr>
          </w:p>
        </w:tc>
      </w:tr>
      <w:tr w:rsidR="008E75B8" w:rsidRPr="005B7B97" w14:paraId="05074778" w14:textId="77777777" w:rsidTr="001A2DE2">
        <w:tc>
          <w:tcPr>
            <w:tcW w:w="3261" w:type="dxa"/>
          </w:tcPr>
          <w:p w14:paraId="7A0C0A81"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Porcentaje Asignado</w:t>
            </w:r>
          </w:p>
          <w:p w14:paraId="58D02A8D" w14:textId="2C62B9AD" w:rsidR="008E75B8" w:rsidRPr="005B7B97" w:rsidRDefault="008E75B8" w:rsidP="005B7B97">
            <w:pPr>
              <w:spacing w:after="0" w:line="240" w:lineRule="auto"/>
              <w:ind w:right="49"/>
              <w:rPr>
                <w:rFonts w:cstheme="minorHAnsi"/>
                <w:i/>
                <w:color w:val="000000"/>
              </w:rPr>
            </w:pPr>
          </w:p>
        </w:tc>
        <w:tc>
          <w:tcPr>
            <w:tcW w:w="5670" w:type="dxa"/>
          </w:tcPr>
          <w:p w14:paraId="0FD23958" w14:textId="65453C1E"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para cada Financiamiento, el porcentaje de las Participaciones Fideicomitidas que el Fiduciario deberá calcular en términos de la Cláusula Octava, sección 8.2 siguiente, el cual aplicará al flujo de las Participaciones Fideicomitidas para calcular la Cantidad Límite y para fondear la Cantidad Requerida en términos de las Cláusulas Décima, Décima Primera y/o Décima Segunda, según corresponda </w:t>
            </w:r>
            <w:r w:rsidRPr="005B7B97">
              <w:rPr>
                <w:rFonts w:cstheme="minorHAnsi"/>
                <w:i/>
                <w:iCs/>
                <w:color w:val="000000"/>
              </w:rPr>
              <w:t>en el entendido que</w:t>
            </w:r>
            <w:r w:rsidRPr="005B7B97">
              <w:rPr>
                <w:rFonts w:cstheme="minorHAnsi"/>
                <w:color w:val="000000"/>
              </w:rPr>
              <w:t>, en el caso que el Financiamiento tenga asociado un Instrumento Derivado y/o un Contrato de Garantía, dicho Porcentaje Asignado también será la fuente de pago de</w:t>
            </w:r>
            <w:r w:rsidR="00957853">
              <w:rPr>
                <w:rFonts w:cstheme="minorHAnsi"/>
                <w:color w:val="000000"/>
              </w:rPr>
              <w:t>l</w:t>
            </w:r>
            <w:r w:rsidRPr="005B7B97">
              <w:rPr>
                <w:rFonts w:cstheme="minorHAnsi"/>
                <w:color w:val="000000"/>
              </w:rPr>
              <w:t xml:space="preserve"> </w:t>
            </w:r>
            <w:r w:rsidR="00957853" w:rsidRPr="005B7B97">
              <w:rPr>
                <w:rFonts w:cstheme="minorHAnsi"/>
                <w:color w:val="000000"/>
              </w:rPr>
              <w:t xml:space="preserve">Instrumento Derivado y/o </w:t>
            </w:r>
            <w:r w:rsidR="00957853">
              <w:rPr>
                <w:rFonts w:cstheme="minorHAnsi"/>
                <w:color w:val="000000"/>
              </w:rPr>
              <w:t xml:space="preserve">del </w:t>
            </w:r>
            <w:r w:rsidR="00957853" w:rsidRPr="005B7B97">
              <w:rPr>
                <w:rFonts w:cstheme="minorHAnsi"/>
                <w:color w:val="000000"/>
              </w:rPr>
              <w:t>Contrato de Garantía</w:t>
            </w:r>
            <w:r w:rsidRPr="005B7B97">
              <w:rPr>
                <w:rFonts w:cstheme="minorHAnsi"/>
                <w:color w:val="000000"/>
              </w:rPr>
              <w:t xml:space="preserve">, </w:t>
            </w:r>
            <w:r w:rsidR="00957853" w:rsidRPr="005B7B97">
              <w:rPr>
                <w:rFonts w:cstheme="minorHAnsi"/>
                <w:color w:val="000000"/>
              </w:rPr>
              <w:t>en los términos y con la prelación prevista en las Cláusulas Décima, Décima Primera y Décima Segunda del Fideicomiso</w:t>
            </w:r>
            <w:r w:rsidRPr="005B7B97">
              <w:rPr>
                <w:rFonts w:cstheme="minorHAnsi"/>
                <w:color w:val="000000"/>
              </w:rPr>
              <w:t>.</w:t>
            </w:r>
          </w:p>
          <w:p w14:paraId="4198266F" w14:textId="77777777" w:rsidR="008E75B8" w:rsidRPr="005B7B97" w:rsidRDefault="008E75B8" w:rsidP="005B7B97">
            <w:pPr>
              <w:spacing w:after="0" w:line="240" w:lineRule="auto"/>
              <w:ind w:right="49"/>
              <w:jc w:val="both"/>
              <w:rPr>
                <w:rFonts w:cstheme="minorHAnsi"/>
              </w:rPr>
            </w:pPr>
          </w:p>
        </w:tc>
      </w:tr>
      <w:tr w:rsidR="008E75B8" w:rsidRPr="005B7B97" w14:paraId="472F858D" w14:textId="77777777" w:rsidTr="001A2DE2">
        <w:tc>
          <w:tcPr>
            <w:tcW w:w="3261" w:type="dxa"/>
          </w:tcPr>
          <w:p w14:paraId="40C239E0"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Porcentaje de Participaciones</w:t>
            </w:r>
          </w:p>
          <w:p w14:paraId="4FBDE5C9" w14:textId="77777777" w:rsidR="008E75B8" w:rsidRPr="005B7B97" w:rsidRDefault="008E75B8" w:rsidP="005B7B97">
            <w:pPr>
              <w:spacing w:after="0" w:line="240" w:lineRule="auto"/>
              <w:ind w:right="49"/>
              <w:rPr>
                <w:rFonts w:cstheme="minorHAnsi"/>
                <w:i/>
                <w:color w:val="000000"/>
              </w:rPr>
            </w:pPr>
          </w:p>
        </w:tc>
        <w:tc>
          <w:tcPr>
            <w:tcW w:w="5670" w:type="dxa"/>
          </w:tcPr>
          <w:p w14:paraId="1843273A"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para cada Financiamiento, el porcentaje de las Participaciones que el Fiduciario deberá destinar para pagar dicho Financiamiento, de conformidad con los Documentos del Financiamiento, </w:t>
            </w:r>
            <w:r w:rsidRPr="005B7B97">
              <w:rPr>
                <w:rFonts w:cstheme="minorHAnsi"/>
                <w:i/>
                <w:iCs/>
                <w:color w:val="000000"/>
              </w:rPr>
              <w:t>en el entendido que</w:t>
            </w:r>
            <w:r w:rsidRPr="005B7B97">
              <w:rPr>
                <w:rFonts w:cstheme="minorHAnsi"/>
                <w:color w:val="000000"/>
              </w:rPr>
              <w:t xml:space="preserve">, en el caso que el Financiamiento tenga asociado un Instrumento Derivado y/o un Contrato de Garantía, dicho Porcentaje de Participaciones también será la fuente de pago del Instrumento Derivado y/o </w:t>
            </w:r>
            <w:r w:rsidRPr="005B7B97">
              <w:rPr>
                <w:rFonts w:cstheme="minorHAnsi"/>
                <w:spacing w:val="-4"/>
              </w:rPr>
              <w:t>del Contrato de Garantía</w:t>
            </w:r>
            <w:r w:rsidRPr="005B7B97">
              <w:rPr>
                <w:rFonts w:cstheme="minorHAnsi"/>
                <w:color w:val="000000"/>
              </w:rPr>
              <w:t>, en los términos y con la prelación prevista en las Cláusulas Décima, Décima Primera y Décima Segunda del Fideicomiso.</w:t>
            </w:r>
          </w:p>
          <w:p w14:paraId="05C08EB6" w14:textId="77777777" w:rsidR="008E75B8" w:rsidRPr="005B7B97" w:rsidRDefault="008E75B8" w:rsidP="005B7B97">
            <w:pPr>
              <w:spacing w:after="0" w:line="240" w:lineRule="auto"/>
              <w:ind w:right="49"/>
              <w:jc w:val="both"/>
              <w:rPr>
                <w:rFonts w:cstheme="minorHAnsi"/>
                <w:color w:val="000000"/>
              </w:rPr>
            </w:pPr>
          </w:p>
        </w:tc>
      </w:tr>
      <w:tr w:rsidR="008E75B8" w:rsidRPr="005B7B97" w14:paraId="7DA07F42" w14:textId="77777777" w:rsidTr="001A2DE2">
        <w:tc>
          <w:tcPr>
            <w:tcW w:w="3261" w:type="dxa"/>
          </w:tcPr>
          <w:p w14:paraId="5D0E5596"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Porcentaje No Asignado</w:t>
            </w:r>
          </w:p>
          <w:p w14:paraId="38BC15DF" w14:textId="77777777" w:rsidR="008E75B8" w:rsidRPr="005B7B97" w:rsidRDefault="008E75B8" w:rsidP="005B7B97">
            <w:pPr>
              <w:spacing w:after="0" w:line="240" w:lineRule="auto"/>
              <w:ind w:right="49"/>
              <w:rPr>
                <w:rFonts w:cstheme="minorHAnsi"/>
                <w:i/>
                <w:color w:val="000000"/>
              </w:rPr>
            </w:pPr>
          </w:p>
        </w:tc>
        <w:tc>
          <w:tcPr>
            <w:tcW w:w="5670" w:type="dxa"/>
          </w:tcPr>
          <w:p w14:paraId="5954978E" w14:textId="2C20323A"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en su caso, el porcentaje que resulte de restar al 100% (cien por ciento) de las Participaciones Fideicomitidas, los Porcentajes Asignados de las Participaciones Fideicomitidas. El monto que resulte de aplicar el Porcentaje No Asignado a las Participaciones Fideicomitidas deberá transferirse a la Cuenta del Estado, en términos de la Cláusula Décima, </w:t>
            </w:r>
            <w:r w:rsidR="00096E47">
              <w:rPr>
                <w:rFonts w:cstheme="minorHAnsi"/>
                <w:color w:val="000000"/>
              </w:rPr>
              <w:t>numeral</w:t>
            </w:r>
            <w:r w:rsidRPr="005B7B97">
              <w:rPr>
                <w:rFonts w:cstheme="minorHAnsi"/>
                <w:color w:val="000000"/>
              </w:rPr>
              <w:t xml:space="preserve"> 10.1.4 del Contrato.</w:t>
            </w:r>
          </w:p>
          <w:p w14:paraId="67BDF658" w14:textId="77777777" w:rsidR="008E75B8" w:rsidRPr="005B7B97" w:rsidRDefault="008E75B8" w:rsidP="005B7B97">
            <w:pPr>
              <w:spacing w:after="0" w:line="240" w:lineRule="auto"/>
              <w:ind w:right="49"/>
              <w:jc w:val="both"/>
              <w:rPr>
                <w:rFonts w:cstheme="minorHAnsi"/>
              </w:rPr>
            </w:pPr>
          </w:p>
        </w:tc>
      </w:tr>
      <w:tr w:rsidR="008E75B8" w:rsidRPr="005B7B97" w14:paraId="1D1E3190" w14:textId="77777777" w:rsidTr="001A2DE2">
        <w:tc>
          <w:tcPr>
            <w:tcW w:w="3261" w:type="dxa"/>
          </w:tcPr>
          <w:p w14:paraId="2D726F54"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Registro del Fideicomiso</w:t>
            </w:r>
          </w:p>
          <w:p w14:paraId="37F25941" w14:textId="77777777" w:rsidR="008E75B8" w:rsidRPr="005B7B97" w:rsidRDefault="008E75B8" w:rsidP="005B7B97">
            <w:pPr>
              <w:spacing w:after="0" w:line="240" w:lineRule="auto"/>
              <w:ind w:right="49"/>
              <w:rPr>
                <w:rFonts w:cstheme="minorHAnsi"/>
                <w:i/>
                <w:color w:val="000000"/>
              </w:rPr>
            </w:pPr>
          </w:p>
        </w:tc>
        <w:tc>
          <w:tcPr>
            <w:tcW w:w="5670" w:type="dxa"/>
          </w:tcPr>
          <w:p w14:paraId="5772BB67" w14:textId="48164D80"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el control que deberá mantener el Fiduciario en el que anotará los datos e información relativa a cada Financiamiento, Instrumento Derivado y Contrato de Garantía, que deberá ser actualizado por el Fiduciario cada vez que realice una inscripción, modificación o cancelación de </w:t>
            </w:r>
            <w:r w:rsidR="00096E47">
              <w:rPr>
                <w:rFonts w:cstheme="minorHAnsi"/>
                <w:color w:val="000000"/>
              </w:rPr>
              <w:t>un</w:t>
            </w:r>
            <w:r w:rsidR="00096E47" w:rsidRPr="005B7B97">
              <w:rPr>
                <w:rFonts w:cstheme="minorHAnsi"/>
                <w:color w:val="000000"/>
              </w:rPr>
              <w:t xml:space="preserve"> Financiamiento, Instrumento Derivado </w:t>
            </w:r>
            <w:r w:rsidR="00096E47">
              <w:rPr>
                <w:rFonts w:cstheme="minorHAnsi"/>
                <w:color w:val="000000"/>
              </w:rPr>
              <w:t>o</w:t>
            </w:r>
            <w:r w:rsidR="00096E47" w:rsidRPr="005B7B97">
              <w:rPr>
                <w:rFonts w:cstheme="minorHAnsi"/>
                <w:color w:val="000000"/>
              </w:rPr>
              <w:t xml:space="preserve"> Contrato de Garantía </w:t>
            </w:r>
            <w:r w:rsidR="00096E47">
              <w:rPr>
                <w:rFonts w:cstheme="minorHAnsi"/>
                <w:color w:val="000000"/>
              </w:rPr>
              <w:t xml:space="preserve">de </w:t>
            </w:r>
            <w:r w:rsidRPr="005B7B97">
              <w:rPr>
                <w:rFonts w:cstheme="minorHAnsi"/>
                <w:color w:val="000000"/>
              </w:rPr>
              <w:t>conformidad con la Cláusula Octava del Contrato.</w:t>
            </w:r>
          </w:p>
          <w:p w14:paraId="0C5B1415" w14:textId="77777777" w:rsidR="008E75B8" w:rsidRPr="005B7B97" w:rsidRDefault="008E75B8" w:rsidP="005B7B97">
            <w:pPr>
              <w:spacing w:after="0" w:line="240" w:lineRule="auto"/>
              <w:ind w:right="49"/>
              <w:jc w:val="both"/>
              <w:rPr>
                <w:rFonts w:cstheme="minorHAnsi"/>
                <w:color w:val="000000"/>
              </w:rPr>
            </w:pPr>
          </w:p>
        </w:tc>
      </w:tr>
      <w:tr w:rsidR="008E75B8" w:rsidRPr="005B7B97" w14:paraId="48041475" w14:textId="77777777" w:rsidTr="001A2DE2">
        <w:tc>
          <w:tcPr>
            <w:tcW w:w="3261" w:type="dxa"/>
          </w:tcPr>
          <w:p w14:paraId="69CC8EA1"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Registro Estatal</w:t>
            </w:r>
          </w:p>
          <w:p w14:paraId="45324239" w14:textId="77777777" w:rsidR="008E75B8" w:rsidRPr="005B7B97" w:rsidRDefault="008E75B8" w:rsidP="005B7B97">
            <w:pPr>
              <w:spacing w:after="0" w:line="240" w:lineRule="auto"/>
              <w:ind w:right="49"/>
              <w:rPr>
                <w:rFonts w:cstheme="minorHAnsi"/>
                <w:i/>
                <w:color w:val="000000"/>
              </w:rPr>
            </w:pPr>
          </w:p>
        </w:tc>
        <w:tc>
          <w:tcPr>
            <w:tcW w:w="5670" w:type="dxa"/>
          </w:tcPr>
          <w:p w14:paraId="0DC62E6D"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el Registro Público de Financiamientos y Obligaciones del Estado de Morelos, a cargo de la Secretaría.</w:t>
            </w:r>
          </w:p>
          <w:p w14:paraId="4E059A7A" w14:textId="77777777" w:rsidR="008E75B8" w:rsidRPr="005B7B97" w:rsidRDefault="008E75B8" w:rsidP="005B7B97">
            <w:pPr>
              <w:spacing w:after="0" w:line="240" w:lineRule="auto"/>
              <w:ind w:right="49"/>
              <w:jc w:val="both"/>
              <w:rPr>
                <w:rFonts w:cstheme="minorHAnsi"/>
                <w:bCs/>
                <w:color w:val="000000"/>
              </w:rPr>
            </w:pPr>
          </w:p>
        </w:tc>
      </w:tr>
      <w:tr w:rsidR="008E75B8" w:rsidRPr="005B7B97" w14:paraId="4667C696" w14:textId="77777777" w:rsidTr="001A2DE2">
        <w:tc>
          <w:tcPr>
            <w:tcW w:w="3261" w:type="dxa"/>
          </w:tcPr>
          <w:p w14:paraId="63261D39"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Registro Público Único</w:t>
            </w:r>
          </w:p>
          <w:p w14:paraId="749B4DA0" w14:textId="77777777" w:rsidR="008E75B8" w:rsidRPr="005B7B97" w:rsidRDefault="008E75B8" w:rsidP="005B7B97">
            <w:pPr>
              <w:spacing w:after="0" w:line="240" w:lineRule="auto"/>
              <w:ind w:right="49"/>
              <w:rPr>
                <w:rFonts w:cstheme="minorHAnsi"/>
                <w:i/>
                <w:color w:val="000000"/>
              </w:rPr>
            </w:pPr>
          </w:p>
        </w:tc>
        <w:tc>
          <w:tcPr>
            <w:tcW w:w="5670" w:type="dxa"/>
          </w:tcPr>
          <w:p w14:paraId="3BF2DB47"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el Registro Público Único de Financiamientos y Obligaciones de Entidades Federativas y Municipios, a cargo de la SHCP.</w:t>
            </w:r>
          </w:p>
          <w:p w14:paraId="1BE8A0A6" w14:textId="77777777" w:rsidR="008E75B8" w:rsidRPr="005B7B97" w:rsidRDefault="008E75B8" w:rsidP="005B7B97">
            <w:pPr>
              <w:spacing w:after="0" w:line="240" w:lineRule="auto"/>
              <w:ind w:right="49"/>
              <w:jc w:val="both"/>
              <w:rPr>
                <w:rFonts w:cstheme="minorHAnsi"/>
                <w:color w:val="000000"/>
              </w:rPr>
            </w:pPr>
          </w:p>
        </w:tc>
      </w:tr>
      <w:tr w:rsidR="008E75B8" w:rsidRPr="005B7B97" w14:paraId="2997DEAE" w14:textId="77777777" w:rsidTr="001A2DE2">
        <w:tc>
          <w:tcPr>
            <w:tcW w:w="3261" w:type="dxa"/>
          </w:tcPr>
          <w:p w14:paraId="055D2F33"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Reporte del Financiamiento</w:t>
            </w:r>
          </w:p>
          <w:p w14:paraId="563D2F76" w14:textId="77777777" w:rsidR="008E75B8" w:rsidRPr="005B7B97" w:rsidRDefault="008E75B8" w:rsidP="005B7B97">
            <w:pPr>
              <w:spacing w:after="0" w:line="240" w:lineRule="auto"/>
              <w:ind w:right="49"/>
              <w:rPr>
                <w:rFonts w:cstheme="minorHAnsi"/>
                <w:i/>
                <w:color w:val="000000"/>
              </w:rPr>
            </w:pPr>
          </w:p>
        </w:tc>
        <w:tc>
          <w:tcPr>
            <w:tcW w:w="5670" w:type="dxa"/>
          </w:tcPr>
          <w:p w14:paraId="2D0E1361"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el informe que el Fiduciario deberá elaborar mensualmente, en términos del formato que se adjunta como </w:t>
            </w:r>
            <w:r w:rsidRPr="005B7B97">
              <w:rPr>
                <w:rFonts w:cstheme="minorHAnsi"/>
                <w:b/>
                <w:bCs/>
                <w:color w:val="000000"/>
              </w:rPr>
              <w:t>Anexo 10</w:t>
            </w:r>
            <w:r w:rsidRPr="005B7B97">
              <w:rPr>
                <w:rFonts w:cstheme="minorHAnsi"/>
                <w:color w:val="000000"/>
              </w:rPr>
              <w:t>, en relación con la Cuenta General y la Cuenta Individual del Financiamiento y entregar al Fideicomisario en Primer Lugar A y, en el caso que el Financiamiento se encuentre garantizado, al Fideicomisario en Primer Lugar C, de conformidad con el Fideicomiso.</w:t>
            </w:r>
          </w:p>
          <w:p w14:paraId="7106B698" w14:textId="77777777" w:rsidR="008E75B8" w:rsidRPr="005B7B97" w:rsidRDefault="008E75B8" w:rsidP="005B7B97">
            <w:pPr>
              <w:spacing w:after="0" w:line="240" w:lineRule="auto"/>
              <w:ind w:right="49"/>
              <w:rPr>
                <w:rFonts w:cstheme="minorHAnsi"/>
                <w:color w:val="000000"/>
              </w:rPr>
            </w:pPr>
          </w:p>
        </w:tc>
      </w:tr>
      <w:tr w:rsidR="008E75B8" w:rsidRPr="005B7B97" w14:paraId="598BFBC7" w14:textId="77777777" w:rsidTr="001A2DE2">
        <w:tc>
          <w:tcPr>
            <w:tcW w:w="3261" w:type="dxa"/>
          </w:tcPr>
          <w:p w14:paraId="254E1062" w14:textId="72349124" w:rsidR="008E75B8" w:rsidRPr="005B7B97" w:rsidRDefault="008E75B8" w:rsidP="005B7B97">
            <w:pPr>
              <w:spacing w:after="0" w:line="240" w:lineRule="auto"/>
              <w:ind w:right="49"/>
              <w:rPr>
                <w:rFonts w:cstheme="minorHAnsi"/>
                <w:i/>
                <w:color w:val="000000"/>
              </w:rPr>
            </w:pPr>
            <w:r w:rsidRPr="005B7B97">
              <w:rPr>
                <w:rFonts w:cstheme="minorHAnsi"/>
                <w:i/>
                <w:color w:val="000000"/>
              </w:rPr>
              <w:t>Reporte General del Fideicomiso</w:t>
            </w:r>
          </w:p>
        </w:tc>
        <w:tc>
          <w:tcPr>
            <w:tcW w:w="5670" w:type="dxa"/>
          </w:tcPr>
          <w:p w14:paraId="1666358E" w14:textId="7777777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 xml:space="preserve">Significa el informe que el Fiduciario deberá elaborar mensualmente, en términos del formato que se adjunta como </w:t>
            </w:r>
            <w:r w:rsidRPr="005B7B97">
              <w:rPr>
                <w:rFonts w:cstheme="minorHAnsi"/>
                <w:b/>
                <w:bCs/>
                <w:color w:val="000000"/>
              </w:rPr>
              <w:t>Anexo 11</w:t>
            </w:r>
            <w:r w:rsidRPr="005B7B97">
              <w:rPr>
                <w:rFonts w:cstheme="minorHAnsi"/>
                <w:color w:val="000000"/>
              </w:rPr>
              <w:t>, en relación con las Cuentas del Fideicomiso y entregar al Fideicomitente y, a quien éste le indique por escrito, de conformidad con el Contrato.</w:t>
            </w:r>
          </w:p>
          <w:p w14:paraId="64E5A8DC" w14:textId="77777777" w:rsidR="008E75B8" w:rsidRPr="005B7B97" w:rsidRDefault="008E75B8" w:rsidP="005B7B97">
            <w:pPr>
              <w:spacing w:after="0" w:line="240" w:lineRule="auto"/>
              <w:ind w:right="49"/>
              <w:jc w:val="both"/>
              <w:rPr>
                <w:rFonts w:cstheme="minorHAnsi"/>
                <w:color w:val="000000"/>
              </w:rPr>
            </w:pPr>
          </w:p>
        </w:tc>
      </w:tr>
      <w:tr w:rsidR="008E75B8" w:rsidRPr="005B7B97" w14:paraId="233C7D6C" w14:textId="77777777" w:rsidTr="001A2DE2">
        <w:tc>
          <w:tcPr>
            <w:tcW w:w="3261" w:type="dxa"/>
          </w:tcPr>
          <w:p w14:paraId="6A46E4CC" w14:textId="0AF93E42" w:rsidR="008E75B8" w:rsidRPr="005B7B97" w:rsidRDefault="008E75B8" w:rsidP="005B7B97">
            <w:pPr>
              <w:spacing w:after="0" w:line="240" w:lineRule="auto"/>
              <w:ind w:right="49"/>
              <w:rPr>
                <w:rFonts w:cstheme="minorHAnsi"/>
                <w:i/>
                <w:color w:val="000000"/>
              </w:rPr>
            </w:pPr>
            <w:r w:rsidRPr="005B7B97">
              <w:rPr>
                <w:rFonts w:cstheme="minorHAnsi"/>
                <w:i/>
                <w:color w:val="000000"/>
              </w:rPr>
              <w:t>Saldo Objetivo del Fondo de Reserva</w:t>
            </w:r>
          </w:p>
        </w:tc>
        <w:tc>
          <w:tcPr>
            <w:tcW w:w="5670" w:type="dxa"/>
          </w:tcPr>
          <w:p w14:paraId="296867E6" w14:textId="77777777" w:rsidR="008E75B8" w:rsidRPr="005B7B97" w:rsidRDefault="008E75B8" w:rsidP="005B7B97">
            <w:pPr>
              <w:spacing w:after="0" w:line="240" w:lineRule="auto"/>
              <w:ind w:right="49"/>
              <w:jc w:val="both"/>
              <w:rPr>
                <w:rFonts w:cstheme="minorHAnsi"/>
              </w:rPr>
            </w:pPr>
            <w:r w:rsidRPr="005B7B97">
              <w:rPr>
                <w:rFonts w:cstheme="minorHAnsi"/>
              </w:rPr>
              <w:t>Significa, para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51181077" w14:textId="77777777" w:rsidR="008E75B8" w:rsidRPr="005B7B97" w:rsidRDefault="008E75B8" w:rsidP="005B7B97">
            <w:pPr>
              <w:spacing w:after="0" w:line="240" w:lineRule="auto"/>
              <w:ind w:right="49"/>
              <w:jc w:val="both"/>
              <w:rPr>
                <w:rFonts w:cstheme="minorHAnsi"/>
              </w:rPr>
            </w:pPr>
          </w:p>
        </w:tc>
      </w:tr>
      <w:tr w:rsidR="008E75B8" w:rsidRPr="005B7B97" w14:paraId="4545C846" w14:textId="77777777" w:rsidTr="001A2DE2">
        <w:tc>
          <w:tcPr>
            <w:tcW w:w="3261" w:type="dxa"/>
          </w:tcPr>
          <w:p w14:paraId="70144ED8"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Secretaría</w:t>
            </w:r>
          </w:p>
          <w:p w14:paraId="62A46A0E" w14:textId="30093805" w:rsidR="008E75B8" w:rsidRPr="005B7B97" w:rsidRDefault="008E75B8" w:rsidP="005B7B97">
            <w:pPr>
              <w:spacing w:after="0" w:line="240" w:lineRule="auto"/>
              <w:ind w:right="49"/>
              <w:rPr>
                <w:rFonts w:cstheme="minorHAnsi"/>
                <w:i/>
                <w:color w:val="000000"/>
              </w:rPr>
            </w:pPr>
          </w:p>
        </w:tc>
        <w:tc>
          <w:tcPr>
            <w:tcW w:w="5670" w:type="dxa"/>
          </w:tcPr>
          <w:p w14:paraId="2EC5FCAC" w14:textId="77777777" w:rsidR="008E75B8" w:rsidRPr="005B7B97" w:rsidRDefault="008E75B8" w:rsidP="005B7B97">
            <w:pPr>
              <w:tabs>
                <w:tab w:val="left" w:pos="-720"/>
                <w:tab w:val="left" w:pos="720"/>
              </w:tabs>
              <w:suppressAutoHyphens/>
              <w:spacing w:after="0" w:line="240" w:lineRule="auto"/>
              <w:ind w:right="49"/>
              <w:jc w:val="both"/>
              <w:rPr>
                <w:rFonts w:cstheme="minorHAnsi"/>
                <w:color w:val="000000"/>
              </w:rPr>
            </w:pPr>
            <w:r w:rsidRPr="005B7B97">
              <w:rPr>
                <w:rFonts w:cstheme="minorHAnsi"/>
                <w:color w:val="000000"/>
              </w:rPr>
              <w:t>Significa la Secretaría de Hacienda del Poder Ejecutivo del Estado de Morelos.</w:t>
            </w:r>
          </w:p>
          <w:p w14:paraId="14E8E27E" w14:textId="77777777" w:rsidR="008E75B8" w:rsidRPr="005B7B97" w:rsidRDefault="008E75B8" w:rsidP="005B7B97">
            <w:pPr>
              <w:spacing w:after="0" w:line="240" w:lineRule="auto"/>
              <w:ind w:right="49"/>
              <w:jc w:val="both"/>
              <w:rPr>
                <w:rFonts w:cstheme="minorHAnsi"/>
              </w:rPr>
            </w:pPr>
          </w:p>
        </w:tc>
      </w:tr>
      <w:tr w:rsidR="008E75B8" w:rsidRPr="005B7B97" w14:paraId="7E7D7E01" w14:textId="77777777" w:rsidTr="001A2DE2">
        <w:tc>
          <w:tcPr>
            <w:tcW w:w="3261" w:type="dxa"/>
          </w:tcPr>
          <w:p w14:paraId="6C2B2B92"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Servicio de la Garantía</w:t>
            </w:r>
          </w:p>
          <w:p w14:paraId="0C8B8D9C" w14:textId="77777777" w:rsidR="008E75B8" w:rsidRPr="005B7B97" w:rsidRDefault="008E75B8" w:rsidP="005B7B97">
            <w:pPr>
              <w:spacing w:after="0" w:line="240" w:lineRule="auto"/>
              <w:ind w:right="49"/>
              <w:rPr>
                <w:rFonts w:cstheme="minorHAnsi"/>
                <w:i/>
                <w:color w:val="000000"/>
              </w:rPr>
            </w:pPr>
          </w:p>
        </w:tc>
        <w:tc>
          <w:tcPr>
            <w:tcW w:w="5670" w:type="dxa"/>
          </w:tcPr>
          <w:p w14:paraId="1171033A" w14:textId="77777777" w:rsidR="008E75B8" w:rsidRPr="005B7B97" w:rsidRDefault="008E75B8" w:rsidP="005B7B97">
            <w:pPr>
              <w:tabs>
                <w:tab w:val="left" w:pos="-720"/>
                <w:tab w:val="left" w:pos="720"/>
              </w:tabs>
              <w:suppressAutoHyphens/>
              <w:spacing w:after="0" w:line="240" w:lineRule="auto"/>
              <w:ind w:right="49"/>
              <w:jc w:val="both"/>
              <w:rPr>
                <w:rFonts w:cstheme="minorHAnsi"/>
                <w:color w:val="000000"/>
              </w:rPr>
            </w:pPr>
            <w:r w:rsidRPr="005B7B97">
              <w:rPr>
                <w:rFonts w:cstheme="minorHAnsi"/>
                <w:color w:val="000000"/>
              </w:rPr>
              <w:t xml:space="preserve">Significa, para cada Contrato de Garantía, el importe que debe cubrirse en cada Fecha de Pago resultante de sumar, los siguientes conceptos: </w:t>
            </w:r>
            <w:r w:rsidRPr="005B7B97">
              <w:rPr>
                <w:rFonts w:cstheme="minorHAnsi"/>
                <w:i/>
                <w:color w:val="000000"/>
              </w:rPr>
              <w:t>(i)</w:t>
            </w:r>
            <w:r w:rsidRPr="005B7B97">
              <w:rPr>
                <w:rFonts w:cstheme="minorHAnsi"/>
                <w:color w:val="000000"/>
              </w:rPr>
              <w:t xml:space="preserve"> en su caso, el capital exigible y los intereses; y </w:t>
            </w:r>
            <w:r w:rsidRPr="005B7B97">
              <w:rPr>
                <w:rFonts w:cstheme="minorHAnsi"/>
                <w:i/>
                <w:color w:val="000000"/>
              </w:rPr>
              <w:t>(ii)</w:t>
            </w:r>
            <w:r w:rsidRPr="005B7B97">
              <w:rPr>
                <w:rFonts w:cstheme="minorHAnsi"/>
                <w:color w:val="000000"/>
              </w:rPr>
              <w:t xml:space="preserve"> en general, cualquier concepto vencido y no pagado, distinto de la Contraprestación y la Contraprestación Adicional, conforme al Contrato de Garantía y notificado al Fiduciario a través de una Solicitud de Pago, de conformidad con el Contrato de Garantía.</w:t>
            </w:r>
          </w:p>
          <w:p w14:paraId="65941F31" w14:textId="77777777" w:rsidR="008E75B8" w:rsidRPr="005B7B97" w:rsidRDefault="008E75B8" w:rsidP="005B7B97">
            <w:pPr>
              <w:tabs>
                <w:tab w:val="left" w:pos="-720"/>
                <w:tab w:val="left" w:pos="720"/>
              </w:tabs>
              <w:suppressAutoHyphens/>
              <w:spacing w:after="0" w:line="240" w:lineRule="auto"/>
              <w:ind w:right="49"/>
              <w:jc w:val="both"/>
              <w:rPr>
                <w:rFonts w:cstheme="minorHAnsi"/>
                <w:color w:val="000000"/>
              </w:rPr>
            </w:pPr>
          </w:p>
        </w:tc>
      </w:tr>
      <w:tr w:rsidR="008E75B8" w:rsidRPr="005B7B97" w14:paraId="61DC5C57" w14:textId="77777777" w:rsidTr="001A2DE2">
        <w:tc>
          <w:tcPr>
            <w:tcW w:w="3261" w:type="dxa"/>
          </w:tcPr>
          <w:p w14:paraId="582FEA0C" w14:textId="63EFBD80" w:rsidR="008E75B8" w:rsidRPr="005B7B97" w:rsidRDefault="008E75B8" w:rsidP="005B7B97">
            <w:pPr>
              <w:spacing w:after="0" w:line="240" w:lineRule="auto"/>
              <w:ind w:right="49"/>
              <w:rPr>
                <w:rFonts w:cstheme="minorHAnsi"/>
                <w:i/>
                <w:color w:val="000000"/>
              </w:rPr>
            </w:pPr>
            <w:r w:rsidRPr="005B7B97">
              <w:rPr>
                <w:rFonts w:cstheme="minorHAnsi"/>
                <w:i/>
                <w:color w:val="000000"/>
              </w:rPr>
              <w:t>Servicio del Financiamiento</w:t>
            </w:r>
          </w:p>
        </w:tc>
        <w:tc>
          <w:tcPr>
            <w:tcW w:w="5670" w:type="dxa"/>
          </w:tcPr>
          <w:p w14:paraId="15591000" w14:textId="44F0FFCA" w:rsidR="008E75B8" w:rsidRPr="005B7B97" w:rsidRDefault="008E75B8" w:rsidP="005B7B97">
            <w:pPr>
              <w:tabs>
                <w:tab w:val="left" w:pos="-720"/>
                <w:tab w:val="left" w:pos="720"/>
              </w:tabs>
              <w:suppressAutoHyphens/>
              <w:spacing w:after="0" w:line="240" w:lineRule="auto"/>
              <w:ind w:right="49"/>
              <w:jc w:val="both"/>
              <w:rPr>
                <w:rFonts w:cstheme="minorHAnsi"/>
                <w:spacing w:val="-3"/>
              </w:rPr>
            </w:pPr>
            <w:r w:rsidRPr="005B7B97">
              <w:rPr>
                <w:rFonts w:cstheme="minorHAnsi"/>
                <w:color w:val="000000"/>
              </w:rPr>
              <w:t xml:space="preserve">Significa, para cada Financiamiento, el importe que debe cubrirse en cada Fecha de Pago resultante de sumar, conforme a los Documentos del Financiamiento, los siguientes conceptos: </w:t>
            </w:r>
            <w:r w:rsidRPr="005B7B97">
              <w:rPr>
                <w:rFonts w:cstheme="minorHAnsi"/>
                <w:i/>
                <w:color w:val="000000"/>
              </w:rPr>
              <w:t>(i)</w:t>
            </w:r>
            <w:r w:rsidRPr="005B7B97">
              <w:rPr>
                <w:rFonts w:cstheme="minorHAnsi"/>
                <w:color w:val="000000"/>
              </w:rPr>
              <w:t xml:space="preserve"> el capital exigible; más </w:t>
            </w:r>
            <w:r w:rsidRPr="005B7B97">
              <w:rPr>
                <w:rFonts w:cstheme="minorHAnsi"/>
                <w:i/>
                <w:color w:val="000000"/>
              </w:rPr>
              <w:t>(ii)</w:t>
            </w:r>
            <w:r w:rsidRPr="005B7B97">
              <w:rPr>
                <w:rFonts w:cstheme="minorHAnsi"/>
                <w:color w:val="000000"/>
              </w:rPr>
              <w:t xml:space="preserve"> los intereses, comisiones y demás accesorios exigibles; más </w:t>
            </w:r>
            <w:r w:rsidRPr="005B7B97">
              <w:rPr>
                <w:rFonts w:cstheme="minorHAnsi"/>
                <w:i/>
                <w:color w:val="000000"/>
              </w:rPr>
              <w:t>(iii)</w:t>
            </w:r>
            <w:r w:rsidRPr="005B7B97">
              <w:rPr>
                <w:rFonts w:cstheme="minorHAnsi"/>
                <w:color w:val="000000"/>
              </w:rPr>
              <w:t xml:space="preserve"> cualquier concepto vencido y no pagado, y notificado al Fiduciario a través de una Solicitud de Pago y/o una Notificación de Vencimiento Anticipado</w:t>
            </w:r>
            <w:r w:rsidR="006C22BC">
              <w:rPr>
                <w:rFonts w:cstheme="minorHAnsi"/>
                <w:color w:val="000000"/>
              </w:rPr>
              <w:t>, exceptuando los Gastos del Financiamiento</w:t>
            </w:r>
            <w:r w:rsidR="00A26098">
              <w:rPr>
                <w:rFonts w:cstheme="minorHAnsi"/>
                <w:color w:val="000000"/>
              </w:rPr>
              <w:t xml:space="preserve"> y</w:t>
            </w:r>
            <w:r w:rsidR="006C22BC">
              <w:rPr>
                <w:rFonts w:cstheme="minorHAnsi"/>
                <w:color w:val="000000"/>
              </w:rPr>
              <w:t xml:space="preserve"> la Cantidad de Aceleración</w:t>
            </w:r>
            <w:r w:rsidRPr="005B7B97">
              <w:rPr>
                <w:rFonts w:cstheme="minorHAnsi"/>
                <w:color w:val="000000"/>
              </w:rPr>
              <w:t>.</w:t>
            </w:r>
          </w:p>
          <w:p w14:paraId="4FFE179A" w14:textId="77777777" w:rsidR="008E75B8" w:rsidRPr="005B7B97" w:rsidRDefault="008E75B8" w:rsidP="005B7B97">
            <w:pPr>
              <w:tabs>
                <w:tab w:val="left" w:pos="-720"/>
                <w:tab w:val="left" w:pos="720"/>
              </w:tabs>
              <w:suppressAutoHyphens/>
              <w:spacing w:after="0" w:line="240" w:lineRule="auto"/>
              <w:ind w:right="49"/>
              <w:jc w:val="both"/>
              <w:rPr>
                <w:rFonts w:cstheme="minorHAnsi"/>
                <w:color w:val="000000"/>
              </w:rPr>
            </w:pPr>
          </w:p>
        </w:tc>
      </w:tr>
      <w:tr w:rsidR="008E75B8" w:rsidRPr="005B7B97" w14:paraId="3E102D2E" w14:textId="77777777" w:rsidTr="001A2DE2">
        <w:tc>
          <w:tcPr>
            <w:tcW w:w="3261" w:type="dxa"/>
          </w:tcPr>
          <w:p w14:paraId="492201EB"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SHCP</w:t>
            </w:r>
          </w:p>
          <w:p w14:paraId="5DCF56F0" w14:textId="416E2F0D" w:rsidR="008E75B8" w:rsidRPr="005B7B97" w:rsidRDefault="008E75B8" w:rsidP="005B7B97">
            <w:pPr>
              <w:spacing w:after="0" w:line="240" w:lineRule="auto"/>
              <w:ind w:right="49"/>
              <w:rPr>
                <w:rFonts w:cstheme="minorHAnsi"/>
                <w:i/>
                <w:color w:val="000000"/>
              </w:rPr>
            </w:pPr>
          </w:p>
        </w:tc>
        <w:tc>
          <w:tcPr>
            <w:tcW w:w="5670" w:type="dxa"/>
          </w:tcPr>
          <w:p w14:paraId="1ED07473" w14:textId="765A65C7" w:rsidR="008E75B8" w:rsidRPr="005B7B97" w:rsidRDefault="008E75B8" w:rsidP="005B7B97">
            <w:pPr>
              <w:spacing w:after="0" w:line="240" w:lineRule="auto"/>
              <w:ind w:right="49"/>
              <w:jc w:val="both"/>
              <w:rPr>
                <w:rFonts w:cstheme="minorHAnsi"/>
              </w:rPr>
            </w:pPr>
            <w:r w:rsidRPr="005B7B97">
              <w:rPr>
                <w:rFonts w:cstheme="minorHAnsi"/>
                <w:color w:val="000000"/>
              </w:rPr>
              <w:t>Significa la Secretaría de Hacienda y Crédito Público.</w:t>
            </w:r>
          </w:p>
        </w:tc>
      </w:tr>
      <w:tr w:rsidR="008E75B8" w:rsidRPr="005B7B97" w14:paraId="5936436F" w14:textId="77777777" w:rsidTr="001A2DE2">
        <w:tc>
          <w:tcPr>
            <w:tcW w:w="3261" w:type="dxa"/>
          </w:tcPr>
          <w:p w14:paraId="45C8E0F0"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Solicitud de Disposición</w:t>
            </w:r>
          </w:p>
          <w:p w14:paraId="466A214B"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de la Garantía</w:t>
            </w:r>
          </w:p>
          <w:p w14:paraId="1C54C615" w14:textId="77777777" w:rsidR="008E75B8" w:rsidRPr="005B7B97" w:rsidRDefault="008E75B8" w:rsidP="005B7B97">
            <w:pPr>
              <w:spacing w:after="0" w:line="240" w:lineRule="auto"/>
              <w:ind w:right="49"/>
              <w:rPr>
                <w:rFonts w:cstheme="minorHAnsi"/>
                <w:i/>
                <w:color w:val="000000"/>
              </w:rPr>
            </w:pPr>
          </w:p>
        </w:tc>
        <w:tc>
          <w:tcPr>
            <w:tcW w:w="5670" w:type="dxa"/>
          </w:tcPr>
          <w:p w14:paraId="46DD5955" w14:textId="77777777" w:rsidR="008E75B8" w:rsidRPr="005B7B97" w:rsidRDefault="008E75B8" w:rsidP="005B7B97">
            <w:pPr>
              <w:spacing w:after="0" w:line="240" w:lineRule="auto"/>
              <w:ind w:right="49"/>
              <w:jc w:val="both"/>
              <w:rPr>
                <w:rFonts w:cstheme="minorHAnsi"/>
              </w:rPr>
            </w:pPr>
            <w:r w:rsidRPr="005B7B97">
              <w:rPr>
                <w:rFonts w:cstheme="minorHAnsi"/>
              </w:rPr>
              <w:t>Significa la notificación firmada por el Fiduciario y dirigida al Garante, en términos sustancialmente similares al formato que se adjunta al Contrato de Garantía, a través del cual, el Fiduciario solicitará el desembolso de la Garantía.</w:t>
            </w:r>
          </w:p>
          <w:p w14:paraId="7B3FCA06" w14:textId="59619116" w:rsidR="008E75B8" w:rsidRPr="005B7B97" w:rsidRDefault="008E75B8" w:rsidP="005B7B97">
            <w:pPr>
              <w:tabs>
                <w:tab w:val="left" w:pos="-720"/>
                <w:tab w:val="left" w:pos="720"/>
              </w:tabs>
              <w:suppressAutoHyphens/>
              <w:spacing w:after="0" w:line="240" w:lineRule="auto"/>
              <w:ind w:right="49"/>
              <w:jc w:val="both"/>
              <w:rPr>
                <w:rFonts w:cstheme="minorHAnsi"/>
                <w:color w:val="000000"/>
              </w:rPr>
            </w:pPr>
          </w:p>
        </w:tc>
      </w:tr>
      <w:tr w:rsidR="008E75B8" w:rsidRPr="005B7B97" w14:paraId="2B2CDC6C" w14:textId="77777777" w:rsidTr="001A2DE2">
        <w:tc>
          <w:tcPr>
            <w:tcW w:w="3261" w:type="dxa"/>
          </w:tcPr>
          <w:p w14:paraId="00D24345" w14:textId="77777777" w:rsidR="008E75B8" w:rsidRPr="005B7B97" w:rsidRDefault="008E75B8" w:rsidP="005B7B97">
            <w:pPr>
              <w:spacing w:after="0" w:line="240" w:lineRule="auto"/>
              <w:ind w:right="49"/>
              <w:rPr>
                <w:rFonts w:cstheme="minorHAnsi"/>
                <w:i/>
                <w:color w:val="000000"/>
              </w:rPr>
            </w:pPr>
            <w:r w:rsidRPr="005B7B97">
              <w:rPr>
                <w:rFonts w:cstheme="minorHAnsi"/>
                <w:i/>
                <w:color w:val="000000"/>
              </w:rPr>
              <w:t>Solicitud de Inscripción</w:t>
            </w:r>
          </w:p>
          <w:p w14:paraId="5228F206" w14:textId="77777777" w:rsidR="008E75B8" w:rsidRPr="005B7B97" w:rsidRDefault="008E75B8" w:rsidP="005B7B97">
            <w:pPr>
              <w:spacing w:after="0" w:line="240" w:lineRule="auto"/>
              <w:ind w:right="49"/>
              <w:rPr>
                <w:rFonts w:cstheme="minorHAnsi"/>
                <w:i/>
                <w:color w:val="000000"/>
              </w:rPr>
            </w:pPr>
          </w:p>
        </w:tc>
        <w:tc>
          <w:tcPr>
            <w:tcW w:w="5670" w:type="dxa"/>
          </w:tcPr>
          <w:p w14:paraId="1D5F8893" w14:textId="77777777" w:rsidR="008E75B8" w:rsidRPr="005B7B97" w:rsidRDefault="008E75B8" w:rsidP="005B7B97">
            <w:pPr>
              <w:spacing w:after="0" w:line="240" w:lineRule="auto"/>
              <w:ind w:right="49"/>
              <w:jc w:val="both"/>
              <w:rPr>
                <w:rFonts w:cstheme="minorHAnsi"/>
              </w:rPr>
            </w:pPr>
            <w:r w:rsidRPr="005B7B97">
              <w:rPr>
                <w:rFonts w:cstheme="minorHAnsi"/>
              </w:rPr>
              <w:t xml:space="preserve">Significa el documento que el Fideicomitente y, un Acreedor, Contraparte o Garante, según corresponda, presenten, en términos sustancialmente similares al formato que se adjunta como </w:t>
            </w:r>
            <w:r w:rsidRPr="005B7B97">
              <w:rPr>
                <w:rFonts w:cstheme="minorHAnsi"/>
                <w:b/>
              </w:rPr>
              <w:t>Anexo 12</w:t>
            </w:r>
            <w:r w:rsidRPr="005B7B97">
              <w:rPr>
                <w:rFonts w:cstheme="minorHAnsi"/>
              </w:rPr>
              <w:t>, solicitando la inscripción de un Financiamiento, un Instrumento Derivado o un Contrato de Garantía en el Registro del Fideicomiso.</w:t>
            </w:r>
          </w:p>
          <w:p w14:paraId="42A76725" w14:textId="77777777" w:rsidR="008E75B8" w:rsidRPr="005B7B97" w:rsidRDefault="008E75B8" w:rsidP="005B7B97">
            <w:pPr>
              <w:spacing w:after="0" w:line="240" w:lineRule="auto"/>
              <w:ind w:right="49"/>
              <w:jc w:val="both"/>
              <w:rPr>
                <w:rFonts w:cstheme="minorHAnsi"/>
              </w:rPr>
            </w:pPr>
          </w:p>
        </w:tc>
      </w:tr>
      <w:tr w:rsidR="008E75B8" w:rsidRPr="005B7B97" w14:paraId="56BA6865" w14:textId="77777777" w:rsidTr="001A2DE2">
        <w:tc>
          <w:tcPr>
            <w:tcW w:w="3261" w:type="dxa"/>
          </w:tcPr>
          <w:p w14:paraId="68103FB1" w14:textId="61996775" w:rsidR="008E75B8" w:rsidRPr="005B7B97" w:rsidRDefault="008E75B8" w:rsidP="005B7B97">
            <w:pPr>
              <w:spacing w:after="0" w:line="240" w:lineRule="auto"/>
              <w:ind w:right="49"/>
              <w:rPr>
                <w:rFonts w:cstheme="minorHAnsi"/>
                <w:i/>
                <w:color w:val="000000"/>
              </w:rPr>
            </w:pPr>
            <w:r w:rsidRPr="005B7B97">
              <w:rPr>
                <w:rFonts w:cstheme="minorHAnsi"/>
                <w:i/>
                <w:color w:val="000000"/>
              </w:rPr>
              <w:t>Solicitud de Pago</w:t>
            </w:r>
          </w:p>
        </w:tc>
        <w:tc>
          <w:tcPr>
            <w:tcW w:w="5670" w:type="dxa"/>
          </w:tcPr>
          <w:p w14:paraId="0F59AFBB" w14:textId="10B41942" w:rsidR="008E75B8" w:rsidRDefault="008E75B8" w:rsidP="005B7B97">
            <w:pPr>
              <w:spacing w:after="0" w:line="240" w:lineRule="auto"/>
              <w:ind w:right="49"/>
              <w:jc w:val="both"/>
              <w:rPr>
                <w:rFonts w:cstheme="minorHAnsi"/>
              </w:rPr>
            </w:pPr>
            <w:r w:rsidRPr="005B7B97">
              <w:rPr>
                <w:rFonts w:cstheme="minorHAnsi"/>
              </w:rPr>
              <w:t xml:space="preserve">Significa, para cada Financiamiento, Instrumento Derivado y Contrato de Garantía y para cada Periodo de Pago, el documento que, debidamente requisitado y, en términos sustancialmente similares al formato que se adjunta como </w:t>
            </w:r>
            <w:r w:rsidRPr="005B7B97">
              <w:rPr>
                <w:rFonts w:cstheme="minorHAnsi"/>
                <w:b/>
              </w:rPr>
              <w:t>Anexo 13</w:t>
            </w:r>
            <w:r w:rsidRPr="005B7B97">
              <w:rPr>
                <w:rFonts w:cstheme="minorHAnsi"/>
              </w:rPr>
              <w:t>, deberá presentar cada Fideicomisario en Primer Lugar A, Fideicomisario en Primer Lugar B o Fideicomisario en Primer Lugar C al Fiduciario, en términos de la Cláusula Décima, para que provisione, reserve y/o pague, las cantidades necesarias de conformidad con el contrato respectivo. En dicha Solicitud de Pago deberá establecerse, en su caso, cuando menos:</w:t>
            </w:r>
          </w:p>
          <w:p w14:paraId="6839B43E" w14:textId="77777777" w:rsidR="00A456DC" w:rsidRPr="005B7B97" w:rsidRDefault="00A456DC" w:rsidP="005B7B97">
            <w:pPr>
              <w:spacing w:after="0" w:line="240" w:lineRule="auto"/>
              <w:ind w:right="49"/>
              <w:jc w:val="both"/>
              <w:rPr>
                <w:rFonts w:cstheme="minorHAnsi"/>
              </w:rPr>
            </w:pPr>
          </w:p>
          <w:p w14:paraId="7EB75A0B" w14:textId="6CFEFEC3" w:rsidR="008E75B8" w:rsidRDefault="008E75B8" w:rsidP="005B7B97">
            <w:pPr>
              <w:pStyle w:val="Prrafodelista"/>
              <w:numPr>
                <w:ilvl w:val="0"/>
                <w:numId w:val="22"/>
              </w:numPr>
              <w:ind w:right="49"/>
              <w:jc w:val="both"/>
              <w:rPr>
                <w:rFonts w:asciiTheme="minorHAnsi" w:hAnsiTheme="minorHAnsi" w:cstheme="minorHAnsi"/>
                <w:lang w:val="es-MX"/>
              </w:rPr>
            </w:pPr>
            <w:r w:rsidRPr="005B7B97">
              <w:rPr>
                <w:rFonts w:asciiTheme="minorHAnsi" w:hAnsiTheme="minorHAnsi" w:cstheme="minorHAnsi"/>
                <w:lang w:val="es-MX"/>
              </w:rPr>
              <w:t xml:space="preserve">En la Solicitud de Pago del Financiamiento: </w:t>
            </w:r>
            <w:r w:rsidRPr="005B7B97">
              <w:rPr>
                <w:rFonts w:asciiTheme="minorHAnsi" w:hAnsiTheme="minorHAnsi" w:cstheme="minorHAnsi"/>
                <w:i/>
                <w:lang w:val="es-MX"/>
              </w:rPr>
              <w:t>(i)</w:t>
            </w:r>
            <w:r w:rsidRPr="005B7B97">
              <w:rPr>
                <w:rFonts w:asciiTheme="minorHAnsi" w:hAnsiTheme="minorHAnsi" w:cstheme="minorHAnsi"/>
                <w:lang w:val="es-MX"/>
              </w:rPr>
              <w:t xml:space="preserve"> el Servicio del Financiamiento, desglosando los montos y conceptos que lo integran, el número de días cobrados del Periodo de Pago, la tasa de referencia aplicada y </w:t>
            </w:r>
            <w:r w:rsidR="00A456DC">
              <w:rPr>
                <w:rFonts w:asciiTheme="minorHAnsi" w:hAnsiTheme="minorHAnsi" w:cstheme="minorHAnsi"/>
                <w:lang w:val="es-MX"/>
              </w:rPr>
              <w:t xml:space="preserve">el margen aplicable o </w:t>
            </w:r>
            <w:r w:rsidRPr="005B7B97">
              <w:rPr>
                <w:rFonts w:asciiTheme="minorHAnsi" w:hAnsiTheme="minorHAnsi" w:cstheme="minorHAnsi"/>
                <w:lang w:val="es-MX"/>
              </w:rPr>
              <w:t xml:space="preserve">sobretasa; </w:t>
            </w:r>
            <w:r w:rsidRPr="005B7B97">
              <w:rPr>
                <w:rFonts w:asciiTheme="minorHAnsi" w:hAnsiTheme="minorHAnsi" w:cstheme="minorHAnsi"/>
                <w:i/>
                <w:iCs/>
                <w:lang w:val="es-MX"/>
              </w:rPr>
              <w:t>(ii)</w:t>
            </w:r>
            <w:r w:rsidRPr="005B7B97">
              <w:rPr>
                <w:rFonts w:asciiTheme="minorHAnsi" w:hAnsiTheme="minorHAnsi" w:cstheme="minorHAnsi"/>
                <w:lang w:val="es-MX"/>
              </w:rPr>
              <w:t xml:space="preserve"> la Fecha de Pago; </w:t>
            </w:r>
            <w:r w:rsidRPr="005B7B97">
              <w:rPr>
                <w:rFonts w:asciiTheme="minorHAnsi" w:hAnsiTheme="minorHAnsi" w:cstheme="minorHAnsi"/>
                <w:i/>
                <w:lang w:val="es-MX"/>
              </w:rPr>
              <w:t>(iii)</w:t>
            </w:r>
            <w:r w:rsidRPr="005B7B97">
              <w:rPr>
                <w:rFonts w:asciiTheme="minorHAnsi" w:hAnsiTheme="minorHAnsi" w:cstheme="minorHAnsi"/>
                <w:lang w:val="es-MX"/>
              </w:rPr>
              <w:t xml:space="preserve"> el Saldo Objetivo del Fondo de Reserva; </w:t>
            </w:r>
            <w:r w:rsidRPr="005B7B97">
              <w:rPr>
                <w:rFonts w:asciiTheme="minorHAnsi" w:hAnsiTheme="minorHAnsi" w:cstheme="minorHAnsi"/>
                <w:i/>
                <w:lang w:val="es-MX"/>
              </w:rPr>
              <w:t xml:space="preserve">(iv) </w:t>
            </w:r>
            <w:r w:rsidRPr="005B7B97">
              <w:rPr>
                <w:rFonts w:asciiTheme="minorHAnsi" w:hAnsiTheme="minorHAnsi" w:cstheme="minorHAnsi"/>
                <w:lang w:val="es-MX"/>
              </w:rPr>
              <w:t xml:space="preserve">los datos de la cuenta en la que deberán realizarse los pagos; y </w:t>
            </w:r>
            <w:r w:rsidRPr="005B7B97">
              <w:rPr>
                <w:rFonts w:asciiTheme="minorHAnsi" w:hAnsiTheme="minorHAnsi" w:cstheme="minorHAnsi"/>
                <w:i/>
                <w:lang w:val="es-MX"/>
              </w:rPr>
              <w:t>(v)</w:t>
            </w:r>
            <w:r w:rsidRPr="005B7B97">
              <w:rPr>
                <w:rFonts w:asciiTheme="minorHAnsi" w:hAnsiTheme="minorHAnsi" w:cstheme="minorHAnsi"/>
                <w:lang w:val="es-MX"/>
              </w:rPr>
              <w:t xml:space="preserve"> las demás instrucciones de pago para el abono de las cantidades a que se refieren los incisos </w:t>
            </w:r>
            <w:r w:rsidRPr="005B7B97">
              <w:rPr>
                <w:rFonts w:asciiTheme="minorHAnsi" w:hAnsiTheme="minorHAnsi" w:cstheme="minorHAnsi"/>
                <w:iCs/>
                <w:lang w:val="es-MX"/>
              </w:rPr>
              <w:t>(i) y (iii)</w:t>
            </w:r>
            <w:r w:rsidRPr="005B7B97">
              <w:rPr>
                <w:rFonts w:asciiTheme="minorHAnsi" w:hAnsiTheme="minorHAnsi" w:cstheme="minorHAnsi"/>
                <w:lang w:val="es-MX"/>
              </w:rPr>
              <w:t xml:space="preserve"> anteriores.</w:t>
            </w:r>
          </w:p>
          <w:p w14:paraId="7A959C94" w14:textId="77777777" w:rsidR="00A456DC" w:rsidRPr="005B7B97" w:rsidRDefault="00A456DC" w:rsidP="00E44F6D">
            <w:pPr>
              <w:pStyle w:val="Prrafodelista"/>
              <w:ind w:right="49"/>
              <w:jc w:val="both"/>
              <w:rPr>
                <w:rFonts w:asciiTheme="minorHAnsi" w:hAnsiTheme="minorHAnsi" w:cstheme="minorHAnsi"/>
                <w:lang w:val="es-MX"/>
              </w:rPr>
            </w:pPr>
          </w:p>
          <w:p w14:paraId="122982ED" w14:textId="64690A25" w:rsidR="00A456DC" w:rsidRDefault="008E75B8" w:rsidP="00DD6123">
            <w:pPr>
              <w:pStyle w:val="Prrafodelista"/>
              <w:numPr>
                <w:ilvl w:val="0"/>
                <w:numId w:val="22"/>
              </w:numPr>
              <w:ind w:right="49"/>
              <w:jc w:val="both"/>
              <w:rPr>
                <w:rFonts w:asciiTheme="minorHAnsi" w:hAnsiTheme="minorHAnsi" w:cstheme="minorHAnsi"/>
                <w:lang w:val="es-MX"/>
              </w:rPr>
            </w:pPr>
            <w:r w:rsidRPr="00A456DC">
              <w:rPr>
                <w:rFonts w:asciiTheme="minorHAnsi" w:hAnsiTheme="minorHAnsi" w:cstheme="minorHAnsi"/>
                <w:lang w:val="es-MX"/>
              </w:rPr>
              <w:t xml:space="preserve">En la Solicitud de Pago del Instrumento Derivado: </w:t>
            </w:r>
            <w:r w:rsidRPr="00A456DC">
              <w:rPr>
                <w:rFonts w:asciiTheme="minorHAnsi" w:hAnsiTheme="minorHAnsi" w:cstheme="minorHAnsi"/>
                <w:i/>
                <w:lang w:val="es-MX"/>
              </w:rPr>
              <w:t>(i)</w:t>
            </w:r>
            <w:r w:rsidRPr="00A456DC">
              <w:rPr>
                <w:rFonts w:asciiTheme="minorHAnsi" w:hAnsiTheme="minorHAnsi" w:cstheme="minorHAnsi"/>
                <w:lang w:val="es-MX"/>
              </w:rPr>
              <w:t xml:space="preserve"> el monto del Diferencial a favor de la Contraparte, </w:t>
            </w:r>
            <w:r w:rsidRPr="00A456DC">
              <w:rPr>
                <w:rFonts w:asciiTheme="minorHAnsi" w:hAnsiTheme="minorHAnsi" w:cstheme="minorHAnsi"/>
                <w:i/>
                <w:iCs/>
                <w:lang w:val="es-MX"/>
              </w:rPr>
              <w:t>(ii)</w:t>
            </w:r>
            <w:r w:rsidRPr="00A456DC">
              <w:rPr>
                <w:rFonts w:asciiTheme="minorHAnsi" w:hAnsiTheme="minorHAnsi" w:cstheme="minorHAnsi"/>
                <w:lang w:val="es-MX"/>
              </w:rPr>
              <w:t xml:space="preserve"> cualquier otro concepto a cargo del Fideicomitente, señalando el monto y concepto; </w:t>
            </w:r>
            <w:r w:rsidRPr="00A456DC">
              <w:rPr>
                <w:rFonts w:asciiTheme="minorHAnsi" w:hAnsiTheme="minorHAnsi" w:cstheme="minorHAnsi"/>
                <w:i/>
                <w:iCs/>
                <w:lang w:val="es-MX"/>
              </w:rPr>
              <w:t>(iii)</w:t>
            </w:r>
            <w:r w:rsidRPr="00A456DC">
              <w:rPr>
                <w:rFonts w:asciiTheme="minorHAnsi" w:hAnsiTheme="minorHAnsi" w:cstheme="minorHAnsi"/>
                <w:lang w:val="es-MX"/>
              </w:rPr>
              <w:t xml:space="preserve"> la Fecha de Pago; </w:t>
            </w:r>
            <w:r w:rsidRPr="00A456DC">
              <w:rPr>
                <w:rFonts w:asciiTheme="minorHAnsi" w:hAnsiTheme="minorHAnsi" w:cstheme="minorHAnsi"/>
                <w:i/>
                <w:lang w:val="es-MX"/>
              </w:rPr>
              <w:t>(iv)</w:t>
            </w:r>
            <w:r w:rsidRPr="00A456DC">
              <w:rPr>
                <w:rFonts w:asciiTheme="minorHAnsi" w:hAnsiTheme="minorHAnsi" w:cstheme="minorHAnsi"/>
                <w:lang w:val="es-MX"/>
              </w:rPr>
              <w:t xml:space="preserve"> los datos de la cuenta en la que deberán realizarse los pagos; y </w:t>
            </w:r>
            <w:r w:rsidRPr="00A456DC">
              <w:rPr>
                <w:rFonts w:asciiTheme="minorHAnsi" w:hAnsiTheme="minorHAnsi" w:cstheme="minorHAnsi"/>
                <w:i/>
                <w:lang w:val="es-MX"/>
              </w:rPr>
              <w:t>(v)</w:t>
            </w:r>
            <w:r w:rsidRPr="00A456DC">
              <w:rPr>
                <w:rFonts w:asciiTheme="minorHAnsi" w:hAnsiTheme="minorHAnsi" w:cstheme="minorHAnsi"/>
                <w:lang w:val="es-MX"/>
              </w:rPr>
              <w:t xml:space="preserve"> las demás instrucciones de pago para el abono de las cantidades a que se refieren los incisos </w:t>
            </w:r>
            <w:r w:rsidRPr="00A456DC">
              <w:rPr>
                <w:rFonts w:asciiTheme="minorHAnsi" w:hAnsiTheme="minorHAnsi" w:cstheme="minorHAnsi"/>
                <w:iCs/>
                <w:lang w:val="es-MX"/>
              </w:rPr>
              <w:t>(i)</w:t>
            </w:r>
            <w:r w:rsidRPr="00A456DC">
              <w:rPr>
                <w:rFonts w:asciiTheme="minorHAnsi" w:hAnsiTheme="minorHAnsi" w:cstheme="minorHAnsi"/>
                <w:lang w:val="es-MX"/>
              </w:rPr>
              <w:t xml:space="preserve"> y (ii) anteriores, y</w:t>
            </w:r>
          </w:p>
          <w:p w14:paraId="2CB7130C" w14:textId="77777777" w:rsidR="00A456DC" w:rsidRPr="00E44F6D" w:rsidRDefault="00A456DC" w:rsidP="006D405D">
            <w:pPr>
              <w:pStyle w:val="Prrafodelista"/>
              <w:ind w:right="49"/>
              <w:jc w:val="both"/>
              <w:rPr>
                <w:rFonts w:asciiTheme="minorHAnsi" w:hAnsiTheme="minorHAnsi" w:cstheme="minorHAnsi"/>
                <w:lang w:val="es-MX"/>
              </w:rPr>
            </w:pPr>
          </w:p>
          <w:p w14:paraId="1C8F586B" w14:textId="77777777" w:rsidR="008E75B8" w:rsidRPr="005B7B97" w:rsidRDefault="008E75B8" w:rsidP="005B7B97">
            <w:pPr>
              <w:pStyle w:val="Prrafodelista"/>
              <w:numPr>
                <w:ilvl w:val="0"/>
                <w:numId w:val="22"/>
              </w:numPr>
              <w:ind w:right="49"/>
              <w:jc w:val="both"/>
              <w:rPr>
                <w:rFonts w:asciiTheme="minorHAnsi" w:hAnsiTheme="minorHAnsi" w:cstheme="minorHAnsi"/>
                <w:lang w:val="es-MX"/>
              </w:rPr>
            </w:pPr>
            <w:r w:rsidRPr="005B7B97">
              <w:rPr>
                <w:rFonts w:asciiTheme="minorHAnsi" w:hAnsiTheme="minorHAnsi" w:cstheme="minorHAnsi"/>
                <w:lang w:val="es-MX"/>
              </w:rPr>
              <w:t xml:space="preserve">En la Solicitud de Pago de la Garantía, </w:t>
            </w:r>
            <w:r w:rsidRPr="005B7B97">
              <w:rPr>
                <w:rFonts w:asciiTheme="minorHAnsi" w:hAnsiTheme="minorHAnsi" w:cstheme="minorHAnsi"/>
                <w:i/>
                <w:lang w:val="es-MX"/>
              </w:rPr>
              <w:t>(i)</w:t>
            </w:r>
            <w:r w:rsidRPr="005B7B97">
              <w:rPr>
                <w:rFonts w:asciiTheme="minorHAnsi" w:hAnsiTheme="minorHAnsi" w:cstheme="minorHAnsi"/>
                <w:lang w:val="es-MX"/>
              </w:rPr>
              <w:t xml:space="preserve"> el monto de la Contraprestación; </w:t>
            </w:r>
            <w:r w:rsidRPr="005B7B97">
              <w:rPr>
                <w:rFonts w:asciiTheme="minorHAnsi" w:hAnsiTheme="minorHAnsi" w:cstheme="minorHAnsi"/>
                <w:i/>
                <w:iCs/>
                <w:lang w:val="es-MX"/>
              </w:rPr>
              <w:t>(ii)</w:t>
            </w:r>
            <w:r w:rsidRPr="005B7B97">
              <w:rPr>
                <w:rFonts w:asciiTheme="minorHAnsi" w:hAnsiTheme="minorHAnsi" w:cstheme="minorHAnsi"/>
                <w:lang w:val="es-MX"/>
              </w:rPr>
              <w:t xml:space="preserve"> en su caso, el monto de la </w:t>
            </w:r>
            <w:r w:rsidRPr="005B7B97">
              <w:rPr>
                <w:rFonts w:asciiTheme="minorHAnsi" w:hAnsiTheme="minorHAnsi" w:cstheme="minorHAnsi"/>
                <w:lang w:val="es-MX"/>
              </w:rPr>
              <w:lastRenderedPageBreak/>
              <w:t xml:space="preserve">Contraprestación Adicional, </w:t>
            </w:r>
            <w:r w:rsidRPr="005B7B97">
              <w:rPr>
                <w:rFonts w:asciiTheme="minorHAnsi" w:hAnsiTheme="minorHAnsi" w:cstheme="minorHAnsi"/>
                <w:i/>
                <w:iCs/>
                <w:lang w:val="es-MX"/>
              </w:rPr>
              <w:t>(iii)</w:t>
            </w:r>
            <w:r w:rsidRPr="005B7B97">
              <w:rPr>
                <w:rFonts w:asciiTheme="minorHAnsi" w:hAnsiTheme="minorHAnsi" w:cstheme="minorHAnsi"/>
                <w:lang w:val="es-MX"/>
              </w:rPr>
              <w:t xml:space="preserve"> en su caso, el Servicio de la Garantía, desglosando los montos y conceptos que lo integran, el número de días cobrados del Periodo de Pago, la tasa de referencia aplicada y la sobretasa; </w:t>
            </w:r>
            <w:r w:rsidRPr="005B7B97">
              <w:rPr>
                <w:rFonts w:asciiTheme="minorHAnsi" w:hAnsiTheme="minorHAnsi" w:cstheme="minorHAnsi"/>
                <w:i/>
                <w:iCs/>
                <w:lang w:val="es-MX"/>
              </w:rPr>
              <w:t>(iv)</w:t>
            </w:r>
            <w:r w:rsidRPr="005B7B97">
              <w:rPr>
                <w:rFonts w:asciiTheme="minorHAnsi" w:hAnsiTheme="minorHAnsi" w:cstheme="minorHAnsi"/>
                <w:lang w:val="es-MX"/>
              </w:rPr>
              <w:t xml:space="preserve"> la Fecha de Pago; </w:t>
            </w:r>
            <w:r w:rsidRPr="005B7B97">
              <w:rPr>
                <w:rFonts w:asciiTheme="minorHAnsi" w:hAnsiTheme="minorHAnsi" w:cstheme="minorHAnsi"/>
                <w:i/>
                <w:lang w:val="es-MX"/>
              </w:rPr>
              <w:t xml:space="preserve">(v) </w:t>
            </w:r>
            <w:r w:rsidRPr="005B7B97">
              <w:rPr>
                <w:rFonts w:asciiTheme="minorHAnsi" w:hAnsiTheme="minorHAnsi" w:cstheme="minorHAnsi"/>
                <w:lang w:val="es-MX"/>
              </w:rPr>
              <w:t xml:space="preserve">los datos de la cuenta en la que deberán realizarse los pagos; y </w:t>
            </w:r>
            <w:r w:rsidRPr="005B7B97">
              <w:rPr>
                <w:rFonts w:asciiTheme="minorHAnsi" w:hAnsiTheme="minorHAnsi" w:cstheme="minorHAnsi"/>
                <w:i/>
                <w:lang w:val="es-MX"/>
              </w:rPr>
              <w:t>(vi)</w:t>
            </w:r>
            <w:r w:rsidRPr="005B7B97">
              <w:rPr>
                <w:rFonts w:asciiTheme="minorHAnsi" w:hAnsiTheme="minorHAnsi" w:cstheme="minorHAnsi"/>
                <w:lang w:val="es-MX"/>
              </w:rPr>
              <w:t xml:space="preserve"> las demás instrucciones de pago para el abono de las cantidades a que se refieren los incisos </w:t>
            </w:r>
            <w:r w:rsidRPr="005B7B97">
              <w:rPr>
                <w:rFonts w:asciiTheme="minorHAnsi" w:hAnsiTheme="minorHAnsi" w:cstheme="minorHAnsi"/>
                <w:iCs/>
                <w:lang w:val="es-MX"/>
              </w:rPr>
              <w:t>(i), (ii) y (iii)</w:t>
            </w:r>
            <w:r w:rsidRPr="005B7B97">
              <w:rPr>
                <w:rFonts w:asciiTheme="minorHAnsi" w:hAnsiTheme="minorHAnsi" w:cstheme="minorHAnsi"/>
                <w:lang w:val="es-MX"/>
              </w:rPr>
              <w:t xml:space="preserve"> anteriores.</w:t>
            </w:r>
          </w:p>
          <w:p w14:paraId="06827B22" w14:textId="77777777" w:rsidR="008E75B8" w:rsidRPr="005B7B97" w:rsidRDefault="008E75B8" w:rsidP="005B7B97">
            <w:pPr>
              <w:spacing w:after="0" w:line="240" w:lineRule="auto"/>
              <w:ind w:right="49"/>
              <w:jc w:val="both"/>
              <w:rPr>
                <w:rFonts w:cstheme="minorHAnsi"/>
              </w:rPr>
            </w:pPr>
          </w:p>
        </w:tc>
      </w:tr>
      <w:tr w:rsidR="008E75B8" w:rsidRPr="005B7B97" w14:paraId="46AC221E" w14:textId="77777777" w:rsidTr="001A2DE2">
        <w:tc>
          <w:tcPr>
            <w:tcW w:w="3261" w:type="dxa"/>
          </w:tcPr>
          <w:p w14:paraId="4843C880" w14:textId="192FBCB4" w:rsidR="008E75B8" w:rsidRPr="005B7B97" w:rsidRDefault="008E75B8" w:rsidP="005B7B97">
            <w:pPr>
              <w:spacing w:after="0" w:line="240" w:lineRule="auto"/>
              <w:ind w:right="49"/>
              <w:rPr>
                <w:rFonts w:cstheme="minorHAnsi"/>
                <w:i/>
                <w:color w:val="000000"/>
              </w:rPr>
            </w:pPr>
            <w:bookmarkStart w:id="12" w:name="_Hlk18617714"/>
            <w:r w:rsidRPr="005B7B97">
              <w:rPr>
                <w:rFonts w:cstheme="minorHAnsi"/>
                <w:i/>
                <w:color w:val="000000"/>
              </w:rPr>
              <w:lastRenderedPageBreak/>
              <w:t>Sumario</w:t>
            </w:r>
          </w:p>
        </w:tc>
        <w:tc>
          <w:tcPr>
            <w:tcW w:w="5670" w:type="dxa"/>
          </w:tcPr>
          <w:p w14:paraId="4FF71208" w14:textId="308AB3A7" w:rsidR="008E75B8" w:rsidRPr="005B7B97" w:rsidRDefault="008E75B8" w:rsidP="005B7B97">
            <w:pPr>
              <w:spacing w:after="0" w:line="240" w:lineRule="auto"/>
              <w:ind w:right="49"/>
              <w:jc w:val="both"/>
              <w:rPr>
                <w:rFonts w:cstheme="minorHAnsi"/>
                <w:color w:val="000000"/>
              </w:rPr>
            </w:pPr>
            <w:r w:rsidRPr="005B7B97">
              <w:rPr>
                <w:rFonts w:cstheme="minorHAnsi"/>
                <w:color w:val="000000"/>
              </w:rPr>
              <w:t>Significa, respecto de cada Financiamiento</w:t>
            </w:r>
            <w:r w:rsidR="00FA7648" w:rsidRPr="005B7B97">
              <w:rPr>
                <w:rFonts w:cstheme="minorHAnsi"/>
                <w:color w:val="000000"/>
              </w:rPr>
              <w:t xml:space="preserve">, Instrumento Derivado </w:t>
            </w:r>
            <w:r w:rsidRPr="005B7B97">
              <w:rPr>
                <w:rFonts w:cstheme="minorHAnsi"/>
                <w:color w:val="000000"/>
              </w:rPr>
              <w:t>o Contrato de Garantía, el documento suscrito por el Fideicomitente y el Acreedor</w:t>
            </w:r>
            <w:r w:rsidR="00FA7648" w:rsidRPr="005B7B97">
              <w:rPr>
                <w:rFonts w:cstheme="minorHAnsi"/>
                <w:color w:val="000000"/>
              </w:rPr>
              <w:t>, la Contraparte</w:t>
            </w:r>
            <w:r w:rsidRPr="005B7B97">
              <w:rPr>
                <w:rFonts w:cstheme="minorHAnsi"/>
                <w:color w:val="000000"/>
              </w:rPr>
              <w:t xml:space="preserve"> o el Garante, en términos sustancialmente similares al formato que se adjunta como </w:t>
            </w:r>
            <w:r w:rsidRPr="005B7B97">
              <w:rPr>
                <w:rFonts w:cstheme="minorHAnsi"/>
                <w:b/>
              </w:rPr>
              <w:t>Anexo 14</w:t>
            </w:r>
            <w:r w:rsidRPr="005B7B97">
              <w:rPr>
                <w:rFonts w:cstheme="minorHAnsi"/>
                <w:color w:val="000000"/>
              </w:rPr>
              <w:t>, que deberán presentar al Fiduciario para la inscripción del financiamiento</w:t>
            </w:r>
            <w:r w:rsidR="0071409E">
              <w:rPr>
                <w:rFonts w:cstheme="minorHAnsi"/>
                <w:color w:val="000000"/>
              </w:rPr>
              <w:t>, del instrumento derivado</w:t>
            </w:r>
            <w:r w:rsidRPr="005B7B97">
              <w:rPr>
                <w:rFonts w:cstheme="minorHAnsi"/>
                <w:color w:val="000000"/>
              </w:rPr>
              <w:t xml:space="preserve"> o del contrato de garantía en el Registro del Fideicomiso.</w:t>
            </w:r>
          </w:p>
          <w:p w14:paraId="547BA3EF" w14:textId="77777777" w:rsidR="008E75B8" w:rsidRPr="005B7B97" w:rsidRDefault="008E75B8" w:rsidP="005B7B97">
            <w:pPr>
              <w:spacing w:after="0" w:line="240" w:lineRule="auto"/>
              <w:ind w:right="49"/>
              <w:jc w:val="both"/>
              <w:rPr>
                <w:rFonts w:cstheme="minorHAnsi"/>
                <w:color w:val="000000"/>
              </w:rPr>
            </w:pPr>
          </w:p>
          <w:p w14:paraId="264CD84D" w14:textId="674D1854" w:rsidR="008E75B8" w:rsidRPr="005B7B97" w:rsidRDefault="008E75B8" w:rsidP="005B7B97">
            <w:pPr>
              <w:spacing w:after="0" w:line="240" w:lineRule="auto"/>
              <w:ind w:right="49"/>
              <w:jc w:val="both"/>
              <w:rPr>
                <w:rFonts w:cstheme="minorHAnsi"/>
                <w:color w:val="000000"/>
              </w:rPr>
            </w:pPr>
            <w:r w:rsidRPr="006D405D">
              <w:rPr>
                <w:rFonts w:cstheme="minorHAnsi"/>
                <w:color w:val="000000"/>
              </w:rPr>
              <w:t xml:space="preserve">El Sumario del Financiamiento deberá contener, como mínimo, la siguiente información: </w:t>
            </w:r>
            <w:r w:rsidRPr="006D405D">
              <w:rPr>
                <w:rFonts w:cstheme="minorHAnsi"/>
                <w:i/>
                <w:iCs/>
              </w:rPr>
              <w:t>(i)</w:t>
            </w:r>
            <w:r w:rsidRPr="006D405D">
              <w:rPr>
                <w:rFonts w:cstheme="minorHAnsi"/>
              </w:rPr>
              <w:t xml:space="preserve"> tipo de financiamiento; </w:t>
            </w:r>
            <w:r w:rsidRPr="006D405D">
              <w:rPr>
                <w:rFonts w:cstheme="minorHAnsi"/>
                <w:i/>
              </w:rPr>
              <w:t>(ii)</w:t>
            </w:r>
            <w:r w:rsidRPr="006D405D">
              <w:rPr>
                <w:rFonts w:cstheme="minorHAnsi"/>
              </w:rPr>
              <w:t xml:space="preserve"> fecha de celebración; </w:t>
            </w:r>
            <w:r w:rsidRPr="006D405D">
              <w:rPr>
                <w:rFonts w:cstheme="minorHAnsi"/>
                <w:i/>
              </w:rPr>
              <w:t xml:space="preserve">(iii) </w:t>
            </w:r>
            <w:r w:rsidRPr="006D405D">
              <w:rPr>
                <w:rFonts w:cstheme="minorHAnsi"/>
              </w:rPr>
              <w:t xml:space="preserve">Acreedor; </w:t>
            </w:r>
            <w:r w:rsidRPr="006D405D">
              <w:rPr>
                <w:rFonts w:cstheme="minorHAnsi"/>
                <w:i/>
              </w:rPr>
              <w:t>(iv)</w:t>
            </w:r>
            <w:r w:rsidRPr="006D405D">
              <w:rPr>
                <w:rFonts w:cstheme="minorHAnsi"/>
              </w:rPr>
              <w:t xml:space="preserve"> importe; </w:t>
            </w:r>
            <w:r w:rsidRPr="006D405D">
              <w:rPr>
                <w:rFonts w:cstheme="minorHAnsi"/>
                <w:i/>
              </w:rPr>
              <w:t>(v)</w:t>
            </w:r>
            <w:r w:rsidRPr="006D405D">
              <w:rPr>
                <w:rFonts w:cstheme="minorHAnsi"/>
              </w:rPr>
              <w:t xml:space="preserve"> destino del financiamiento; </w:t>
            </w:r>
            <w:r w:rsidRPr="006D405D">
              <w:rPr>
                <w:rFonts w:cstheme="minorHAnsi"/>
                <w:i/>
              </w:rPr>
              <w:t>(vi)</w:t>
            </w:r>
            <w:r w:rsidRPr="006D405D">
              <w:rPr>
                <w:rFonts w:cstheme="minorHAnsi"/>
              </w:rPr>
              <w:t xml:space="preserve"> tasa de interés ordinaria; (</w:t>
            </w:r>
            <w:r w:rsidRPr="006D405D">
              <w:rPr>
                <w:rFonts w:cstheme="minorHAnsi"/>
                <w:i/>
              </w:rPr>
              <w:t>vii)</w:t>
            </w:r>
            <w:r w:rsidRPr="006D405D">
              <w:rPr>
                <w:rFonts w:cstheme="minorHAnsi"/>
              </w:rPr>
              <w:t xml:space="preserve"> tasa de interés moratoria; </w:t>
            </w:r>
            <w:r w:rsidRPr="006D405D">
              <w:rPr>
                <w:rFonts w:cstheme="minorHAnsi"/>
                <w:i/>
                <w:iCs/>
              </w:rPr>
              <w:t>(viii)</w:t>
            </w:r>
            <w:r w:rsidRPr="006D405D">
              <w:rPr>
                <w:rFonts w:cstheme="minorHAnsi"/>
              </w:rPr>
              <w:t xml:space="preserve"> vigencia; </w:t>
            </w:r>
            <w:r w:rsidRPr="006D405D">
              <w:rPr>
                <w:rFonts w:cstheme="minorHAnsi"/>
                <w:i/>
              </w:rPr>
              <w:t>(</w:t>
            </w:r>
            <w:r w:rsidR="006D405D" w:rsidRPr="006D405D">
              <w:rPr>
                <w:rFonts w:cstheme="minorHAnsi"/>
                <w:i/>
              </w:rPr>
              <w:t>i</w:t>
            </w:r>
            <w:r w:rsidRPr="006D405D">
              <w:rPr>
                <w:rFonts w:cstheme="minorHAnsi"/>
                <w:i/>
              </w:rPr>
              <w:t>x)</w:t>
            </w:r>
            <w:r w:rsidRPr="006D405D">
              <w:rPr>
                <w:rFonts w:cstheme="minorHAnsi"/>
              </w:rPr>
              <w:t xml:space="preserve"> </w:t>
            </w:r>
            <w:r w:rsidR="007854ED">
              <w:rPr>
                <w:rFonts w:cstheme="minorHAnsi"/>
              </w:rPr>
              <w:t>f</w:t>
            </w:r>
            <w:r w:rsidR="006D405D" w:rsidRPr="006D405D">
              <w:rPr>
                <w:rFonts w:cstheme="minorHAnsi"/>
              </w:rPr>
              <w:t xml:space="preserve">echa de </w:t>
            </w:r>
            <w:r w:rsidR="007854ED">
              <w:rPr>
                <w:rFonts w:cstheme="minorHAnsi"/>
              </w:rPr>
              <w:t>p</w:t>
            </w:r>
            <w:r w:rsidR="006D405D" w:rsidRPr="006D405D">
              <w:rPr>
                <w:rFonts w:cstheme="minorHAnsi"/>
              </w:rPr>
              <w:t xml:space="preserve">ago; </w:t>
            </w:r>
            <w:r w:rsidR="006D405D" w:rsidRPr="006D405D">
              <w:rPr>
                <w:rFonts w:cstheme="minorHAnsi"/>
                <w:i/>
                <w:iCs/>
              </w:rPr>
              <w:t>(x)</w:t>
            </w:r>
            <w:r w:rsidR="006D405D" w:rsidRPr="006D405D">
              <w:rPr>
                <w:rFonts w:cstheme="minorHAnsi"/>
              </w:rPr>
              <w:t xml:space="preserve"> </w:t>
            </w:r>
            <w:r w:rsidR="007854ED">
              <w:rPr>
                <w:rFonts w:cstheme="minorHAnsi"/>
              </w:rPr>
              <w:t>p</w:t>
            </w:r>
            <w:r w:rsidR="006D405D" w:rsidRPr="006D405D">
              <w:rPr>
                <w:rFonts w:cstheme="minorHAnsi"/>
              </w:rPr>
              <w:t xml:space="preserve">eriodo de pago; </w:t>
            </w:r>
            <w:r w:rsidR="006D405D" w:rsidRPr="006D405D">
              <w:rPr>
                <w:rFonts w:cstheme="minorHAnsi"/>
                <w:i/>
                <w:iCs/>
              </w:rPr>
              <w:t>(xi)</w:t>
            </w:r>
            <w:r w:rsidR="006D405D" w:rsidRPr="006D405D">
              <w:rPr>
                <w:rFonts w:cstheme="minorHAnsi"/>
              </w:rPr>
              <w:t xml:space="preserve"> </w:t>
            </w:r>
            <w:r w:rsidRPr="006D405D">
              <w:rPr>
                <w:rFonts w:cstheme="minorHAnsi"/>
              </w:rPr>
              <w:t xml:space="preserve">Porcentaje de Participaciones; </w:t>
            </w:r>
            <w:r w:rsidRPr="006D405D">
              <w:rPr>
                <w:rFonts w:cstheme="minorHAnsi"/>
                <w:i/>
              </w:rPr>
              <w:t>(x</w:t>
            </w:r>
            <w:r w:rsidR="0059186F" w:rsidRPr="006D405D">
              <w:rPr>
                <w:rFonts w:cstheme="minorHAnsi"/>
                <w:i/>
              </w:rPr>
              <w:t>i</w:t>
            </w:r>
            <w:r w:rsidR="006D405D" w:rsidRPr="006D405D">
              <w:rPr>
                <w:rFonts w:cstheme="minorHAnsi"/>
                <w:i/>
              </w:rPr>
              <w:t>i</w:t>
            </w:r>
            <w:r w:rsidRPr="006D405D">
              <w:rPr>
                <w:rFonts w:cstheme="minorHAnsi"/>
                <w:i/>
              </w:rPr>
              <w:t>)</w:t>
            </w:r>
            <w:r w:rsidRPr="006D405D">
              <w:rPr>
                <w:rFonts w:cstheme="minorHAnsi"/>
              </w:rPr>
              <w:t xml:space="preserve"> Gastos del Financiamiento; </w:t>
            </w:r>
            <w:r w:rsidRPr="006D405D">
              <w:rPr>
                <w:rFonts w:cstheme="minorHAnsi"/>
                <w:i/>
              </w:rPr>
              <w:t>(xi</w:t>
            </w:r>
            <w:r w:rsidR="0059186F" w:rsidRPr="006D405D">
              <w:rPr>
                <w:rFonts w:cstheme="minorHAnsi"/>
                <w:i/>
              </w:rPr>
              <w:t>i</w:t>
            </w:r>
            <w:r w:rsidR="006D405D" w:rsidRPr="006D405D">
              <w:rPr>
                <w:rFonts w:cstheme="minorHAnsi"/>
                <w:i/>
              </w:rPr>
              <w:t>i</w:t>
            </w:r>
            <w:r w:rsidRPr="006D405D">
              <w:rPr>
                <w:rFonts w:cstheme="minorHAnsi"/>
                <w:i/>
              </w:rPr>
              <w:t>)</w:t>
            </w:r>
            <w:r w:rsidRPr="006D405D">
              <w:rPr>
                <w:rFonts w:cstheme="minorHAnsi"/>
              </w:rPr>
              <w:t xml:space="preserve"> </w:t>
            </w:r>
            <w:r w:rsidRPr="006D405D">
              <w:rPr>
                <w:color w:val="000000"/>
              </w:rPr>
              <w:t>Saldo Objetivo del Fondo de Reserva y su forma de constitución</w:t>
            </w:r>
            <w:r w:rsidRPr="006D405D">
              <w:rPr>
                <w:rFonts w:eastAsia="Arial Unicode MS" w:cstheme="minorHAnsi"/>
                <w:color w:val="000000"/>
              </w:rPr>
              <w:t xml:space="preserve">; y </w:t>
            </w:r>
            <w:r w:rsidRPr="006D405D">
              <w:rPr>
                <w:rFonts w:eastAsia="Arial Unicode MS" w:cstheme="minorHAnsi"/>
                <w:i/>
                <w:color w:val="000000"/>
              </w:rPr>
              <w:t>(xi</w:t>
            </w:r>
            <w:r w:rsidR="006D405D" w:rsidRPr="006D405D">
              <w:rPr>
                <w:rFonts w:eastAsia="Arial Unicode MS" w:cstheme="minorHAnsi"/>
                <w:i/>
                <w:color w:val="000000"/>
              </w:rPr>
              <w:t>v</w:t>
            </w:r>
            <w:r w:rsidRPr="006D405D">
              <w:rPr>
                <w:rFonts w:eastAsia="Arial Unicode MS" w:cstheme="minorHAnsi"/>
                <w:i/>
                <w:color w:val="000000"/>
              </w:rPr>
              <w:t>)</w:t>
            </w:r>
            <w:r w:rsidRPr="006D405D">
              <w:rPr>
                <w:rFonts w:eastAsia="Arial Unicode MS" w:cstheme="minorHAnsi"/>
                <w:color w:val="000000"/>
              </w:rPr>
              <w:t xml:space="preserve"> cualquier otro dato que </w:t>
            </w:r>
            <w:r w:rsidRPr="006D405D">
              <w:rPr>
                <w:rFonts w:cstheme="minorHAnsi"/>
                <w:color w:val="000000"/>
              </w:rPr>
              <w:t>el Fideicomitente y el Acreedor consideren relevante o conveniente notificar al Fiduciario.</w:t>
            </w:r>
          </w:p>
          <w:p w14:paraId="6D12B898" w14:textId="0DD92CA5" w:rsidR="008E75B8" w:rsidRPr="005B7B97" w:rsidRDefault="008E75B8" w:rsidP="005B7B97">
            <w:pPr>
              <w:spacing w:after="0" w:line="240" w:lineRule="auto"/>
              <w:ind w:right="49"/>
              <w:jc w:val="both"/>
              <w:rPr>
                <w:rFonts w:cstheme="minorHAnsi"/>
                <w:color w:val="000000"/>
              </w:rPr>
            </w:pPr>
          </w:p>
          <w:p w14:paraId="5F92799A" w14:textId="38BC8DB0" w:rsidR="00FA7648" w:rsidRPr="005B7B97" w:rsidRDefault="00FA7648" w:rsidP="005B7B97">
            <w:pPr>
              <w:spacing w:after="0" w:line="240" w:lineRule="auto"/>
              <w:ind w:right="49"/>
              <w:jc w:val="both"/>
              <w:rPr>
                <w:rFonts w:cstheme="minorHAnsi"/>
                <w:lang w:val="es-ES_tradnl"/>
              </w:rPr>
            </w:pPr>
            <w:r w:rsidRPr="005B7B97">
              <w:rPr>
                <w:rFonts w:cstheme="minorHAnsi"/>
                <w:color w:val="000000"/>
              </w:rPr>
              <w:t xml:space="preserve">El Sumario del Instrumento Derivado deberá contener, como mínimo, la siguiente información: </w:t>
            </w:r>
            <w:r w:rsidRPr="005B7B97">
              <w:rPr>
                <w:rFonts w:cstheme="minorHAnsi"/>
                <w:i/>
                <w:iCs/>
                <w:lang w:val="es-ES_tradnl"/>
              </w:rPr>
              <w:t>(i)</w:t>
            </w:r>
            <w:r w:rsidRPr="005B7B97">
              <w:rPr>
                <w:rFonts w:cstheme="minorHAnsi"/>
                <w:lang w:val="es-ES_tradnl"/>
              </w:rPr>
              <w:t xml:space="preserve"> fecha de celebración; </w:t>
            </w:r>
            <w:r w:rsidRPr="005B7B97">
              <w:rPr>
                <w:rFonts w:cstheme="minorHAnsi"/>
                <w:i/>
                <w:lang w:val="es-ES_tradnl"/>
              </w:rPr>
              <w:t xml:space="preserve">(ii) </w:t>
            </w:r>
            <w:r w:rsidRPr="005B7B97">
              <w:rPr>
                <w:rFonts w:cstheme="minorHAnsi"/>
                <w:lang w:val="es-ES_tradnl"/>
              </w:rPr>
              <w:t xml:space="preserve">Contraparte; </w:t>
            </w:r>
            <w:r w:rsidRPr="005B7B97">
              <w:rPr>
                <w:rFonts w:cstheme="minorHAnsi"/>
                <w:i/>
                <w:lang w:val="es-ES_tradnl"/>
              </w:rPr>
              <w:t>(iii)</w:t>
            </w:r>
            <w:r w:rsidRPr="005B7B97">
              <w:rPr>
                <w:rFonts w:cstheme="minorHAnsi"/>
                <w:lang w:val="es-ES_tradnl"/>
              </w:rPr>
              <w:t xml:space="preserve"> Financiamiento al que se encuentra asociado, incluyendo el folio</w:t>
            </w:r>
            <w:r w:rsidR="00911D7A">
              <w:rPr>
                <w:rFonts w:cstheme="minorHAnsi"/>
                <w:lang w:val="es-ES_tradnl"/>
              </w:rPr>
              <w:t xml:space="preserve"> del Registro del Fideicomiso</w:t>
            </w:r>
            <w:r w:rsidRPr="005B7B97">
              <w:rPr>
                <w:rFonts w:cstheme="minorHAnsi"/>
                <w:lang w:val="es-ES_tradnl"/>
              </w:rPr>
              <w:t xml:space="preserve">; </w:t>
            </w:r>
            <w:r w:rsidRPr="005B7B97">
              <w:rPr>
                <w:rFonts w:cstheme="minorHAnsi"/>
                <w:i/>
                <w:lang w:val="es-ES_tradnl"/>
              </w:rPr>
              <w:t>(iv)</w:t>
            </w:r>
            <w:r w:rsidRPr="005B7B97">
              <w:rPr>
                <w:rFonts w:cstheme="minorHAnsi"/>
                <w:lang w:val="es-ES_tradnl"/>
              </w:rPr>
              <w:t xml:space="preserve"> tasa fija aplicable; </w:t>
            </w:r>
            <w:r w:rsidRPr="005B7B97">
              <w:rPr>
                <w:rFonts w:cstheme="minorHAnsi"/>
                <w:i/>
                <w:lang w:val="es-ES_tradnl"/>
              </w:rPr>
              <w:t>(v)</w:t>
            </w:r>
            <w:r w:rsidRPr="005B7B97">
              <w:rPr>
                <w:rFonts w:cstheme="minorHAnsi"/>
                <w:lang w:val="es-ES_tradnl"/>
              </w:rPr>
              <w:t xml:space="preserve"> </w:t>
            </w:r>
            <w:r w:rsidR="007854ED">
              <w:rPr>
                <w:rFonts w:cstheme="minorHAnsi"/>
                <w:lang w:val="es-ES_tradnl"/>
              </w:rPr>
              <w:t>f</w:t>
            </w:r>
            <w:r w:rsidR="00AC536C" w:rsidRPr="00AC536C">
              <w:rPr>
                <w:rFonts w:cstheme="minorHAnsi"/>
              </w:rPr>
              <w:t xml:space="preserve">echa de </w:t>
            </w:r>
            <w:r w:rsidR="007854ED">
              <w:rPr>
                <w:rFonts w:cstheme="minorHAnsi"/>
              </w:rPr>
              <w:t>p</w:t>
            </w:r>
            <w:r w:rsidR="00AC536C" w:rsidRPr="00AC536C">
              <w:rPr>
                <w:rFonts w:cstheme="minorHAnsi"/>
              </w:rPr>
              <w:t>ago</w:t>
            </w:r>
            <w:r w:rsidR="00AC536C">
              <w:rPr>
                <w:rFonts w:cstheme="minorHAnsi"/>
              </w:rPr>
              <w:t xml:space="preserve">, </w:t>
            </w:r>
            <w:r w:rsidR="00AC536C">
              <w:rPr>
                <w:rFonts w:cstheme="minorHAnsi"/>
                <w:i/>
                <w:iCs/>
              </w:rPr>
              <w:t xml:space="preserve">(vi) </w:t>
            </w:r>
            <w:r w:rsidR="007854ED" w:rsidRPr="007854ED">
              <w:rPr>
                <w:rFonts w:cstheme="minorHAnsi"/>
              </w:rPr>
              <w:t>p</w:t>
            </w:r>
            <w:r w:rsidRPr="005B7B97">
              <w:rPr>
                <w:rFonts w:cstheme="minorHAnsi"/>
                <w:lang w:val="es-ES_tradnl"/>
              </w:rPr>
              <w:t xml:space="preserve">lazo del Instrumento Derivado; </w:t>
            </w:r>
            <w:r w:rsidRPr="005B7B97">
              <w:rPr>
                <w:rFonts w:cstheme="minorHAnsi"/>
                <w:i/>
                <w:lang w:val="es-ES_tradnl"/>
              </w:rPr>
              <w:t>(vi</w:t>
            </w:r>
            <w:r w:rsidR="00911D7A">
              <w:rPr>
                <w:rFonts w:cstheme="minorHAnsi"/>
                <w:i/>
                <w:lang w:val="es-ES_tradnl"/>
              </w:rPr>
              <w:t>i</w:t>
            </w:r>
            <w:r w:rsidRPr="005B7B97">
              <w:rPr>
                <w:rFonts w:cstheme="minorHAnsi"/>
                <w:i/>
                <w:lang w:val="es-ES_tradnl"/>
              </w:rPr>
              <w:t>)</w:t>
            </w:r>
            <w:r w:rsidRPr="005B7B97">
              <w:rPr>
                <w:rFonts w:cstheme="minorHAnsi"/>
                <w:lang w:val="es-ES_tradnl"/>
              </w:rPr>
              <w:t xml:space="preserve"> </w:t>
            </w:r>
            <w:r w:rsidR="007854ED">
              <w:rPr>
                <w:rFonts w:cstheme="minorHAnsi"/>
                <w:lang w:val="es-ES_tradnl"/>
              </w:rPr>
              <w:t>m</w:t>
            </w:r>
            <w:r w:rsidR="006D405D">
              <w:rPr>
                <w:rFonts w:cstheme="minorHAnsi"/>
                <w:lang w:val="es-ES_tradnl"/>
              </w:rPr>
              <w:t xml:space="preserve">onto </w:t>
            </w:r>
            <w:r w:rsidR="00911D7A">
              <w:rPr>
                <w:rFonts w:cstheme="minorHAnsi"/>
                <w:lang w:val="es-ES_tradnl"/>
              </w:rPr>
              <w:t>nocional</w:t>
            </w:r>
            <w:r w:rsidR="006D405D">
              <w:rPr>
                <w:rFonts w:cstheme="minorHAnsi"/>
                <w:lang w:val="es-ES_tradnl"/>
              </w:rPr>
              <w:t>/</w:t>
            </w:r>
            <w:r w:rsidR="007854ED">
              <w:rPr>
                <w:rFonts w:cstheme="minorHAnsi"/>
                <w:lang w:val="es-ES_tradnl"/>
              </w:rPr>
              <w:t>m</w:t>
            </w:r>
            <w:r w:rsidR="006D405D">
              <w:rPr>
                <w:rFonts w:cstheme="minorHAnsi"/>
                <w:lang w:val="es-ES_tradnl"/>
              </w:rPr>
              <w:t>onto a asegurar</w:t>
            </w:r>
            <w:r w:rsidR="00911D7A">
              <w:rPr>
                <w:rFonts w:cstheme="minorHAnsi"/>
                <w:lang w:val="es-ES_tradnl"/>
              </w:rPr>
              <w:t xml:space="preserve">; y </w:t>
            </w:r>
            <w:r w:rsidR="00911D7A" w:rsidRPr="00911D7A">
              <w:rPr>
                <w:rFonts w:cstheme="minorHAnsi"/>
                <w:i/>
                <w:iCs/>
                <w:lang w:val="es-ES_tradnl"/>
              </w:rPr>
              <w:t>(viii)</w:t>
            </w:r>
            <w:r w:rsidR="00911D7A">
              <w:rPr>
                <w:rFonts w:cstheme="minorHAnsi"/>
                <w:lang w:val="es-ES_tradnl"/>
              </w:rPr>
              <w:t xml:space="preserve"> </w:t>
            </w:r>
            <w:r w:rsidRPr="005B7B97">
              <w:rPr>
                <w:rFonts w:cstheme="minorHAnsi"/>
                <w:lang w:val="es-ES_tradnl"/>
              </w:rPr>
              <w:t xml:space="preserve">en su caso, </w:t>
            </w:r>
            <w:r w:rsidRPr="005B7B97">
              <w:rPr>
                <w:rFonts w:eastAsia="Arial Unicode MS" w:cstheme="minorHAnsi"/>
                <w:color w:val="000000"/>
              </w:rPr>
              <w:t xml:space="preserve">cualquier otro dato que </w:t>
            </w:r>
            <w:r w:rsidRPr="005B7B97">
              <w:rPr>
                <w:rFonts w:cstheme="minorHAnsi"/>
                <w:color w:val="000000"/>
              </w:rPr>
              <w:t>el Fideicomitente y la Contraparte consideren relevante o conveniente notificar al Fiduciario</w:t>
            </w:r>
            <w:r w:rsidRPr="005B7B97">
              <w:rPr>
                <w:rFonts w:cstheme="minorHAnsi"/>
                <w:lang w:val="es-ES_tradnl"/>
              </w:rPr>
              <w:t>.</w:t>
            </w:r>
          </w:p>
          <w:p w14:paraId="7061F7F1" w14:textId="77777777" w:rsidR="00FA7648" w:rsidRPr="005B7B97" w:rsidRDefault="00FA7648" w:rsidP="005B7B97">
            <w:pPr>
              <w:spacing w:after="0" w:line="240" w:lineRule="auto"/>
              <w:ind w:right="49"/>
              <w:jc w:val="both"/>
              <w:rPr>
                <w:rFonts w:cstheme="minorHAnsi"/>
                <w:color w:val="000000"/>
              </w:rPr>
            </w:pPr>
          </w:p>
          <w:p w14:paraId="02408906" w14:textId="4AC498DA" w:rsidR="008E75B8" w:rsidRPr="005B7B97" w:rsidRDefault="008E75B8" w:rsidP="005B7B97">
            <w:pPr>
              <w:spacing w:after="0" w:line="240" w:lineRule="auto"/>
              <w:ind w:right="49"/>
              <w:jc w:val="both"/>
              <w:rPr>
                <w:rFonts w:cstheme="minorHAnsi"/>
                <w:color w:val="000000"/>
              </w:rPr>
            </w:pPr>
            <w:r w:rsidRPr="005B7B97">
              <w:rPr>
                <w:rFonts w:cstheme="minorHAnsi"/>
                <w:color w:val="000000"/>
              </w:rPr>
              <w:t>El Sumario del Contrato de Garantía deberá contener, como mínimo, la siguiente información:</w:t>
            </w:r>
            <w:r w:rsidRPr="005B7B97">
              <w:rPr>
                <w:rFonts w:cstheme="minorHAnsi"/>
              </w:rPr>
              <w:t xml:space="preserve"> </w:t>
            </w:r>
            <w:r w:rsidRPr="005B7B97">
              <w:rPr>
                <w:rFonts w:cstheme="minorHAnsi"/>
                <w:i/>
                <w:iCs/>
              </w:rPr>
              <w:t>(i)</w:t>
            </w:r>
            <w:r w:rsidRPr="005B7B97">
              <w:rPr>
                <w:rFonts w:cstheme="minorHAnsi"/>
              </w:rPr>
              <w:t xml:space="preserve"> fecha de celebración; </w:t>
            </w:r>
            <w:r w:rsidRPr="005B7B97">
              <w:rPr>
                <w:rFonts w:cstheme="minorHAnsi"/>
                <w:i/>
              </w:rPr>
              <w:t xml:space="preserve">(ii) </w:t>
            </w:r>
            <w:r w:rsidRPr="005B7B97">
              <w:rPr>
                <w:rFonts w:cstheme="minorHAnsi"/>
              </w:rPr>
              <w:t xml:space="preserve">Garante; </w:t>
            </w:r>
            <w:r w:rsidRPr="005B7B97">
              <w:rPr>
                <w:rFonts w:cstheme="minorHAnsi"/>
                <w:i/>
              </w:rPr>
              <w:t>(iii)</w:t>
            </w:r>
            <w:r w:rsidRPr="005B7B97">
              <w:rPr>
                <w:rFonts w:cstheme="minorHAnsi"/>
              </w:rPr>
              <w:t xml:space="preserve"> Financiamiento al que se encuentra asociado el Contrato de Garantía</w:t>
            </w:r>
            <w:r w:rsidR="0071409E">
              <w:rPr>
                <w:rFonts w:cstheme="minorHAnsi"/>
              </w:rPr>
              <w:t xml:space="preserve">, </w:t>
            </w:r>
            <w:r w:rsidR="0071409E" w:rsidRPr="005B7B97">
              <w:rPr>
                <w:rFonts w:cstheme="minorHAnsi"/>
                <w:lang w:val="es-ES_tradnl"/>
              </w:rPr>
              <w:t>incluyendo el folio</w:t>
            </w:r>
            <w:r w:rsidR="0071409E">
              <w:rPr>
                <w:rFonts w:cstheme="minorHAnsi"/>
                <w:lang w:val="es-ES_tradnl"/>
              </w:rPr>
              <w:t xml:space="preserve"> del Registro del Fideicomiso</w:t>
            </w:r>
            <w:r w:rsidRPr="005B7B97">
              <w:rPr>
                <w:rFonts w:cstheme="minorHAnsi"/>
              </w:rPr>
              <w:t xml:space="preserve">; </w:t>
            </w:r>
            <w:r w:rsidRPr="005B7B97">
              <w:rPr>
                <w:rFonts w:cstheme="minorHAnsi"/>
                <w:i/>
              </w:rPr>
              <w:t>(iv)</w:t>
            </w:r>
            <w:r w:rsidRPr="005B7B97">
              <w:rPr>
                <w:rFonts w:cstheme="minorHAnsi"/>
              </w:rPr>
              <w:t xml:space="preserve"> Periodo de Disposición; </w:t>
            </w:r>
            <w:r w:rsidRPr="005B7B97">
              <w:rPr>
                <w:rFonts w:cstheme="minorHAnsi"/>
                <w:i/>
              </w:rPr>
              <w:t>(v)</w:t>
            </w:r>
            <w:r w:rsidRPr="005B7B97">
              <w:rPr>
                <w:rFonts w:cstheme="minorHAnsi"/>
              </w:rPr>
              <w:t xml:space="preserve"> Periodo de Amortización; </w:t>
            </w:r>
            <w:r w:rsidR="0071409E">
              <w:rPr>
                <w:rFonts w:cstheme="minorHAnsi"/>
              </w:rPr>
              <w:t xml:space="preserve">y </w:t>
            </w:r>
            <w:r w:rsidRPr="005B7B97">
              <w:rPr>
                <w:rFonts w:cstheme="minorHAnsi"/>
                <w:i/>
              </w:rPr>
              <w:t>(vi)</w:t>
            </w:r>
            <w:r w:rsidRPr="005B7B97">
              <w:rPr>
                <w:rFonts w:cstheme="minorHAnsi"/>
              </w:rPr>
              <w:t xml:space="preserve"> en su caso, cualquier otro dato que </w:t>
            </w:r>
            <w:r w:rsidRPr="005B7B97">
              <w:rPr>
                <w:rFonts w:cstheme="minorHAnsi"/>
                <w:color w:val="000000"/>
              </w:rPr>
              <w:t>el Fideicomitente y el Garante consideren relevante o conveniente notificar al Fiduciario</w:t>
            </w:r>
            <w:r w:rsidRPr="005B7B97">
              <w:rPr>
                <w:rFonts w:cstheme="minorHAnsi"/>
              </w:rPr>
              <w:t>.</w:t>
            </w:r>
          </w:p>
          <w:p w14:paraId="7E9574BB" w14:textId="77777777" w:rsidR="008E75B8" w:rsidRPr="005B7B97" w:rsidRDefault="008E75B8" w:rsidP="005B7B97">
            <w:pPr>
              <w:spacing w:after="0" w:line="240" w:lineRule="auto"/>
              <w:ind w:right="49"/>
              <w:jc w:val="both"/>
              <w:rPr>
                <w:rFonts w:cstheme="minorHAnsi"/>
              </w:rPr>
            </w:pPr>
          </w:p>
        </w:tc>
      </w:tr>
      <w:bookmarkEnd w:id="12"/>
      <w:tr w:rsidR="008E75B8" w:rsidRPr="005B7B97" w14:paraId="174F78C9" w14:textId="77777777" w:rsidTr="001A2DE2">
        <w:tc>
          <w:tcPr>
            <w:tcW w:w="3261" w:type="dxa"/>
          </w:tcPr>
          <w:p w14:paraId="54A5C039" w14:textId="565B17C6" w:rsidR="008E75B8" w:rsidRPr="005B7B97" w:rsidRDefault="008E75B8" w:rsidP="005B7B97">
            <w:pPr>
              <w:spacing w:after="0" w:line="240" w:lineRule="auto"/>
              <w:ind w:right="49"/>
              <w:rPr>
                <w:rFonts w:cstheme="minorHAnsi"/>
                <w:i/>
                <w:color w:val="000000"/>
              </w:rPr>
            </w:pPr>
            <w:r w:rsidRPr="005B7B97">
              <w:rPr>
                <w:rFonts w:cstheme="minorHAnsi"/>
                <w:i/>
                <w:color w:val="000000"/>
              </w:rPr>
              <w:lastRenderedPageBreak/>
              <w:t>UCEF</w:t>
            </w:r>
          </w:p>
        </w:tc>
        <w:tc>
          <w:tcPr>
            <w:tcW w:w="5670" w:type="dxa"/>
          </w:tcPr>
          <w:p w14:paraId="39A8AF07" w14:textId="174A5898" w:rsidR="008E75B8" w:rsidRPr="005B7B97" w:rsidRDefault="008E75B8" w:rsidP="005B7B97">
            <w:pPr>
              <w:spacing w:after="0" w:line="240" w:lineRule="auto"/>
              <w:ind w:right="49"/>
              <w:jc w:val="both"/>
              <w:rPr>
                <w:rFonts w:cstheme="minorHAnsi"/>
              </w:rPr>
            </w:pPr>
            <w:r w:rsidRPr="005B7B97">
              <w:rPr>
                <w:rFonts w:cstheme="minorHAnsi"/>
                <w:color w:val="000000"/>
              </w:rPr>
              <w:t>Significa la Unidad de Coordinación con Entidades Federativas de la SHCP.</w:t>
            </w:r>
          </w:p>
        </w:tc>
      </w:tr>
      <w:tr w:rsidR="008E75B8" w:rsidRPr="005B7B97" w14:paraId="6AF2A8E4" w14:textId="77777777" w:rsidTr="001A2DE2">
        <w:tc>
          <w:tcPr>
            <w:tcW w:w="3261" w:type="dxa"/>
          </w:tcPr>
          <w:p w14:paraId="5ED9774E" w14:textId="1A356DAD" w:rsidR="008E75B8" w:rsidRPr="005B7B97" w:rsidRDefault="008E75B8" w:rsidP="005B7B97">
            <w:pPr>
              <w:spacing w:after="0" w:line="240" w:lineRule="auto"/>
              <w:ind w:right="49"/>
              <w:rPr>
                <w:rFonts w:cstheme="minorHAnsi"/>
                <w:i/>
                <w:color w:val="000000"/>
              </w:rPr>
            </w:pPr>
          </w:p>
        </w:tc>
        <w:tc>
          <w:tcPr>
            <w:tcW w:w="5670" w:type="dxa"/>
          </w:tcPr>
          <w:p w14:paraId="57C2E5B1" w14:textId="0FD94DF6" w:rsidR="008E75B8" w:rsidRPr="005B7B97" w:rsidRDefault="008E75B8" w:rsidP="005B7B97">
            <w:pPr>
              <w:spacing w:after="0" w:line="240" w:lineRule="auto"/>
              <w:ind w:right="49"/>
              <w:jc w:val="both"/>
              <w:rPr>
                <w:rFonts w:cstheme="minorHAnsi"/>
                <w:color w:val="000000"/>
              </w:rPr>
            </w:pPr>
          </w:p>
        </w:tc>
      </w:tr>
    </w:tbl>
    <w:p w14:paraId="7A461AC0"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6E7D358D" w14:textId="77777777" w:rsidR="00F718BA" w:rsidRPr="005B7B97" w:rsidRDefault="00F718BA" w:rsidP="005B7B97">
      <w:pPr>
        <w:pStyle w:val="Prrafodelista"/>
        <w:numPr>
          <w:ilvl w:val="1"/>
          <w:numId w:val="3"/>
        </w:numPr>
        <w:tabs>
          <w:tab w:val="left" w:pos="6788"/>
          <w:tab w:val="left" w:pos="7709"/>
          <w:tab w:val="left" w:pos="10286"/>
          <w:tab w:val="left" w:pos="10839"/>
        </w:tabs>
        <w:ind w:left="570" w:right="49"/>
        <w:jc w:val="both"/>
        <w:rPr>
          <w:rFonts w:asciiTheme="minorHAnsi" w:hAnsiTheme="minorHAnsi" w:cstheme="minorHAnsi"/>
          <w:lang w:val="es-MX"/>
        </w:rPr>
      </w:pPr>
      <w:r w:rsidRPr="005B7B97">
        <w:rPr>
          <w:rFonts w:asciiTheme="minorHAnsi" w:hAnsiTheme="minorHAnsi" w:cstheme="minorHAnsi"/>
          <w:u w:val="single"/>
          <w:lang w:val="es-MX"/>
        </w:rPr>
        <w:t>Reglas de Interpretación</w:t>
      </w:r>
      <w:r w:rsidRPr="005B7B97">
        <w:rPr>
          <w:rFonts w:asciiTheme="minorHAnsi" w:hAnsiTheme="minorHAnsi" w:cstheme="minorHAnsi"/>
          <w:lang w:val="es-MX"/>
        </w:rPr>
        <w:t>.</w:t>
      </w:r>
      <w:r w:rsidRPr="005B7B97">
        <w:rPr>
          <w:rFonts w:asciiTheme="minorHAnsi" w:hAnsiTheme="minorHAnsi" w:cstheme="minorHAnsi"/>
          <w:b/>
          <w:lang w:val="es-MX"/>
        </w:rPr>
        <w:t xml:space="preserve"> </w:t>
      </w:r>
      <w:r w:rsidRPr="005B7B97">
        <w:rPr>
          <w:rFonts w:asciiTheme="minorHAnsi" w:hAnsiTheme="minorHAnsi" w:cstheme="minorHAnsi"/>
          <w:lang w:val="es-MX"/>
        </w:rPr>
        <w:t>En este Contrato y en sus Anexos, salvo que el contexto requiera lo</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contrario:</w:t>
      </w:r>
    </w:p>
    <w:p w14:paraId="547C6186" w14:textId="77777777" w:rsidR="00F718BA" w:rsidRPr="005B7B97" w:rsidRDefault="00F718BA" w:rsidP="005B7B97">
      <w:pPr>
        <w:pStyle w:val="Prrafodelista"/>
        <w:tabs>
          <w:tab w:val="left" w:pos="6788"/>
          <w:tab w:val="left" w:pos="7709"/>
          <w:tab w:val="left" w:pos="10286"/>
          <w:tab w:val="left" w:pos="10839"/>
        </w:tabs>
        <w:ind w:left="570" w:right="49"/>
        <w:jc w:val="both"/>
        <w:rPr>
          <w:rFonts w:asciiTheme="minorHAnsi" w:hAnsiTheme="minorHAnsi" w:cstheme="minorHAnsi"/>
          <w:lang w:val="es-MX"/>
        </w:rPr>
      </w:pPr>
    </w:p>
    <w:p w14:paraId="42B642E6" w14:textId="77777777" w:rsidR="00F718BA" w:rsidRPr="005B7B97" w:rsidRDefault="00F718BA" w:rsidP="005B7B97">
      <w:pPr>
        <w:pStyle w:val="Prrafodelista"/>
        <w:numPr>
          <w:ilvl w:val="0"/>
          <w:numId w:val="8"/>
        </w:numPr>
        <w:tabs>
          <w:tab w:val="left" w:pos="2295"/>
        </w:tabs>
        <w:ind w:left="1134" w:right="49" w:hanging="567"/>
        <w:jc w:val="both"/>
        <w:rPr>
          <w:rFonts w:asciiTheme="minorHAnsi" w:hAnsiTheme="minorHAnsi" w:cstheme="minorHAnsi"/>
          <w:lang w:val="es-MX"/>
        </w:rPr>
      </w:pPr>
      <w:r w:rsidRPr="005B7B97">
        <w:rPr>
          <w:rFonts w:asciiTheme="minorHAnsi" w:hAnsiTheme="minorHAnsi" w:cstheme="minorHAnsi"/>
          <w:lang w:val="es-MX"/>
        </w:rPr>
        <w:t>Los encabezados de las Cláusulas y Secciones son para referencia únicamente y no afectarán o restringirán su contenido ni la interpretación del Contrato.</w:t>
      </w:r>
    </w:p>
    <w:p w14:paraId="653136A3" w14:textId="77777777" w:rsidR="00F718BA" w:rsidRPr="005B7B97" w:rsidRDefault="00F718BA" w:rsidP="005B7B97">
      <w:pPr>
        <w:pStyle w:val="Prrafodelista"/>
        <w:tabs>
          <w:tab w:val="left" w:pos="2295"/>
        </w:tabs>
        <w:ind w:left="1134" w:right="49"/>
        <w:jc w:val="both"/>
        <w:rPr>
          <w:rFonts w:asciiTheme="minorHAnsi" w:hAnsiTheme="minorHAnsi" w:cstheme="minorHAnsi"/>
          <w:lang w:val="es-MX"/>
        </w:rPr>
      </w:pPr>
    </w:p>
    <w:p w14:paraId="2C09F730" w14:textId="2C10AD9E" w:rsidR="00F718BA" w:rsidRPr="005B7B97" w:rsidRDefault="00F718BA" w:rsidP="005B7B97">
      <w:pPr>
        <w:pStyle w:val="Prrafodelista"/>
        <w:numPr>
          <w:ilvl w:val="0"/>
          <w:numId w:val="8"/>
        </w:numPr>
        <w:tabs>
          <w:tab w:val="left" w:pos="2295"/>
        </w:tabs>
        <w:ind w:left="1134" w:right="49" w:hanging="567"/>
        <w:jc w:val="both"/>
        <w:rPr>
          <w:rFonts w:asciiTheme="minorHAnsi" w:hAnsiTheme="minorHAnsi" w:cstheme="minorHAnsi"/>
          <w:lang w:val="es-MX"/>
        </w:rPr>
      </w:pPr>
      <w:r w:rsidRPr="005B7B97">
        <w:rPr>
          <w:rFonts w:asciiTheme="minorHAnsi" w:hAnsiTheme="minorHAnsi" w:cstheme="minorHAnsi"/>
          <w:lang w:val="es-MX"/>
        </w:rPr>
        <w:t xml:space="preserve">Las referencias a cualquier documento, instrumento o contrato, incluyendo este Contrato incluirán: </w:t>
      </w:r>
      <w:r w:rsidRPr="005B7B97">
        <w:rPr>
          <w:rFonts w:asciiTheme="minorHAnsi" w:hAnsiTheme="minorHAnsi" w:cstheme="minorHAnsi"/>
          <w:i/>
          <w:iCs/>
          <w:lang w:val="es-MX"/>
        </w:rPr>
        <w:t>(</w:t>
      </w:r>
      <w:r w:rsidRPr="005B7B97">
        <w:rPr>
          <w:rFonts w:asciiTheme="minorHAnsi" w:hAnsiTheme="minorHAnsi" w:cstheme="minorHAnsi"/>
          <w:i/>
          <w:iCs/>
          <w:u w:val="single"/>
          <w:lang w:val="es-MX"/>
        </w:rPr>
        <w:t>a</w:t>
      </w:r>
      <w:r w:rsidRPr="005B7B97">
        <w:rPr>
          <w:rFonts w:asciiTheme="minorHAnsi" w:hAnsiTheme="minorHAnsi" w:cstheme="minorHAnsi"/>
          <w:i/>
          <w:iCs/>
          <w:lang w:val="es-MX"/>
        </w:rPr>
        <w:t>)</w:t>
      </w:r>
      <w:r w:rsidRPr="005B7B97">
        <w:rPr>
          <w:rFonts w:asciiTheme="minorHAnsi" w:hAnsiTheme="minorHAnsi" w:cstheme="minorHAnsi"/>
          <w:lang w:val="es-MX"/>
        </w:rPr>
        <w:t xml:space="preserve"> todos los Anexos u otros documentos adjuntos al presente Contrato o a los Documentos del Financiamiento, los Instrumentos Derivados o los Contratos de </w:t>
      </w:r>
      <w:r w:rsidR="00B0756F" w:rsidRPr="005B7B97">
        <w:rPr>
          <w:rFonts w:asciiTheme="minorHAnsi" w:hAnsiTheme="minorHAnsi" w:cstheme="minorHAnsi"/>
          <w:lang w:val="es-MX"/>
        </w:rPr>
        <w:t>Garantía</w:t>
      </w:r>
      <w:r w:rsidRPr="005B7B97">
        <w:rPr>
          <w:rFonts w:asciiTheme="minorHAnsi" w:hAnsiTheme="minorHAnsi" w:cstheme="minorHAnsi"/>
          <w:lang w:val="es-MX"/>
        </w:rPr>
        <w:t xml:space="preserve">, según corresponda, </w:t>
      </w:r>
      <w:r w:rsidRPr="005B7B97">
        <w:rPr>
          <w:rFonts w:asciiTheme="minorHAnsi" w:hAnsiTheme="minorHAnsi" w:cstheme="minorHAnsi"/>
          <w:i/>
          <w:iCs/>
          <w:lang w:val="es-MX"/>
        </w:rPr>
        <w:t>(</w:t>
      </w:r>
      <w:r w:rsidRPr="005B7B97">
        <w:rPr>
          <w:rFonts w:asciiTheme="minorHAnsi" w:hAnsiTheme="minorHAnsi" w:cstheme="minorHAnsi"/>
          <w:i/>
          <w:iCs/>
          <w:u w:val="single"/>
          <w:lang w:val="es-MX"/>
        </w:rPr>
        <w:t>b</w:t>
      </w:r>
      <w:r w:rsidRPr="005B7B97">
        <w:rPr>
          <w:rFonts w:asciiTheme="minorHAnsi" w:hAnsiTheme="minorHAnsi" w:cstheme="minorHAnsi"/>
          <w:i/>
          <w:iCs/>
          <w:lang w:val="es-MX"/>
        </w:rPr>
        <w:t>)</w:t>
      </w:r>
      <w:r w:rsidRPr="005B7B97">
        <w:rPr>
          <w:rFonts w:asciiTheme="minorHAnsi" w:hAnsiTheme="minorHAnsi" w:cstheme="minorHAnsi"/>
          <w:lang w:val="es-MX"/>
        </w:rPr>
        <w:t xml:space="preserve"> todos los documentos, instrumentos o contratos emitidos o celebrados en sustitución de este Contrato o de los Documentos del Financiamiento, los Instrumentos Derivados o los Contratos de </w:t>
      </w:r>
      <w:r w:rsidR="00B0756F" w:rsidRPr="005B7B97">
        <w:rPr>
          <w:rFonts w:asciiTheme="minorHAnsi" w:hAnsiTheme="minorHAnsi" w:cstheme="minorHAnsi"/>
          <w:lang w:val="es-MX"/>
        </w:rPr>
        <w:t>Garantía</w:t>
      </w:r>
      <w:r w:rsidRPr="005B7B97">
        <w:rPr>
          <w:rFonts w:asciiTheme="minorHAnsi" w:hAnsiTheme="minorHAnsi" w:cstheme="minorHAnsi"/>
          <w:lang w:val="es-MX"/>
        </w:rPr>
        <w:t xml:space="preserve">, según corresponda, y </w:t>
      </w:r>
      <w:r w:rsidRPr="005B7B97">
        <w:rPr>
          <w:rFonts w:asciiTheme="minorHAnsi" w:hAnsiTheme="minorHAnsi" w:cstheme="minorHAnsi"/>
          <w:i/>
          <w:iCs/>
          <w:lang w:val="es-MX"/>
        </w:rPr>
        <w:t>(</w:t>
      </w:r>
      <w:r w:rsidRPr="005B7B97">
        <w:rPr>
          <w:rFonts w:asciiTheme="minorHAnsi" w:hAnsiTheme="minorHAnsi" w:cstheme="minorHAnsi"/>
          <w:i/>
          <w:iCs/>
          <w:u w:val="single"/>
          <w:lang w:val="es-MX"/>
        </w:rPr>
        <w:t>c</w:t>
      </w:r>
      <w:r w:rsidRPr="005B7B97">
        <w:rPr>
          <w:rFonts w:asciiTheme="minorHAnsi" w:hAnsiTheme="minorHAnsi" w:cstheme="minorHAnsi"/>
          <w:i/>
          <w:iCs/>
          <w:lang w:val="es-MX"/>
        </w:rPr>
        <w:t>)</w:t>
      </w:r>
      <w:r w:rsidRPr="005B7B97">
        <w:rPr>
          <w:rFonts w:asciiTheme="minorHAnsi" w:hAnsiTheme="minorHAnsi" w:cstheme="minorHAnsi"/>
          <w:lang w:val="es-MX"/>
        </w:rPr>
        <w:t xml:space="preserve"> cualesquiera reformas, reconsideraciones, modificaciones, suplementos o reemplazos al Contrato o de los Documentos del Financiamiento, los Instrumentos Derivados o los Contratos de </w:t>
      </w:r>
      <w:r w:rsidR="00B0756F" w:rsidRPr="005B7B97">
        <w:rPr>
          <w:rFonts w:asciiTheme="minorHAnsi" w:hAnsiTheme="minorHAnsi" w:cstheme="minorHAnsi"/>
          <w:lang w:val="es-MX"/>
        </w:rPr>
        <w:t>Garantía</w:t>
      </w:r>
      <w:r w:rsidRPr="005B7B97">
        <w:rPr>
          <w:rFonts w:asciiTheme="minorHAnsi" w:hAnsiTheme="minorHAnsi" w:cstheme="minorHAnsi"/>
          <w:lang w:val="es-MX"/>
        </w:rPr>
        <w:t>, según corresponda.</w:t>
      </w:r>
    </w:p>
    <w:p w14:paraId="155CBC77" w14:textId="77777777" w:rsidR="00F718BA" w:rsidRPr="005B7B97" w:rsidRDefault="00F718BA" w:rsidP="005B7B97">
      <w:pPr>
        <w:pStyle w:val="Prrafodelista"/>
        <w:ind w:right="49"/>
        <w:rPr>
          <w:rFonts w:asciiTheme="minorHAnsi" w:hAnsiTheme="minorHAnsi" w:cstheme="minorHAnsi"/>
          <w:lang w:val="es-MX"/>
        </w:rPr>
      </w:pPr>
    </w:p>
    <w:p w14:paraId="21B6D469" w14:textId="77777777" w:rsidR="00F718BA" w:rsidRPr="005B7B97" w:rsidRDefault="00F718BA" w:rsidP="005B7B97">
      <w:pPr>
        <w:pStyle w:val="Prrafodelista"/>
        <w:numPr>
          <w:ilvl w:val="0"/>
          <w:numId w:val="8"/>
        </w:numPr>
        <w:tabs>
          <w:tab w:val="left" w:pos="2295"/>
        </w:tabs>
        <w:ind w:left="1134" w:right="49" w:hanging="567"/>
        <w:jc w:val="both"/>
        <w:rPr>
          <w:rFonts w:asciiTheme="minorHAnsi" w:hAnsiTheme="minorHAnsi" w:cstheme="minorHAnsi"/>
          <w:lang w:val="es-MX"/>
        </w:rPr>
      </w:pPr>
      <w:r w:rsidRPr="005B7B97">
        <w:rPr>
          <w:rFonts w:asciiTheme="minorHAnsi" w:hAnsiTheme="minorHAnsi" w:cstheme="minorHAnsi"/>
          <w:lang w:val="es-MX"/>
        </w:rPr>
        <w:t>Las palabras “</w:t>
      </w:r>
      <w:r w:rsidRPr="005B7B97">
        <w:rPr>
          <w:rFonts w:asciiTheme="minorHAnsi" w:hAnsiTheme="minorHAnsi" w:cstheme="minorHAnsi"/>
          <w:i/>
          <w:lang w:val="es-MX"/>
        </w:rPr>
        <w:t>incluye</w:t>
      </w:r>
      <w:r w:rsidRPr="005B7B97">
        <w:rPr>
          <w:rFonts w:asciiTheme="minorHAnsi" w:hAnsiTheme="minorHAnsi" w:cstheme="minorHAnsi"/>
          <w:lang w:val="es-MX"/>
        </w:rPr>
        <w:t>” o “</w:t>
      </w:r>
      <w:r w:rsidRPr="005B7B97">
        <w:rPr>
          <w:rFonts w:asciiTheme="minorHAnsi" w:hAnsiTheme="minorHAnsi" w:cstheme="minorHAnsi"/>
          <w:i/>
          <w:lang w:val="es-MX"/>
        </w:rPr>
        <w:t>incluyendo</w:t>
      </w:r>
      <w:r w:rsidRPr="005B7B97">
        <w:rPr>
          <w:rFonts w:asciiTheme="minorHAnsi" w:hAnsiTheme="minorHAnsi" w:cstheme="minorHAnsi"/>
          <w:lang w:val="es-MX"/>
        </w:rPr>
        <w:t>” se entenderán como “</w:t>
      </w:r>
      <w:r w:rsidRPr="005B7B97">
        <w:rPr>
          <w:rFonts w:asciiTheme="minorHAnsi" w:hAnsiTheme="minorHAnsi" w:cstheme="minorHAnsi"/>
          <w:i/>
          <w:lang w:val="es-MX"/>
        </w:rPr>
        <w:t>incluyendo, sin</w:t>
      </w:r>
      <w:r w:rsidRPr="005B7B97">
        <w:rPr>
          <w:rFonts w:asciiTheme="minorHAnsi" w:hAnsiTheme="minorHAnsi" w:cstheme="minorHAnsi"/>
          <w:i/>
          <w:spacing w:val="-37"/>
          <w:lang w:val="es-MX"/>
        </w:rPr>
        <w:t xml:space="preserve"> </w:t>
      </w:r>
      <w:r w:rsidRPr="005B7B97">
        <w:rPr>
          <w:rFonts w:asciiTheme="minorHAnsi" w:hAnsiTheme="minorHAnsi" w:cstheme="minorHAnsi"/>
          <w:i/>
          <w:lang w:val="es-MX"/>
        </w:rPr>
        <w:t>limitar”</w:t>
      </w:r>
      <w:r w:rsidRPr="005B7B97">
        <w:rPr>
          <w:rFonts w:asciiTheme="minorHAnsi" w:hAnsiTheme="minorHAnsi" w:cstheme="minorHAnsi"/>
          <w:lang w:val="es-MX"/>
        </w:rPr>
        <w:t>.</w:t>
      </w:r>
    </w:p>
    <w:p w14:paraId="7DFF75F1" w14:textId="77777777" w:rsidR="00F718BA" w:rsidRPr="005B7B97" w:rsidRDefault="00F718BA" w:rsidP="005B7B97">
      <w:pPr>
        <w:pStyle w:val="Prrafodelista"/>
        <w:ind w:right="49"/>
        <w:rPr>
          <w:rFonts w:asciiTheme="minorHAnsi" w:hAnsiTheme="minorHAnsi" w:cstheme="minorHAnsi"/>
          <w:lang w:val="es-MX"/>
        </w:rPr>
      </w:pPr>
    </w:p>
    <w:p w14:paraId="4C5C886D" w14:textId="77777777" w:rsidR="00F718BA" w:rsidRPr="005B7B97" w:rsidRDefault="00F718BA" w:rsidP="005B7B97">
      <w:pPr>
        <w:pStyle w:val="Prrafodelista"/>
        <w:numPr>
          <w:ilvl w:val="0"/>
          <w:numId w:val="8"/>
        </w:numPr>
        <w:tabs>
          <w:tab w:val="left" w:pos="2295"/>
        </w:tabs>
        <w:ind w:left="1134" w:right="49" w:hanging="567"/>
        <w:jc w:val="both"/>
        <w:rPr>
          <w:rFonts w:asciiTheme="minorHAnsi" w:hAnsiTheme="minorHAnsi" w:cstheme="minorHAnsi"/>
          <w:lang w:val="es-MX"/>
        </w:rPr>
      </w:pPr>
      <w:r w:rsidRPr="005B7B97">
        <w:rPr>
          <w:rFonts w:asciiTheme="minorHAnsi" w:hAnsiTheme="minorHAnsi" w:cstheme="minorHAnsi"/>
          <w:lang w:val="es-MX"/>
        </w:rPr>
        <w:t>Las referencias a cualquiera Persona incluirán a los causahabientes y cesionarios permitidos de dicha Persona (y en el caso de alguna autoridad gubernamental, cualquier Persona que suceda las funciones, facultades y competencia de dicha autoridad</w:t>
      </w:r>
      <w:r w:rsidRPr="005B7B97">
        <w:rPr>
          <w:rFonts w:asciiTheme="minorHAnsi" w:hAnsiTheme="minorHAnsi" w:cstheme="minorHAnsi"/>
          <w:spacing w:val="-2"/>
          <w:lang w:val="es-MX"/>
        </w:rPr>
        <w:t xml:space="preserve"> g</w:t>
      </w:r>
      <w:r w:rsidRPr="005B7B97">
        <w:rPr>
          <w:rFonts w:asciiTheme="minorHAnsi" w:hAnsiTheme="minorHAnsi" w:cstheme="minorHAnsi"/>
          <w:lang w:val="es-MX"/>
        </w:rPr>
        <w:t>ubernamental).</w:t>
      </w:r>
    </w:p>
    <w:p w14:paraId="14EA8A67" w14:textId="77777777" w:rsidR="00F718BA" w:rsidRPr="005B7B97" w:rsidRDefault="00F718BA" w:rsidP="005B7B97">
      <w:pPr>
        <w:pStyle w:val="Prrafodelista"/>
        <w:ind w:right="49"/>
        <w:rPr>
          <w:rFonts w:asciiTheme="minorHAnsi" w:hAnsiTheme="minorHAnsi" w:cstheme="minorHAnsi"/>
          <w:lang w:val="es-MX"/>
        </w:rPr>
      </w:pPr>
    </w:p>
    <w:p w14:paraId="04CC4BDE" w14:textId="77777777" w:rsidR="00F718BA" w:rsidRPr="005B7B97" w:rsidRDefault="00F718BA" w:rsidP="005B7B97">
      <w:pPr>
        <w:pStyle w:val="Prrafodelista"/>
        <w:numPr>
          <w:ilvl w:val="0"/>
          <w:numId w:val="8"/>
        </w:numPr>
        <w:tabs>
          <w:tab w:val="left" w:pos="2295"/>
        </w:tabs>
        <w:ind w:left="1134" w:right="49" w:hanging="567"/>
        <w:jc w:val="both"/>
        <w:rPr>
          <w:rFonts w:asciiTheme="minorHAnsi" w:hAnsiTheme="minorHAnsi" w:cstheme="minorHAnsi"/>
          <w:lang w:val="es-MX"/>
        </w:rPr>
      </w:pPr>
      <w:r w:rsidRPr="005B7B97">
        <w:rPr>
          <w:rFonts w:asciiTheme="minorHAnsi" w:hAnsiTheme="minorHAnsi" w:cstheme="minorHAnsi"/>
          <w:lang w:val="es-MX"/>
        </w:rPr>
        <w:t>Las palabras “</w:t>
      </w:r>
      <w:r w:rsidRPr="005B7B97">
        <w:rPr>
          <w:rFonts w:asciiTheme="minorHAnsi" w:hAnsiTheme="minorHAnsi" w:cstheme="minorHAnsi"/>
          <w:i/>
          <w:lang w:val="es-MX"/>
        </w:rPr>
        <w:t>del presente</w:t>
      </w:r>
      <w:r w:rsidRPr="005B7B97">
        <w:rPr>
          <w:rFonts w:asciiTheme="minorHAnsi" w:hAnsiTheme="minorHAnsi" w:cstheme="minorHAnsi"/>
          <w:lang w:val="es-MX"/>
        </w:rPr>
        <w:t>”, “</w:t>
      </w:r>
      <w:r w:rsidRPr="005B7B97">
        <w:rPr>
          <w:rFonts w:asciiTheme="minorHAnsi" w:hAnsiTheme="minorHAnsi" w:cstheme="minorHAnsi"/>
          <w:i/>
          <w:lang w:val="es-MX"/>
        </w:rPr>
        <w:t>en el presente</w:t>
      </w:r>
      <w:r w:rsidRPr="005B7B97">
        <w:rPr>
          <w:rFonts w:asciiTheme="minorHAnsi" w:hAnsiTheme="minorHAnsi" w:cstheme="minorHAnsi"/>
          <w:lang w:val="es-MX"/>
        </w:rPr>
        <w:t>” y “</w:t>
      </w:r>
      <w:r w:rsidRPr="005B7B97">
        <w:rPr>
          <w:rFonts w:asciiTheme="minorHAnsi" w:hAnsiTheme="minorHAnsi" w:cstheme="minorHAnsi"/>
          <w:i/>
          <w:lang w:val="es-MX"/>
        </w:rPr>
        <w:t>bajo el presente</w:t>
      </w:r>
      <w:r w:rsidRPr="005B7B97">
        <w:rPr>
          <w:rFonts w:asciiTheme="minorHAnsi" w:hAnsiTheme="minorHAnsi" w:cstheme="minorHAnsi"/>
          <w:lang w:val="es-MX"/>
        </w:rPr>
        <w:t>” y palabras o frases de naturaleza similar, se referirán a este Contrato en general y no a alguna disposición en particular de este</w:t>
      </w:r>
      <w:r w:rsidRPr="005B7B97">
        <w:rPr>
          <w:rFonts w:asciiTheme="minorHAnsi" w:hAnsiTheme="minorHAnsi" w:cstheme="minorHAnsi"/>
          <w:spacing w:val="-5"/>
          <w:lang w:val="es-MX"/>
        </w:rPr>
        <w:t xml:space="preserve"> </w:t>
      </w:r>
      <w:r w:rsidRPr="005B7B97">
        <w:rPr>
          <w:rFonts w:asciiTheme="minorHAnsi" w:hAnsiTheme="minorHAnsi" w:cstheme="minorHAnsi"/>
          <w:lang w:val="es-MX"/>
        </w:rPr>
        <w:t>Contrato.</w:t>
      </w:r>
    </w:p>
    <w:p w14:paraId="2C872AD6" w14:textId="77777777" w:rsidR="00F718BA" w:rsidRPr="005B7B97" w:rsidRDefault="00F718BA" w:rsidP="005B7B97">
      <w:pPr>
        <w:spacing w:after="0" w:line="240" w:lineRule="auto"/>
        <w:ind w:right="49"/>
        <w:rPr>
          <w:rFonts w:cstheme="minorHAnsi"/>
        </w:rPr>
      </w:pPr>
    </w:p>
    <w:p w14:paraId="58832D81" w14:textId="77777777" w:rsidR="00F718BA" w:rsidRPr="005B7B97" w:rsidRDefault="00F718BA" w:rsidP="005B7B97">
      <w:pPr>
        <w:pStyle w:val="Prrafodelista"/>
        <w:numPr>
          <w:ilvl w:val="0"/>
          <w:numId w:val="8"/>
        </w:numPr>
        <w:tabs>
          <w:tab w:val="left" w:pos="2295"/>
        </w:tabs>
        <w:ind w:left="1134" w:right="49" w:hanging="567"/>
        <w:jc w:val="both"/>
        <w:rPr>
          <w:rFonts w:asciiTheme="minorHAnsi" w:hAnsiTheme="minorHAnsi" w:cstheme="minorHAnsi"/>
          <w:lang w:val="es-MX"/>
        </w:rPr>
      </w:pPr>
      <w:r w:rsidRPr="005B7B97">
        <w:rPr>
          <w:rFonts w:asciiTheme="minorHAnsi" w:hAnsiTheme="minorHAnsi"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w:t>
      </w:r>
      <w:r w:rsidRPr="005B7B97">
        <w:rPr>
          <w:rFonts w:asciiTheme="minorHAnsi" w:hAnsiTheme="minorHAnsi" w:cstheme="minorHAnsi"/>
          <w:spacing w:val="-24"/>
          <w:lang w:val="es-MX"/>
        </w:rPr>
        <w:t xml:space="preserve"> </w:t>
      </w:r>
      <w:r w:rsidRPr="005B7B97">
        <w:rPr>
          <w:rFonts w:asciiTheme="minorHAnsi" w:hAnsiTheme="minorHAnsi" w:cstheme="minorHAnsi"/>
          <w:lang w:val="es-MX"/>
        </w:rPr>
        <w:t>misma.</w:t>
      </w:r>
    </w:p>
    <w:p w14:paraId="3B759EEE" w14:textId="77777777" w:rsidR="00F718BA" w:rsidRPr="005B7B97" w:rsidRDefault="00F718BA" w:rsidP="005B7B97">
      <w:pPr>
        <w:pStyle w:val="Prrafodelista"/>
        <w:ind w:right="49"/>
        <w:rPr>
          <w:rFonts w:asciiTheme="minorHAnsi" w:hAnsiTheme="minorHAnsi" w:cstheme="minorHAnsi"/>
          <w:lang w:val="es-MX"/>
        </w:rPr>
      </w:pPr>
    </w:p>
    <w:p w14:paraId="2A5EEDF9" w14:textId="77777777" w:rsidR="00F718BA" w:rsidRPr="005B7B97" w:rsidRDefault="00F718BA" w:rsidP="005B7B97">
      <w:pPr>
        <w:pStyle w:val="Prrafodelista"/>
        <w:numPr>
          <w:ilvl w:val="0"/>
          <w:numId w:val="8"/>
        </w:numPr>
        <w:tabs>
          <w:tab w:val="left" w:pos="2295"/>
        </w:tabs>
        <w:ind w:left="1134" w:right="49" w:hanging="567"/>
        <w:jc w:val="both"/>
        <w:rPr>
          <w:rFonts w:asciiTheme="minorHAnsi" w:hAnsiTheme="minorHAnsi" w:cstheme="minorHAnsi"/>
          <w:lang w:val="es-MX"/>
        </w:rPr>
      </w:pPr>
      <w:r w:rsidRPr="005B7B97">
        <w:rPr>
          <w:rFonts w:asciiTheme="minorHAnsi" w:hAnsiTheme="minorHAnsi" w:cstheme="minorHAnsi"/>
          <w:lang w:val="es-MX"/>
        </w:rPr>
        <w:t>Los derechos de los Fideicomisarios se adquieren y se regulan durante toda su existencia en los términos de la Ley Aplicable al momento de su nacimiento, sin que sea válido entenderlos restringidos, condicionados o modificados por normas que entren en vigor con posterioridad.</w:t>
      </w:r>
    </w:p>
    <w:p w14:paraId="16DC374F" w14:textId="77777777" w:rsidR="00F718BA" w:rsidRPr="005B7B97" w:rsidRDefault="00F718BA" w:rsidP="005B7B97">
      <w:pPr>
        <w:pStyle w:val="Prrafodelista"/>
        <w:ind w:right="49"/>
        <w:rPr>
          <w:rFonts w:asciiTheme="minorHAnsi" w:hAnsiTheme="minorHAnsi" w:cstheme="minorHAnsi"/>
          <w:lang w:val="es-MX"/>
        </w:rPr>
      </w:pPr>
    </w:p>
    <w:p w14:paraId="1942A0FA" w14:textId="6B915707" w:rsidR="00F718BA" w:rsidRPr="005B7B97" w:rsidRDefault="00F718BA" w:rsidP="005B7B97">
      <w:pPr>
        <w:pStyle w:val="Prrafodelista"/>
        <w:numPr>
          <w:ilvl w:val="0"/>
          <w:numId w:val="8"/>
        </w:numPr>
        <w:tabs>
          <w:tab w:val="left" w:pos="2295"/>
        </w:tabs>
        <w:ind w:left="1134" w:right="49" w:hanging="567"/>
        <w:jc w:val="both"/>
        <w:rPr>
          <w:rFonts w:asciiTheme="minorHAnsi" w:hAnsiTheme="minorHAnsi" w:cstheme="minorHAnsi"/>
          <w:lang w:val="es-MX"/>
        </w:rPr>
      </w:pPr>
      <w:r w:rsidRPr="005B7B97">
        <w:rPr>
          <w:rFonts w:asciiTheme="minorHAnsi" w:hAnsiTheme="minorHAnsi" w:cstheme="minorHAnsi"/>
          <w:lang w:val="es-MX"/>
        </w:rPr>
        <w:t xml:space="preserve">Las referencias a una </w:t>
      </w:r>
      <w:r w:rsidR="0071409E">
        <w:rPr>
          <w:rFonts w:asciiTheme="minorHAnsi" w:hAnsiTheme="minorHAnsi" w:cstheme="minorHAnsi"/>
          <w:lang w:val="es-MX"/>
        </w:rPr>
        <w:t>c</w:t>
      </w:r>
      <w:r w:rsidRPr="005B7B97">
        <w:rPr>
          <w:rFonts w:asciiTheme="minorHAnsi" w:hAnsiTheme="minorHAnsi" w:cstheme="minorHAnsi"/>
          <w:lang w:val="es-MX"/>
        </w:rPr>
        <w:t xml:space="preserve">láusula, </w:t>
      </w:r>
      <w:r w:rsidR="0071409E">
        <w:rPr>
          <w:rFonts w:asciiTheme="minorHAnsi" w:hAnsiTheme="minorHAnsi" w:cstheme="minorHAnsi"/>
          <w:lang w:val="es-MX"/>
        </w:rPr>
        <w:t>s</w:t>
      </w:r>
      <w:r w:rsidRPr="005B7B97">
        <w:rPr>
          <w:rFonts w:asciiTheme="minorHAnsi" w:hAnsiTheme="minorHAnsi" w:cstheme="minorHAnsi"/>
          <w:lang w:val="es-MX"/>
        </w:rPr>
        <w:t>ección</w:t>
      </w:r>
      <w:r w:rsidR="0071409E">
        <w:rPr>
          <w:rFonts w:asciiTheme="minorHAnsi" w:hAnsiTheme="minorHAnsi" w:cstheme="minorHAnsi"/>
          <w:lang w:val="es-MX"/>
        </w:rPr>
        <w:t>, numeral</w:t>
      </w:r>
      <w:r w:rsidRPr="005B7B97">
        <w:rPr>
          <w:rFonts w:asciiTheme="minorHAnsi" w:hAnsiTheme="minorHAnsi" w:cstheme="minorHAnsi"/>
          <w:lang w:val="es-MX"/>
        </w:rPr>
        <w:t xml:space="preserve"> o </w:t>
      </w:r>
      <w:r w:rsidR="0071409E">
        <w:rPr>
          <w:rFonts w:asciiTheme="minorHAnsi" w:hAnsiTheme="minorHAnsi" w:cstheme="minorHAnsi"/>
          <w:lang w:val="es-MX"/>
        </w:rPr>
        <w:t>a</w:t>
      </w:r>
      <w:r w:rsidRPr="005B7B97">
        <w:rPr>
          <w:rFonts w:asciiTheme="minorHAnsi" w:hAnsiTheme="minorHAnsi" w:cstheme="minorHAnsi"/>
          <w:lang w:val="es-MX"/>
        </w:rPr>
        <w:t>nexo son referencias a la cláusula</w:t>
      </w:r>
      <w:r w:rsidR="0071409E">
        <w:rPr>
          <w:rFonts w:asciiTheme="minorHAnsi" w:hAnsiTheme="minorHAnsi" w:cstheme="minorHAnsi"/>
          <w:lang w:val="es-MX"/>
        </w:rPr>
        <w:t>,</w:t>
      </w:r>
      <w:r w:rsidRPr="005B7B97">
        <w:rPr>
          <w:rFonts w:asciiTheme="minorHAnsi" w:hAnsiTheme="minorHAnsi" w:cstheme="minorHAnsi"/>
          <w:lang w:val="es-MX"/>
        </w:rPr>
        <w:t xml:space="preserve"> sección</w:t>
      </w:r>
      <w:r w:rsidR="0071409E">
        <w:rPr>
          <w:rFonts w:asciiTheme="minorHAnsi" w:hAnsiTheme="minorHAnsi" w:cstheme="minorHAnsi"/>
          <w:lang w:val="es-MX"/>
        </w:rPr>
        <w:t xml:space="preserve">, numeral </w:t>
      </w:r>
      <w:r w:rsidRPr="005B7B97">
        <w:rPr>
          <w:rFonts w:asciiTheme="minorHAnsi" w:hAnsiTheme="minorHAnsi" w:cstheme="minorHAnsi"/>
          <w:lang w:val="es-MX"/>
        </w:rPr>
        <w:t>o anexo relevante de este Contrato</w:t>
      </w:r>
      <w:r w:rsidR="0071409E">
        <w:rPr>
          <w:rFonts w:asciiTheme="minorHAnsi" w:hAnsiTheme="minorHAnsi" w:cstheme="minorHAnsi"/>
          <w:lang w:val="es-MX"/>
        </w:rPr>
        <w:t>,</w:t>
      </w:r>
      <w:r w:rsidRPr="005B7B97">
        <w:rPr>
          <w:rFonts w:asciiTheme="minorHAnsi" w:hAnsiTheme="minorHAnsi" w:cstheme="minorHAnsi"/>
          <w:lang w:val="es-MX"/>
        </w:rPr>
        <w:t xml:space="preserve"> salvo que se indique lo contrario.</w:t>
      </w:r>
    </w:p>
    <w:p w14:paraId="2C26510B" w14:textId="77777777" w:rsidR="00F718BA" w:rsidRPr="005B7B97" w:rsidRDefault="00F718BA" w:rsidP="005B7B97">
      <w:pPr>
        <w:tabs>
          <w:tab w:val="left" w:pos="2295"/>
        </w:tabs>
        <w:spacing w:after="0" w:line="240" w:lineRule="auto"/>
        <w:ind w:right="49"/>
        <w:jc w:val="both"/>
        <w:rPr>
          <w:rFonts w:cstheme="minorHAnsi"/>
        </w:rPr>
      </w:pPr>
    </w:p>
    <w:p w14:paraId="54FFCBA4" w14:textId="77777777" w:rsidR="00F718BA" w:rsidRPr="005B7B97" w:rsidRDefault="00F718BA" w:rsidP="005B7B97">
      <w:pPr>
        <w:pStyle w:val="Prrafodelista"/>
        <w:numPr>
          <w:ilvl w:val="1"/>
          <w:numId w:val="3"/>
        </w:numPr>
        <w:tabs>
          <w:tab w:val="left" w:pos="6788"/>
          <w:tab w:val="left" w:pos="7709"/>
          <w:tab w:val="left" w:pos="10286"/>
          <w:tab w:val="left" w:pos="10839"/>
        </w:tabs>
        <w:ind w:left="570" w:right="49"/>
        <w:jc w:val="both"/>
        <w:rPr>
          <w:rFonts w:asciiTheme="minorHAnsi" w:hAnsiTheme="minorHAnsi" w:cstheme="minorHAnsi"/>
          <w:lang w:val="es-MX"/>
        </w:rPr>
      </w:pPr>
      <w:r w:rsidRPr="005B7B97">
        <w:rPr>
          <w:rFonts w:asciiTheme="minorHAnsi" w:hAnsiTheme="minorHAnsi" w:cstheme="minorHAnsi"/>
          <w:u w:val="single"/>
          <w:lang w:val="es-MX"/>
        </w:rPr>
        <w:t>Anexos</w:t>
      </w:r>
      <w:r w:rsidRPr="005B7B97">
        <w:rPr>
          <w:rFonts w:asciiTheme="minorHAnsi" w:hAnsiTheme="minorHAnsi" w:cstheme="minorHAnsi"/>
          <w:lang w:val="es-MX"/>
        </w:rPr>
        <w:t>.</w:t>
      </w:r>
      <w:r w:rsidRPr="005B7B97">
        <w:rPr>
          <w:rFonts w:asciiTheme="minorHAnsi" w:hAnsiTheme="minorHAnsi" w:cstheme="minorHAnsi"/>
          <w:b/>
          <w:lang w:val="es-MX"/>
        </w:rPr>
        <w:t xml:space="preserve"> </w:t>
      </w:r>
      <w:r w:rsidRPr="005B7B97">
        <w:rPr>
          <w:rFonts w:asciiTheme="minorHAnsi" w:hAnsiTheme="minorHAnsi" w:cstheme="minorHAnsi"/>
          <w:lang w:val="es-MX"/>
        </w:rPr>
        <w:t>Los Anexos que se indican a continuación forman parte integrante del Contrato y se tienen aquí por reproducidos como si a la letra se</w:t>
      </w:r>
      <w:r w:rsidRPr="005B7B97">
        <w:rPr>
          <w:rFonts w:asciiTheme="minorHAnsi" w:hAnsiTheme="minorHAnsi" w:cstheme="minorHAnsi"/>
          <w:spacing w:val="-27"/>
          <w:lang w:val="es-MX"/>
        </w:rPr>
        <w:t xml:space="preserve"> </w:t>
      </w:r>
      <w:r w:rsidRPr="005B7B97">
        <w:rPr>
          <w:rFonts w:asciiTheme="minorHAnsi" w:hAnsiTheme="minorHAnsi" w:cstheme="minorHAnsi"/>
          <w:lang w:val="es-MX"/>
        </w:rPr>
        <w:t>insertasen:</w:t>
      </w:r>
    </w:p>
    <w:p w14:paraId="743438B4"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tbl>
      <w:tblPr>
        <w:tblW w:w="0" w:type="auto"/>
        <w:tblLook w:val="04A0" w:firstRow="1" w:lastRow="0" w:firstColumn="1" w:lastColumn="0" w:noHBand="0" w:noVBand="1"/>
      </w:tblPr>
      <w:tblGrid>
        <w:gridCol w:w="1271"/>
        <w:gridCol w:w="7557"/>
      </w:tblGrid>
      <w:tr w:rsidR="00F718BA" w:rsidRPr="005B7B97" w14:paraId="1AFFD2B0" w14:textId="77777777" w:rsidTr="001A2DE2">
        <w:tc>
          <w:tcPr>
            <w:tcW w:w="1271" w:type="dxa"/>
          </w:tcPr>
          <w:p w14:paraId="12704156"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lastRenderedPageBreak/>
              <w:t>Anexo 1</w:t>
            </w:r>
          </w:p>
        </w:tc>
        <w:tc>
          <w:tcPr>
            <w:tcW w:w="7557" w:type="dxa"/>
          </w:tcPr>
          <w:p w14:paraId="7787421A"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Copia del Decreto de Autorización.</w:t>
            </w:r>
          </w:p>
        </w:tc>
      </w:tr>
      <w:tr w:rsidR="00F718BA" w:rsidRPr="005B7B97" w14:paraId="03B2EA8D" w14:textId="77777777" w:rsidTr="001A2DE2">
        <w:tc>
          <w:tcPr>
            <w:tcW w:w="1271" w:type="dxa"/>
          </w:tcPr>
          <w:p w14:paraId="63426B7F"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2</w:t>
            </w:r>
          </w:p>
        </w:tc>
        <w:tc>
          <w:tcPr>
            <w:tcW w:w="7557" w:type="dxa"/>
          </w:tcPr>
          <w:p w14:paraId="0622E4DF" w14:textId="44B6A8A1"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Copia de</w:t>
            </w:r>
            <w:r w:rsidR="00B0756F" w:rsidRPr="005B7B97">
              <w:rPr>
                <w:rFonts w:cstheme="minorHAnsi"/>
              </w:rPr>
              <w:t xml:space="preserve"> </w:t>
            </w:r>
            <w:r w:rsidRPr="005B7B97">
              <w:rPr>
                <w:rFonts w:cstheme="minorHAnsi"/>
              </w:rPr>
              <w:t>l</w:t>
            </w:r>
            <w:r w:rsidR="00B0756F" w:rsidRPr="005B7B97">
              <w:rPr>
                <w:rFonts w:cstheme="minorHAnsi"/>
              </w:rPr>
              <w:t>a constancia de mayoría del Gobernador y de los</w:t>
            </w:r>
            <w:r w:rsidRPr="005B7B97">
              <w:rPr>
                <w:rFonts w:cstheme="minorHAnsi"/>
              </w:rPr>
              <w:t xml:space="preserve"> nombramiento</w:t>
            </w:r>
            <w:r w:rsidR="00B0756F" w:rsidRPr="005B7B97">
              <w:rPr>
                <w:rFonts w:cstheme="minorHAnsi"/>
              </w:rPr>
              <w:t>s</w:t>
            </w:r>
            <w:r w:rsidRPr="005B7B97">
              <w:rPr>
                <w:rFonts w:cstheme="minorHAnsi"/>
              </w:rPr>
              <w:t xml:space="preserve"> </w:t>
            </w:r>
            <w:r w:rsidR="00B0756F" w:rsidRPr="005B7B97">
              <w:rPr>
                <w:rFonts w:cstheme="minorHAnsi"/>
              </w:rPr>
              <w:t xml:space="preserve">de los </w:t>
            </w:r>
            <w:r w:rsidRPr="005B7B97">
              <w:rPr>
                <w:rFonts w:cstheme="minorHAnsi"/>
              </w:rPr>
              <w:t>Secretario</w:t>
            </w:r>
            <w:r w:rsidR="00B0756F" w:rsidRPr="005B7B97">
              <w:rPr>
                <w:rFonts w:cstheme="minorHAnsi"/>
              </w:rPr>
              <w:t>s</w:t>
            </w:r>
            <w:r w:rsidRPr="005B7B97">
              <w:rPr>
                <w:rFonts w:cstheme="minorHAnsi"/>
              </w:rPr>
              <w:t xml:space="preserve"> de </w:t>
            </w:r>
            <w:r w:rsidR="00B0756F" w:rsidRPr="005B7B97">
              <w:rPr>
                <w:rFonts w:cstheme="minorHAnsi"/>
              </w:rPr>
              <w:t>Gobierno y de Hacienda</w:t>
            </w:r>
            <w:r w:rsidRPr="005B7B97">
              <w:rPr>
                <w:rFonts w:cstheme="minorHAnsi"/>
              </w:rPr>
              <w:t>.</w:t>
            </w:r>
          </w:p>
        </w:tc>
      </w:tr>
      <w:tr w:rsidR="00F718BA" w:rsidRPr="005B7B97" w14:paraId="118B6A8E" w14:textId="77777777" w:rsidTr="001A2DE2">
        <w:tc>
          <w:tcPr>
            <w:tcW w:w="1271" w:type="dxa"/>
          </w:tcPr>
          <w:p w14:paraId="01DCC4CB"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3</w:t>
            </w:r>
          </w:p>
        </w:tc>
        <w:tc>
          <w:tcPr>
            <w:tcW w:w="7557" w:type="dxa"/>
          </w:tcPr>
          <w:p w14:paraId="0D76619D"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Copia del poder del delegado fiduciario.</w:t>
            </w:r>
          </w:p>
        </w:tc>
      </w:tr>
      <w:tr w:rsidR="00F718BA" w:rsidRPr="005B7B97" w14:paraId="4C1CB283" w14:textId="77777777" w:rsidTr="001A2DE2">
        <w:tc>
          <w:tcPr>
            <w:tcW w:w="1271" w:type="dxa"/>
          </w:tcPr>
          <w:p w14:paraId="2C837BA4"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4</w:t>
            </w:r>
          </w:p>
        </w:tc>
        <w:tc>
          <w:tcPr>
            <w:tcW w:w="7557" w:type="dxa"/>
          </w:tcPr>
          <w:p w14:paraId="4B2B02F1"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Convenio de Aportación Adicional de Participaciones.</w:t>
            </w:r>
          </w:p>
        </w:tc>
      </w:tr>
      <w:tr w:rsidR="00F718BA" w:rsidRPr="005B7B97" w14:paraId="54378598" w14:textId="77777777" w:rsidTr="001A2DE2">
        <w:tc>
          <w:tcPr>
            <w:tcW w:w="1271" w:type="dxa"/>
          </w:tcPr>
          <w:p w14:paraId="03F93910"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5</w:t>
            </w:r>
          </w:p>
        </w:tc>
        <w:tc>
          <w:tcPr>
            <w:tcW w:w="7557" w:type="dxa"/>
          </w:tcPr>
          <w:p w14:paraId="0B0EDCC1"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Constancia de Inscripción.</w:t>
            </w:r>
          </w:p>
        </w:tc>
      </w:tr>
      <w:tr w:rsidR="00F718BA" w:rsidRPr="005B7B97" w14:paraId="79ECDD66" w14:textId="77777777" w:rsidTr="001A2DE2">
        <w:tc>
          <w:tcPr>
            <w:tcW w:w="1271" w:type="dxa"/>
          </w:tcPr>
          <w:p w14:paraId="710CFBDF"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6</w:t>
            </w:r>
          </w:p>
        </w:tc>
        <w:tc>
          <w:tcPr>
            <w:tcW w:w="7557" w:type="dxa"/>
          </w:tcPr>
          <w:p w14:paraId="1A278A2F"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Notificación de Aceleración.</w:t>
            </w:r>
          </w:p>
        </w:tc>
      </w:tr>
      <w:tr w:rsidR="00F718BA" w:rsidRPr="005B7B97" w14:paraId="6CED9DD6" w14:textId="77777777" w:rsidTr="001A2DE2">
        <w:tc>
          <w:tcPr>
            <w:tcW w:w="1271" w:type="dxa"/>
          </w:tcPr>
          <w:p w14:paraId="0EF69854"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7</w:t>
            </w:r>
          </w:p>
        </w:tc>
        <w:tc>
          <w:tcPr>
            <w:tcW w:w="7557" w:type="dxa"/>
          </w:tcPr>
          <w:p w14:paraId="253E952D" w14:textId="7C002539"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 xml:space="preserve">Formato Notificación de </w:t>
            </w:r>
            <w:r w:rsidR="003B36C5" w:rsidRPr="005B7B97">
              <w:rPr>
                <w:rFonts w:cstheme="minorHAnsi"/>
              </w:rPr>
              <w:t>Terminación de Aceleración</w:t>
            </w:r>
            <w:r w:rsidRPr="005B7B97">
              <w:rPr>
                <w:rFonts w:cstheme="minorHAnsi"/>
              </w:rPr>
              <w:t>.</w:t>
            </w:r>
          </w:p>
        </w:tc>
      </w:tr>
      <w:tr w:rsidR="00F718BA" w:rsidRPr="005B7B97" w14:paraId="5E43DF79" w14:textId="77777777" w:rsidTr="001A2DE2">
        <w:tc>
          <w:tcPr>
            <w:tcW w:w="1271" w:type="dxa"/>
          </w:tcPr>
          <w:p w14:paraId="72CD074F"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8</w:t>
            </w:r>
          </w:p>
        </w:tc>
        <w:tc>
          <w:tcPr>
            <w:tcW w:w="7557" w:type="dxa"/>
          </w:tcPr>
          <w:p w14:paraId="3E9E698B"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Notificación de Amortización Anticipada Voluntaria.</w:t>
            </w:r>
          </w:p>
        </w:tc>
      </w:tr>
      <w:tr w:rsidR="00F718BA" w:rsidRPr="005B7B97" w14:paraId="78C84D33" w14:textId="77777777" w:rsidTr="001A2DE2">
        <w:tc>
          <w:tcPr>
            <w:tcW w:w="1271" w:type="dxa"/>
          </w:tcPr>
          <w:p w14:paraId="6CE106F6"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9</w:t>
            </w:r>
          </w:p>
        </w:tc>
        <w:tc>
          <w:tcPr>
            <w:tcW w:w="7557" w:type="dxa"/>
          </w:tcPr>
          <w:p w14:paraId="0FD4FBB0"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Notificación de Vencimiento Anticipado.</w:t>
            </w:r>
          </w:p>
        </w:tc>
      </w:tr>
      <w:tr w:rsidR="00F718BA" w:rsidRPr="005B7B97" w14:paraId="364A349C" w14:textId="77777777" w:rsidTr="001A2DE2">
        <w:tc>
          <w:tcPr>
            <w:tcW w:w="1271" w:type="dxa"/>
          </w:tcPr>
          <w:p w14:paraId="37469B8F"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10</w:t>
            </w:r>
          </w:p>
        </w:tc>
        <w:tc>
          <w:tcPr>
            <w:tcW w:w="7557" w:type="dxa"/>
          </w:tcPr>
          <w:p w14:paraId="2ACA8482"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del Reporte del Financiamiento.</w:t>
            </w:r>
          </w:p>
        </w:tc>
      </w:tr>
      <w:tr w:rsidR="00F718BA" w:rsidRPr="005B7B97" w14:paraId="6F576993" w14:textId="77777777" w:rsidTr="001A2DE2">
        <w:tc>
          <w:tcPr>
            <w:tcW w:w="1271" w:type="dxa"/>
          </w:tcPr>
          <w:p w14:paraId="57D12627"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11</w:t>
            </w:r>
          </w:p>
        </w:tc>
        <w:tc>
          <w:tcPr>
            <w:tcW w:w="7557" w:type="dxa"/>
          </w:tcPr>
          <w:p w14:paraId="0DB18C13"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del Reporte General del Fideicomiso</w:t>
            </w:r>
          </w:p>
        </w:tc>
      </w:tr>
      <w:tr w:rsidR="00F718BA" w:rsidRPr="005B7B97" w14:paraId="152BD07C" w14:textId="77777777" w:rsidTr="001A2DE2">
        <w:tc>
          <w:tcPr>
            <w:tcW w:w="1271" w:type="dxa"/>
          </w:tcPr>
          <w:p w14:paraId="077A20D8"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12</w:t>
            </w:r>
          </w:p>
        </w:tc>
        <w:tc>
          <w:tcPr>
            <w:tcW w:w="7557" w:type="dxa"/>
          </w:tcPr>
          <w:p w14:paraId="734ABC6F"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Solicitud de Inscripción.</w:t>
            </w:r>
          </w:p>
        </w:tc>
      </w:tr>
      <w:tr w:rsidR="00F718BA" w:rsidRPr="005B7B97" w14:paraId="31AA8EB6" w14:textId="77777777" w:rsidTr="001A2DE2">
        <w:tc>
          <w:tcPr>
            <w:tcW w:w="1271" w:type="dxa"/>
          </w:tcPr>
          <w:p w14:paraId="4CE9D6B9"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13</w:t>
            </w:r>
          </w:p>
        </w:tc>
        <w:tc>
          <w:tcPr>
            <w:tcW w:w="7557" w:type="dxa"/>
          </w:tcPr>
          <w:p w14:paraId="41DF6175"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Solicitud de Pago.</w:t>
            </w:r>
          </w:p>
        </w:tc>
      </w:tr>
      <w:tr w:rsidR="00F718BA" w:rsidRPr="005B7B97" w14:paraId="34598B61" w14:textId="77777777" w:rsidTr="001A2DE2">
        <w:tc>
          <w:tcPr>
            <w:tcW w:w="1271" w:type="dxa"/>
          </w:tcPr>
          <w:p w14:paraId="7731A159"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14</w:t>
            </w:r>
          </w:p>
        </w:tc>
        <w:tc>
          <w:tcPr>
            <w:tcW w:w="7557" w:type="dxa"/>
          </w:tcPr>
          <w:p w14:paraId="4607CD3E"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Sumario.</w:t>
            </w:r>
          </w:p>
        </w:tc>
      </w:tr>
      <w:tr w:rsidR="00F718BA" w:rsidRPr="005B7B97" w14:paraId="56F9C5C0" w14:textId="77777777" w:rsidTr="001A2DE2">
        <w:tc>
          <w:tcPr>
            <w:tcW w:w="1271" w:type="dxa"/>
          </w:tcPr>
          <w:p w14:paraId="6A44E97E"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15</w:t>
            </w:r>
          </w:p>
        </w:tc>
        <w:tc>
          <w:tcPr>
            <w:tcW w:w="7557" w:type="dxa"/>
          </w:tcPr>
          <w:p w14:paraId="70BE7E22"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Notificación e Instrucción Irrevocable.</w:t>
            </w:r>
          </w:p>
        </w:tc>
      </w:tr>
      <w:tr w:rsidR="00F718BA" w:rsidRPr="005B7B97" w14:paraId="124BD143" w14:textId="77777777" w:rsidTr="001A2DE2">
        <w:tc>
          <w:tcPr>
            <w:tcW w:w="1271" w:type="dxa"/>
          </w:tcPr>
          <w:p w14:paraId="47244A11"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16</w:t>
            </w:r>
          </w:p>
        </w:tc>
        <w:tc>
          <w:tcPr>
            <w:tcW w:w="7557" w:type="dxa"/>
          </w:tcPr>
          <w:p w14:paraId="563A368E"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Solicitud de Aportación Adicional.</w:t>
            </w:r>
          </w:p>
        </w:tc>
      </w:tr>
      <w:tr w:rsidR="00F718BA" w:rsidRPr="005B7B97" w14:paraId="52FEB0FD" w14:textId="77777777" w:rsidTr="001A2DE2">
        <w:tc>
          <w:tcPr>
            <w:tcW w:w="1271" w:type="dxa"/>
          </w:tcPr>
          <w:p w14:paraId="01A7AB7E"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17</w:t>
            </w:r>
          </w:p>
        </w:tc>
        <w:tc>
          <w:tcPr>
            <w:tcW w:w="7557" w:type="dxa"/>
          </w:tcPr>
          <w:p w14:paraId="186AC470"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Notificación de Aportación Adicional Voluntaria.</w:t>
            </w:r>
          </w:p>
        </w:tc>
      </w:tr>
      <w:tr w:rsidR="00F718BA" w:rsidRPr="005B7B97" w14:paraId="5CE6DCCD" w14:textId="77777777" w:rsidTr="001A2DE2">
        <w:tc>
          <w:tcPr>
            <w:tcW w:w="1271" w:type="dxa"/>
          </w:tcPr>
          <w:p w14:paraId="0FD8B703"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18</w:t>
            </w:r>
          </w:p>
        </w:tc>
        <w:tc>
          <w:tcPr>
            <w:tcW w:w="7557" w:type="dxa"/>
          </w:tcPr>
          <w:p w14:paraId="07F1A8D6"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Formato de Notificación del Saldo Total del Financiamiento.</w:t>
            </w:r>
          </w:p>
        </w:tc>
      </w:tr>
      <w:tr w:rsidR="00F718BA" w:rsidRPr="005B7B97" w14:paraId="6A2C27DE" w14:textId="77777777" w:rsidTr="001A2DE2">
        <w:tc>
          <w:tcPr>
            <w:tcW w:w="1271" w:type="dxa"/>
          </w:tcPr>
          <w:p w14:paraId="1FB1941E"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19</w:t>
            </w:r>
          </w:p>
        </w:tc>
        <w:tc>
          <w:tcPr>
            <w:tcW w:w="7557" w:type="dxa"/>
          </w:tcPr>
          <w:p w14:paraId="7A8C0F19" w14:textId="77777777" w:rsidR="00F718BA" w:rsidRPr="005B7B97" w:rsidRDefault="00F718BA" w:rsidP="005B7B97">
            <w:pPr>
              <w:tabs>
                <w:tab w:val="left" w:pos="6788"/>
                <w:tab w:val="left" w:pos="7709"/>
                <w:tab w:val="left" w:pos="10286"/>
                <w:tab w:val="left" w:pos="10839"/>
              </w:tabs>
              <w:spacing w:after="0" w:line="240" w:lineRule="auto"/>
              <w:ind w:left="32" w:right="49"/>
              <w:rPr>
                <w:rFonts w:cstheme="minorHAnsi"/>
              </w:rPr>
            </w:pPr>
            <w:r w:rsidRPr="005B7B97">
              <w:rPr>
                <w:rFonts w:cstheme="minorHAnsi"/>
              </w:rPr>
              <w:t>Gastos del Fideicomiso.</w:t>
            </w:r>
          </w:p>
        </w:tc>
      </w:tr>
      <w:tr w:rsidR="00F718BA" w:rsidRPr="005B7B97" w14:paraId="040EB2D8" w14:textId="77777777" w:rsidTr="001A2DE2">
        <w:tc>
          <w:tcPr>
            <w:tcW w:w="1271" w:type="dxa"/>
          </w:tcPr>
          <w:p w14:paraId="3B025E2B" w14:textId="77777777" w:rsidR="00F718BA" w:rsidRPr="005B7B97" w:rsidRDefault="00F718BA" w:rsidP="005B7B97">
            <w:pPr>
              <w:tabs>
                <w:tab w:val="left" w:pos="6788"/>
                <w:tab w:val="left" w:pos="7709"/>
                <w:tab w:val="left" w:pos="10286"/>
                <w:tab w:val="left" w:pos="10839"/>
              </w:tabs>
              <w:spacing w:after="0" w:line="240" w:lineRule="auto"/>
              <w:ind w:right="49"/>
              <w:rPr>
                <w:rFonts w:cstheme="minorHAnsi"/>
              </w:rPr>
            </w:pPr>
            <w:r w:rsidRPr="005B7B97">
              <w:rPr>
                <w:rFonts w:cstheme="minorHAnsi"/>
              </w:rPr>
              <w:t>Anexo 20</w:t>
            </w:r>
          </w:p>
        </w:tc>
        <w:tc>
          <w:tcPr>
            <w:tcW w:w="7557" w:type="dxa"/>
          </w:tcPr>
          <w:p w14:paraId="64E36E63" w14:textId="173C030A" w:rsidR="00F718BA" w:rsidRPr="005B7B97" w:rsidRDefault="00F718BA" w:rsidP="005B7B97">
            <w:pPr>
              <w:tabs>
                <w:tab w:val="left" w:pos="6788"/>
                <w:tab w:val="left" w:pos="7709"/>
                <w:tab w:val="left" w:pos="10286"/>
                <w:tab w:val="left" w:pos="10839"/>
              </w:tabs>
              <w:spacing w:after="0" w:line="240" w:lineRule="auto"/>
              <w:ind w:left="32" w:right="49"/>
              <w:jc w:val="both"/>
              <w:rPr>
                <w:rFonts w:cstheme="minorHAnsi"/>
              </w:rPr>
            </w:pPr>
            <w:r w:rsidRPr="005B7B97">
              <w:rPr>
                <w:rFonts w:cstheme="minorHAnsi"/>
              </w:rPr>
              <w:t xml:space="preserve">Formato de Carta de Certificación de Firmas y/o </w:t>
            </w:r>
            <w:r w:rsidR="00B0756F" w:rsidRPr="005B7B97">
              <w:rPr>
                <w:rFonts w:cstheme="minorHAnsi"/>
              </w:rPr>
              <w:t>F</w:t>
            </w:r>
            <w:r w:rsidRPr="005B7B97">
              <w:rPr>
                <w:rFonts w:cstheme="minorHAnsi"/>
              </w:rPr>
              <w:t>uncionario Autorizado.</w:t>
            </w:r>
          </w:p>
        </w:tc>
      </w:tr>
    </w:tbl>
    <w:p w14:paraId="42EFCB01"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044BCA98"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b/>
        </w:rPr>
      </w:pPr>
      <w:r w:rsidRPr="005B7B97">
        <w:rPr>
          <w:rFonts w:cstheme="minorHAnsi"/>
          <w:b/>
        </w:rPr>
        <w:t xml:space="preserve">Cláusula Segunda. </w:t>
      </w:r>
      <w:r w:rsidRPr="005B7B97">
        <w:rPr>
          <w:rFonts w:cstheme="minorHAnsi"/>
          <w:b/>
          <w:u w:val="single"/>
        </w:rPr>
        <w:t>Constitución del Fideicomiso</w:t>
      </w:r>
      <w:r w:rsidRPr="005B7B97">
        <w:rPr>
          <w:rFonts w:cstheme="minorHAnsi"/>
          <w:b/>
        </w:rPr>
        <w:t>.</w:t>
      </w:r>
    </w:p>
    <w:p w14:paraId="6AA7EBE7"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4711F015" w14:textId="227345AE" w:rsidR="00F718BA" w:rsidRPr="005B7B97" w:rsidRDefault="00F718BA" w:rsidP="005B7B97">
      <w:pPr>
        <w:pStyle w:val="Prrafodelista"/>
        <w:numPr>
          <w:ilvl w:val="1"/>
          <w:numId w:val="19"/>
        </w:numPr>
        <w:tabs>
          <w:tab w:val="left" w:pos="567"/>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u w:val="single"/>
          <w:lang w:val="es-MX"/>
        </w:rPr>
        <w:t>Constitución del Fideicomiso</w:t>
      </w:r>
      <w:r w:rsidRPr="005B7B97">
        <w:rPr>
          <w:rFonts w:asciiTheme="minorHAnsi" w:hAnsiTheme="minorHAnsi" w:cstheme="minorHAnsi"/>
          <w:lang w:val="es-MX"/>
        </w:rPr>
        <w:t xml:space="preserve">. El Estado en este acto constituye el presente Fideicomiso </w:t>
      </w:r>
      <w:r w:rsidR="006A1A41" w:rsidRPr="005B7B97">
        <w:rPr>
          <w:rFonts w:asciiTheme="minorHAnsi" w:hAnsiTheme="minorHAnsi" w:cstheme="minorHAnsi"/>
          <w:lang w:val="es-MX"/>
        </w:rPr>
        <w:t xml:space="preserve">maestro, </w:t>
      </w:r>
      <w:r w:rsidRPr="005B7B97">
        <w:rPr>
          <w:rFonts w:asciiTheme="minorHAnsi" w:hAnsiTheme="minorHAnsi" w:cstheme="minorHAnsi"/>
          <w:lang w:val="es-MX"/>
        </w:rPr>
        <w:t>irrevocable</w:t>
      </w:r>
      <w:r w:rsidR="006A1A41" w:rsidRPr="005B7B97">
        <w:rPr>
          <w:rFonts w:asciiTheme="minorHAnsi" w:hAnsiTheme="minorHAnsi" w:cstheme="minorHAnsi"/>
          <w:lang w:val="es-MX"/>
        </w:rPr>
        <w:t>,</w:t>
      </w:r>
      <w:r w:rsidRPr="005B7B97">
        <w:rPr>
          <w:rFonts w:asciiTheme="minorHAnsi" w:hAnsiTheme="minorHAnsi" w:cstheme="minorHAnsi"/>
          <w:lang w:val="es-MX"/>
        </w:rPr>
        <w:t xml:space="preserve"> de administración y fuente de pago, el cual estará sujeto a los términos y condiciones establecidos en el </w:t>
      </w:r>
      <w:r w:rsidR="006A1A41" w:rsidRPr="005B7B97">
        <w:rPr>
          <w:rFonts w:asciiTheme="minorHAnsi" w:hAnsiTheme="minorHAnsi" w:cstheme="minorHAnsi"/>
          <w:lang w:val="es-MX"/>
        </w:rPr>
        <w:t xml:space="preserve">presente </w:t>
      </w:r>
      <w:r w:rsidRPr="005B7B97">
        <w:rPr>
          <w:rFonts w:asciiTheme="minorHAnsi" w:hAnsiTheme="minorHAnsi" w:cstheme="minorHAnsi"/>
          <w:lang w:val="es-MX"/>
        </w:rPr>
        <w:t>Contrato.</w:t>
      </w:r>
    </w:p>
    <w:p w14:paraId="16343670" w14:textId="77777777" w:rsidR="00F718BA" w:rsidRPr="005B7B97" w:rsidRDefault="00F718BA" w:rsidP="005B7B97">
      <w:pPr>
        <w:pStyle w:val="Prrafodelista"/>
        <w:tabs>
          <w:tab w:val="left" w:pos="567"/>
          <w:tab w:val="left" w:pos="7709"/>
          <w:tab w:val="left" w:pos="10286"/>
          <w:tab w:val="left" w:pos="10839"/>
        </w:tabs>
        <w:ind w:left="567" w:right="49"/>
        <w:jc w:val="both"/>
        <w:rPr>
          <w:rFonts w:asciiTheme="minorHAnsi" w:hAnsiTheme="minorHAnsi" w:cstheme="minorHAnsi"/>
          <w:lang w:val="es-MX"/>
        </w:rPr>
      </w:pPr>
    </w:p>
    <w:p w14:paraId="6C19343C" w14:textId="77777777" w:rsidR="00F718BA" w:rsidRPr="005B7B97" w:rsidRDefault="00F718BA" w:rsidP="005B7B97">
      <w:pPr>
        <w:pStyle w:val="Prrafodelista"/>
        <w:numPr>
          <w:ilvl w:val="1"/>
          <w:numId w:val="19"/>
        </w:numPr>
        <w:tabs>
          <w:tab w:val="left" w:pos="567"/>
          <w:tab w:val="left" w:pos="7709"/>
          <w:tab w:val="left" w:pos="10286"/>
          <w:tab w:val="left" w:pos="10839"/>
        </w:tabs>
        <w:ind w:left="567" w:right="49" w:hanging="567"/>
        <w:jc w:val="both"/>
        <w:rPr>
          <w:rFonts w:asciiTheme="minorHAnsi" w:hAnsiTheme="minorHAnsi" w:cstheme="minorHAnsi"/>
          <w:lang w:val="es-MX"/>
        </w:rPr>
      </w:pPr>
      <w:r w:rsidRPr="005B7B97">
        <w:rPr>
          <w:rFonts w:asciiTheme="minorHAnsi" w:hAnsiTheme="minorHAnsi" w:cstheme="minorHAnsi"/>
          <w:u w:val="single"/>
          <w:lang w:val="es-MX"/>
        </w:rPr>
        <w:t>Aportaciones del Estado</w:t>
      </w:r>
      <w:r w:rsidRPr="005B7B97">
        <w:rPr>
          <w:rFonts w:asciiTheme="minorHAnsi" w:hAnsiTheme="minorHAnsi" w:cstheme="minorHAnsi"/>
          <w:lang w:val="es-MX"/>
        </w:rPr>
        <w:t xml:space="preserve">. </w:t>
      </w:r>
      <w:r w:rsidRPr="005B7B97">
        <w:rPr>
          <w:rFonts w:asciiTheme="minorHAnsi" w:hAnsiTheme="minorHAnsi" w:cstheme="minorHAnsi"/>
          <w:color w:val="000000"/>
          <w:lang w:val="es-MX"/>
        </w:rPr>
        <w:t>El Fideicomitente aporta en este acto como Aportación Inicial al Patrimonio del Fideicomiso la cantidad de $</w:t>
      </w:r>
      <w:r w:rsidRPr="005B7B97">
        <w:rPr>
          <w:rFonts w:asciiTheme="minorHAnsi" w:hAnsiTheme="minorHAnsi" w:cstheme="minorHAnsi"/>
          <w:lang w:val="es-MX"/>
        </w:rPr>
        <w:t>10,000.00 (diez mil pesos</w:t>
      </w:r>
      <w:r w:rsidRPr="005B7B97">
        <w:rPr>
          <w:rFonts w:asciiTheme="minorHAnsi" w:hAnsiTheme="minorHAnsi" w:cstheme="minorHAnsi"/>
          <w:color w:val="000000"/>
          <w:lang w:val="es-MX"/>
        </w:rPr>
        <w:t xml:space="preserve"> 00/100 M.N.).</w:t>
      </w:r>
    </w:p>
    <w:p w14:paraId="1DF5E1ED" w14:textId="77777777" w:rsidR="00F718BA" w:rsidRPr="005B7B97" w:rsidRDefault="00F718BA" w:rsidP="005B7B97">
      <w:pPr>
        <w:shd w:val="clear" w:color="auto" w:fill="FFFFFF"/>
        <w:spacing w:after="0" w:line="240" w:lineRule="auto"/>
        <w:ind w:left="567" w:right="49"/>
        <w:jc w:val="both"/>
        <w:rPr>
          <w:rFonts w:cstheme="minorHAnsi"/>
          <w:color w:val="000000"/>
        </w:rPr>
      </w:pPr>
    </w:p>
    <w:p w14:paraId="7CE90BF3" w14:textId="088BB4A9" w:rsidR="00F718BA" w:rsidRPr="005B7B97" w:rsidRDefault="00F718BA" w:rsidP="005B7B97">
      <w:pPr>
        <w:shd w:val="clear" w:color="auto" w:fill="FFFFFF"/>
        <w:spacing w:after="0" w:line="240" w:lineRule="auto"/>
        <w:ind w:left="567" w:right="49"/>
        <w:jc w:val="both"/>
        <w:rPr>
          <w:rFonts w:cstheme="minorHAnsi"/>
          <w:color w:val="000000"/>
        </w:rPr>
      </w:pPr>
      <w:r w:rsidRPr="005B7B97">
        <w:rPr>
          <w:rFonts w:cstheme="minorHAnsi"/>
          <w:color w:val="000000"/>
        </w:rPr>
        <w:t>El Fideicomitente, en forma irrevocable, transmite y afecta al Patrimonio del Fideicomiso e</w:t>
      </w:r>
      <w:r w:rsidRPr="005B7B97">
        <w:rPr>
          <w:rFonts w:cstheme="minorHAnsi"/>
        </w:rPr>
        <w:t xml:space="preserve">l derecho al </w:t>
      </w:r>
      <w:r w:rsidR="003D7995" w:rsidRPr="005B7B97">
        <w:rPr>
          <w:rFonts w:cstheme="minorHAnsi"/>
          <w:spacing w:val="-4"/>
        </w:rPr>
        <w:t>[•]</w:t>
      </w:r>
      <w:r w:rsidRPr="005B7B97">
        <w:rPr>
          <w:rFonts w:cstheme="minorHAnsi"/>
        </w:rPr>
        <w:t>% (</w:t>
      </w:r>
      <w:r w:rsidR="003D7995" w:rsidRPr="005B7B97">
        <w:rPr>
          <w:rFonts w:cstheme="minorHAnsi"/>
          <w:spacing w:val="-4"/>
        </w:rPr>
        <w:t>[•]</w:t>
      </w:r>
      <w:r w:rsidR="006A1A41" w:rsidRPr="005B7B97">
        <w:rPr>
          <w:rFonts w:cstheme="minorHAnsi"/>
          <w:spacing w:val="-4"/>
        </w:rPr>
        <w:t xml:space="preserve"> </w:t>
      </w:r>
      <w:r w:rsidRPr="005B7B97">
        <w:rPr>
          <w:rFonts w:cstheme="minorHAnsi"/>
        </w:rPr>
        <w:t xml:space="preserve">por ciento) de las Participaciones, junto con los flujos que deriven de las mismas, porcentaje y flujos que a la fecha de suscripción del Fideicomiso constituyen las Participaciones Fideicomitidas, sin perjuicio de las Aportaciones Adicionales de Participaciones que se realicen en el futuro, </w:t>
      </w:r>
      <w:r w:rsidRPr="005B7B97">
        <w:rPr>
          <w:rFonts w:cstheme="minorHAnsi"/>
          <w:i/>
        </w:rPr>
        <w:t>en el entendido que</w:t>
      </w:r>
      <w:r w:rsidRPr="005B7B97">
        <w:rPr>
          <w:rFonts w:cstheme="minorHAnsi"/>
        </w:rPr>
        <w:t xml:space="preserve"> las Partes reconocen y están de acuerdo en que, tales derechos y flujos, quedarán irrevocablemente afectos a los fines pactados en este Contrato y que, los recursos correspondientes a las Participaciones Fideicomitidas deberán ser entregados directamente al Fiduciario por parte de la SHCP en cada ocasión que deba cubrirse cualquier Ministración de Participaciones, mediante su abono a la Cuenta General</w:t>
      </w:r>
      <w:r w:rsidRPr="005B7B97">
        <w:rPr>
          <w:rFonts w:cstheme="minorHAnsi"/>
          <w:color w:val="000000"/>
        </w:rPr>
        <w:t>. Si por cualquier circunstancia el Estado recibiera directamente el flujo de las Participaciones Fideicomitidas, el Estado se encuentra obligado a transferir los flujos correspondientes al Patrimonio del Fideicomiso, a más tardar el Día Hábil siguiente a que hubiere recibido dichos recursos.</w:t>
      </w:r>
    </w:p>
    <w:p w14:paraId="137C54BA" w14:textId="77777777" w:rsidR="00F718BA" w:rsidRPr="005B7B97" w:rsidRDefault="00F718BA" w:rsidP="005B7B97">
      <w:pPr>
        <w:shd w:val="clear" w:color="auto" w:fill="FFFFFF"/>
        <w:spacing w:after="0" w:line="240" w:lineRule="auto"/>
        <w:ind w:left="567" w:right="49"/>
        <w:jc w:val="both"/>
        <w:rPr>
          <w:rFonts w:cstheme="minorHAnsi"/>
          <w:color w:val="000000"/>
        </w:rPr>
      </w:pPr>
    </w:p>
    <w:p w14:paraId="23CB2955" w14:textId="77777777" w:rsidR="00F718BA" w:rsidRPr="005B7B97" w:rsidRDefault="00F718BA" w:rsidP="005B7B97">
      <w:pPr>
        <w:shd w:val="clear" w:color="auto" w:fill="FFFFFF"/>
        <w:spacing w:after="0" w:line="240" w:lineRule="auto"/>
        <w:ind w:left="567" w:right="49"/>
        <w:jc w:val="both"/>
        <w:rPr>
          <w:rFonts w:cstheme="minorHAnsi"/>
          <w:color w:val="000000"/>
        </w:rPr>
      </w:pPr>
      <w:r w:rsidRPr="005B7B97">
        <w:rPr>
          <w:rFonts w:cstheme="minorHAnsi"/>
          <w:color w:val="000000"/>
        </w:rPr>
        <w:t xml:space="preserve">El Fideicomitente se obliga a notificar la afectación referida en el párrafo inmediato anterior e instruir de manera irrevocable a la SHCP, en términos de la Cláusula Tercera, para que a </w:t>
      </w:r>
      <w:r w:rsidRPr="005B7B97">
        <w:rPr>
          <w:rFonts w:cstheme="minorHAnsi"/>
          <w:color w:val="000000"/>
        </w:rPr>
        <w:lastRenderedPageBreak/>
        <w:t>partir de dicha notificación y hasta la extinción del Fideicomiso, abone exclusivamente en la Cuenta General, las Participaciones Fideicomitidas.</w:t>
      </w:r>
    </w:p>
    <w:p w14:paraId="43FD597A" w14:textId="77777777" w:rsidR="00F718BA" w:rsidRPr="005B7B97" w:rsidRDefault="00F718BA" w:rsidP="005B7B97">
      <w:pPr>
        <w:shd w:val="clear" w:color="auto" w:fill="FFFFFF"/>
        <w:spacing w:after="0" w:line="240" w:lineRule="auto"/>
        <w:ind w:left="567" w:right="49"/>
        <w:jc w:val="both"/>
        <w:rPr>
          <w:rFonts w:cstheme="minorHAnsi"/>
          <w:color w:val="000000"/>
        </w:rPr>
      </w:pPr>
    </w:p>
    <w:p w14:paraId="695E6E9E" w14:textId="4AD65603" w:rsidR="00F718BA" w:rsidRPr="005B7B97" w:rsidRDefault="00F718BA" w:rsidP="005B7B97">
      <w:pPr>
        <w:shd w:val="clear" w:color="auto" w:fill="FFFFFF"/>
        <w:spacing w:after="0" w:line="240" w:lineRule="auto"/>
        <w:ind w:left="567" w:right="49"/>
        <w:jc w:val="both"/>
        <w:rPr>
          <w:rFonts w:cstheme="minorHAnsi"/>
          <w:color w:val="000000"/>
        </w:rPr>
      </w:pPr>
      <w:r w:rsidRPr="005B7B97">
        <w:rPr>
          <w:rFonts w:cstheme="minorHAnsi"/>
          <w:color w:val="000000"/>
        </w:rPr>
        <w:t xml:space="preserve">Adicionalmente, el Fideicomitente estará obligado a notificar la afectación de Participaciones, en los términos del párrafo anterior, respecto de cualquiera Aportación Adicional de Participaciones que realice con base en la </w:t>
      </w:r>
      <w:r w:rsidR="00F95ADC">
        <w:rPr>
          <w:rFonts w:cstheme="minorHAnsi"/>
          <w:color w:val="000000"/>
        </w:rPr>
        <w:t xml:space="preserve">sección 6.3 de la </w:t>
      </w:r>
      <w:r w:rsidRPr="005B7B97">
        <w:rPr>
          <w:rFonts w:cstheme="minorHAnsi"/>
          <w:color w:val="000000"/>
        </w:rPr>
        <w:t>Cláusula Sexta siguiente.</w:t>
      </w:r>
    </w:p>
    <w:p w14:paraId="66C6804F" w14:textId="77777777" w:rsidR="00F718BA" w:rsidRPr="005B7B97" w:rsidRDefault="00F718BA" w:rsidP="005B7B97">
      <w:pPr>
        <w:shd w:val="clear" w:color="auto" w:fill="FFFFFF"/>
        <w:spacing w:after="0" w:line="240" w:lineRule="auto"/>
        <w:ind w:left="567" w:right="49"/>
        <w:jc w:val="both"/>
        <w:rPr>
          <w:rFonts w:cstheme="minorHAnsi"/>
          <w:color w:val="000000"/>
        </w:rPr>
      </w:pPr>
    </w:p>
    <w:p w14:paraId="68353987" w14:textId="77777777" w:rsidR="00F718BA" w:rsidRPr="005B7B97" w:rsidRDefault="00F718BA" w:rsidP="005B7B97">
      <w:pPr>
        <w:shd w:val="clear" w:color="auto" w:fill="FFFFFF"/>
        <w:spacing w:after="0" w:line="240" w:lineRule="auto"/>
        <w:ind w:left="567" w:right="49" w:hanging="567"/>
        <w:jc w:val="both"/>
        <w:rPr>
          <w:rFonts w:cstheme="minorHAnsi"/>
          <w:color w:val="000000"/>
        </w:rPr>
      </w:pPr>
      <w:r w:rsidRPr="005B7B97">
        <w:rPr>
          <w:rFonts w:cstheme="minorHAnsi"/>
          <w:color w:val="000000"/>
        </w:rPr>
        <w:t>2.3</w:t>
      </w:r>
      <w:r w:rsidRPr="005B7B97">
        <w:rPr>
          <w:rFonts w:cstheme="minorHAnsi"/>
          <w:color w:val="000000"/>
        </w:rPr>
        <w:tab/>
      </w:r>
      <w:r w:rsidRPr="005B7B97">
        <w:rPr>
          <w:rFonts w:cstheme="minorHAnsi"/>
          <w:color w:val="000000"/>
          <w:u w:val="single"/>
        </w:rPr>
        <w:t>Aceptación del cargo por parte del Fiduciario</w:t>
      </w:r>
      <w:r w:rsidRPr="005B7B97">
        <w:rPr>
          <w:rFonts w:cstheme="minorHAnsi"/>
          <w:color w:val="000000"/>
        </w:rPr>
        <w:t xml:space="preserve">. En este acto, el Fiduciario acepta desempeñar el cargo que se le confiere mediante el presente Contrato, recibe la Aportación Inicial y la afectación de las Participaciones Fideicomitidas,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en cumplimiento de la normatividad que en tal sentido le es aplicable y, </w:t>
      </w:r>
      <w:r w:rsidRPr="005B7B97">
        <w:rPr>
          <w:rFonts w:cstheme="minorHAnsi"/>
          <w:i/>
          <w:color w:val="000000"/>
        </w:rPr>
        <w:t>en el entendido que</w:t>
      </w:r>
      <w:r w:rsidRPr="005B7B97">
        <w:rPr>
          <w:rFonts w:cstheme="minorHAnsi"/>
          <w:color w:val="000000"/>
        </w:rPr>
        <w:t xml:space="preserve"> los cheques se reciben salvo buen cobro y las transferencias se tendrán por recibidas cuando efectivamente hayan sido acreditadas en la Cuenta del Fideicomiso que corresponda</w:t>
      </w:r>
      <w:r w:rsidRPr="005B7B97">
        <w:rPr>
          <w:rFonts w:eastAsia="Calibri" w:cstheme="minorHAnsi"/>
        </w:rPr>
        <w:t xml:space="preserve"> </w:t>
      </w:r>
      <w:r w:rsidRPr="005B7B97">
        <w:rPr>
          <w:rFonts w:cstheme="minorHAnsi"/>
          <w:color w:val="000000"/>
        </w:rPr>
        <w:t>y bajo ninguna circunstancia recibirá aportaciones o depósitos en efectivo o en metales amonedados.</w:t>
      </w:r>
    </w:p>
    <w:p w14:paraId="5CECE049" w14:textId="77777777" w:rsidR="00F718BA" w:rsidRPr="005B7B97" w:rsidRDefault="00F718BA" w:rsidP="005B7B97">
      <w:pPr>
        <w:shd w:val="clear" w:color="auto" w:fill="FFFFFF"/>
        <w:spacing w:after="0" w:line="240" w:lineRule="auto"/>
        <w:ind w:right="49"/>
        <w:jc w:val="both"/>
        <w:rPr>
          <w:rFonts w:cstheme="minorHAnsi"/>
          <w:color w:val="000000"/>
        </w:rPr>
      </w:pPr>
    </w:p>
    <w:p w14:paraId="06652E1C" w14:textId="41C486B4" w:rsidR="00F718BA" w:rsidRPr="005B7B97" w:rsidRDefault="00F718BA" w:rsidP="005B7B97">
      <w:pPr>
        <w:shd w:val="clear" w:color="auto" w:fill="FFFFFF"/>
        <w:spacing w:after="0" w:line="240" w:lineRule="auto"/>
        <w:ind w:right="49"/>
        <w:jc w:val="both"/>
        <w:rPr>
          <w:rFonts w:cstheme="minorHAnsi"/>
          <w:color w:val="000000"/>
        </w:rPr>
      </w:pPr>
      <w:r w:rsidRPr="005B7B97">
        <w:rPr>
          <w:rFonts w:cstheme="minorHAnsi"/>
          <w:color w:val="000000"/>
        </w:rPr>
        <w:t xml:space="preserve">El presente Fideicomiso quedará registrado en los archivos del Fiduciario con el número </w:t>
      </w:r>
      <w:r w:rsidRPr="005B7B97">
        <w:rPr>
          <w:rFonts w:cstheme="minorHAnsi"/>
          <w:spacing w:val="-4"/>
        </w:rPr>
        <w:t>F/</w:t>
      </w:r>
      <w:r w:rsidR="003D7995" w:rsidRPr="005B7B97">
        <w:rPr>
          <w:rFonts w:cstheme="minorHAnsi"/>
          <w:spacing w:val="-4"/>
        </w:rPr>
        <w:t>[•]</w:t>
      </w:r>
      <w:r w:rsidRPr="005B7B97">
        <w:rPr>
          <w:rFonts w:cstheme="minorHAnsi"/>
          <w:bCs/>
        </w:rPr>
        <w:t>,</w:t>
      </w:r>
      <w:r w:rsidRPr="005B7B97">
        <w:rPr>
          <w:rFonts w:cstheme="minorHAnsi"/>
        </w:rPr>
        <w:t xml:space="preserve"> </w:t>
      </w:r>
      <w:r w:rsidRPr="005B7B97">
        <w:rPr>
          <w:rFonts w:cstheme="minorHAnsi"/>
          <w:color w:val="000000"/>
        </w:rPr>
        <w:t>por lo que, cualquier comunicado o instrucción que se gire al amparo del mismo y en atención del Fiduciario, deberá hacer referencia al citado número.</w:t>
      </w:r>
    </w:p>
    <w:p w14:paraId="72A696A0" w14:textId="77777777" w:rsidR="00F718BA" w:rsidRPr="005B7B97" w:rsidRDefault="00F718BA" w:rsidP="005B7B97">
      <w:pPr>
        <w:shd w:val="clear" w:color="auto" w:fill="FFFFFF"/>
        <w:spacing w:after="0" w:line="240" w:lineRule="auto"/>
        <w:ind w:right="49"/>
        <w:jc w:val="both"/>
        <w:rPr>
          <w:rFonts w:cstheme="minorHAnsi"/>
          <w:color w:val="000000"/>
        </w:rPr>
      </w:pPr>
    </w:p>
    <w:p w14:paraId="7BED69A3" w14:textId="77777777" w:rsidR="00F718BA" w:rsidRPr="005B7B97" w:rsidRDefault="00F718BA" w:rsidP="005B7B97">
      <w:pPr>
        <w:shd w:val="clear" w:color="auto" w:fill="FFFFFF"/>
        <w:spacing w:after="0" w:line="240" w:lineRule="auto"/>
        <w:ind w:right="49"/>
        <w:jc w:val="both"/>
        <w:rPr>
          <w:rFonts w:cstheme="minorHAnsi"/>
          <w:color w:val="000000"/>
        </w:rPr>
      </w:pPr>
      <w:bookmarkStart w:id="13" w:name="_DV_M168"/>
      <w:bookmarkEnd w:id="13"/>
      <w:r w:rsidRPr="005B7B97">
        <w:rPr>
          <w:rFonts w:cstheme="minorHAnsi"/>
          <w:color w:val="000000"/>
        </w:rPr>
        <w:t xml:space="preserve">Se acuerda en la constitución y formalización del Fideicomiso el establecer un inventario de los bienes recibidos, para lo cual se plasma lo conducente en la Cláusula Quinta siguiente. </w:t>
      </w:r>
    </w:p>
    <w:p w14:paraId="5DFA999C"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b/>
        </w:rPr>
      </w:pPr>
    </w:p>
    <w:p w14:paraId="22BC8961" w14:textId="77777777" w:rsidR="006632DC" w:rsidRPr="005B7B97" w:rsidRDefault="00F718BA" w:rsidP="005B7B97">
      <w:pPr>
        <w:tabs>
          <w:tab w:val="left" w:pos="6788"/>
          <w:tab w:val="left" w:pos="7709"/>
          <w:tab w:val="left" w:pos="10286"/>
          <w:tab w:val="left" w:pos="10839"/>
        </w:tabs>
        <w:spacing w:after="0" w:line="240" w:lineRule="auto"/>
        <w:ind w:right="49"/>
        <w:jc w:val="both"/>
        <w:rPr>
          <w:rFonts w:cstheme="minorHAnsi"/>
          <w:b/>
        </w:rPr>
      </w:pPr>
      <w:r w:rsidRPr="005B7B97">
        <w:rPr>
          <w:rFonts w:cstheme="minorHAnsi"/>
          <w:b/>
        </w:rPr>
        <w:t xml:space="preserve">Cláusula Tercera. </w:t>
      </w:r>
      <w:r w:rsidRPr="005B7B97">
        <w:rPr>
          <w:rFonts w:cstheme="minorHAnsi"/>
          <w:b/>
          <w:u w:val="single"/>
        </w:rPr>
        <w:t>Notificación e Instrucción Irrevocable</w:t>
      </w:r>
      <w:r w:rsidRPr="005B7B97">
        <w:rPr>
          <w:rFonts w:cstheme="minorHAnsi"/>
          <w:b/>
        </w:rPr>
        <w:t xml:space="preserve">. </w:t>
      </w:r>
    </w:p>
    <w:p w14:paraId="2E638CAB" w14:textId="77777777" w:rsidR="006632DC" w:rsidRPr="005B7B97" w:rsidRDefault="006632DC" w:rsidP="005B7B97">
      <w:pPr>
        <w:tabs>
          <w:tab w:val="left" w:pos="6788"/>
          <w:tab w:val="left" w:pos="7709"/>
          <w:tab w:val="left" w:pos="10286"/>
          <w:tab w:val="left" w:pos="10839"/>
        </w:tabs>
        <w:spacing w:after="0" w:line="240" w:lineRule="auto"/>
        <w:ind w:right="49"/>
        <w:jc w:val="both"/>
        <w:rPr>
          <w:rFonts w:cstheme="minorHAnsi"/>
          <w:b/>
        </w:rPr>
      </w:pPr>
    </w:p>
    <w:p w14:paraId="71E3D833" w14:textId="49FDF4EE" w:rsidR="00F718BA" w:rsidRPr="005B7B97" w:rsidRDefault="006632DC" w:rsidP="005B7B97">
      <w:pPr>
        <w:pStyle w:val="Prrafodelista"/>
        <w:numPr>
          <w:ilvl w:val="1"/>
          <w:numId w:val="1"/>
        </w:numPr>
        <w:tabs>
          <w:tab w:val="left" w:pos="567"/>
          <w:tab w:val="left" w:pos="7709"/>
          <w:tab w:val="left" w:pos="10286"/>
          <w:tab w:val="left" w:pos="10839"/>
        </w:tabs>
        <w:ind w:left="567" w:right="49" w:hanging="567"/>
        <w:jc w:val="both"/>
        <w:rPr>
          <w:rFonts w:asciiTheme="minorHAnsi" w:hAnsiTheme="minorHAnsi" w:cstheme="minorHAnsi"/>
          <w:bCs/>
        </w:rPr>
      </w:pPr>
      <w:r w:rsidRPr="005B7B97">
        <w:rPr>
          <w:rFonts w:asciiTheme="minorHAnsi" w:hAnsiTheme="minorHAnsi" w:cstheme="minorHAnsi"/>
          <w:bCs/>
          <w:u w:val="single"/>
        </w:rPr>
        <w:t>Notificación e Instrucción Irrevocable de la afectación inicial de Participaciones</w:t>
      </w:r>
      <w:r w:rsidRPr="005B7B97">
        <w:rPr>
          <w:rFonts w:asciiTheme="minorHAnsi" w:hAnsiTheme="minorHAnsi" w:cstheme="minorHAnsi"/>
          <w:bCs/>
        </w:rPr>
        <w:t>.</w:t>
      </w:r>
      <w:r w:rsidRPr="005B7B97">
        <w:rPr>
          <w:rFonts w:asciiTheme="minorHAnsi" w:hAnsiTheme="minorHAnsi" w:cstheme="minorHAnsi"/>
          <w:b/>
        </w:rPr>
        <w:t xml:space="preserve"> </w:t>
      </w:r>
      <w:r w:rsidR="00F718BA" w:rsidRPr="005B7B97">
        <w:rPr>
          <w:rFonts w:asciiTheme="minorHAnsi" w:hAnsiTheme="minorHAnsi" w:cstheme="minorHAnsi"/>
          <w:bCs/>
          <w:color w:val="000000"/>
        </w:rPr>
        <w:t xml:space="preserve">A más tardar dentro de los </w:t>
      </w:r>
      <w:r w:rsidR="00836A10">
        <w:rPr>
          <w:rFonts w:asciiTheme="minorHAnsi" w:hAnsiTheme="minorHAnsi" w:cstheme="minorHAnsi"/>
          <w:bCs/>
          <w:color w:val="000000"/>
        </w:rPr>
        <w:t>4</w:t>
      </w:r>
      <w:r w:rsidR="0038431F">
        <w:rPr>
          <w:rFonts w:asciiTheme="minorHAnsi" w:hAnsiTheme="minorHAnsi" w:cstheme="minorHAnsi"/>
          <w:bCs/>
          <w:color w:val="000000"/>
        </w:rPr>
        <w:t>0</w:t>
      </w:r>
      <w:r w:rsidR="00F718BA" w:rsidRPr="005B7B97">
        <w:rPr>
          <w:rFonts w:asciiTheme="minorHAnsi" w:hAnsiTheme="minorHAnsi" w:cstheme="minorHAnsi"/>
          <w:bCs/>
          <w:color w:val="000000"/>
        </w:rPr>
        <w:t xml:space="preserve"> (</w:t>
      </w:r>
      <w:r w:rsidR="00836A10">
        <w:rPr>
          <w:rFonts w:asciiTheme="minorHAnsi" w:hAnsiTheme="minorHAnsi" w:cstheme="minorHAnsi"/>
          <w:bCs/>
          <w:color w:val="000000"/>
        </w:rPr>
        <w:t>cuarenta</w:t>
      </w:r>
      <w:r w:rsidR="00F718BA" w:rsidRPr="005B7B97">
        <w:rPr>
          <w:rFonts w:asciiTheme="minorHAnsi" w:hAnsiTheme="minorHAnsi" w:cstheme="minorHAnsi"/>
          <w:bCs/>
          <w:color w:val="000000"/>
        </w:rPr>
        <w:t xml:space="preserve">) Días Hábiles siguientes a la fecha de suscripción del Contrato, el Fideicomitente, a través de la Secretaría, se obliga a remitir un oficio en términos sustancialmente similares al formato que se adjunta como </w:t>
      </w:r>
      <w:r w:rsidR="00F718BA" w:rsidRPr="005B7B97">
        <w:rPr>
          <w:rFonts w:asciiTheme="minorHAnsi" w:hAnsiTheme="minorHAnsi" w:cstheme="minorHAnsi"/>
          <w:b/>
          <w:bCs/>
          <w:color w:val="000000"/>
        </w:rPr>
        <w:t>Anexo 15</w:t>
      </w:r>
      <w:r w:rsidR="00F718BA" w:rsidRPr="005B7B97">
        <w:rPr>
          <w:rFonts w:asciiTheme="minorHAnsi" w:hAnsiTheme="minorHAnsi" w:cstheme="minorHAnsi"/>
          <w:bCs/>
          <w:color w:val="000000"/>
        </w:rPr>
        <w:t xml:space="preserve">, a la SHCP, a través de la UCEF, con el objeto de: </w:t>
      </w:r>
      <w:r w:rsidR="00F718BA" w:rsidRPr="005B7B97">
        <w:rPr>
          <w:rFonts w:asciiTheme="minorHAnsi" w:hAnsiTheme="minorHAnsi" w:cstheme="minorHAnsi"/>
          <w:bCs/>
          <w:i/>
          <w:iCs/>
          <w:color w:val="000000"/>
        </w:rPr>
        <w:t>(i)</w:t>
      </w:r>
      <w:r w:rsidR="00F718BA" w:rsidRPr="005B7B97">
        <w:rPr>
          <w:rFonts w:asciiTheme="minorHAnsi" w:hAnsiTheme="minorHAnsi" w:cstheme="minorHAnsi"/>
          <w:bCs/>
          <w:color w:val="000000"/>
        </w:rPr>
        <w:t xml:space="preserve"> notificarle la celebración del Fideicomiso como vehículo y mecanismo </w:t>
      </w:r>
      <w:r w:rsidR="006A1A41" w:rsidRPr="005B7B97">
        <w:rPr>
          <w:rFonts w:asciiTheme="minorHAnsi" w:hAnsiTheme="minorHAnsi" w:cstheme="minorHAnsi"/>
          <w:bCs/>
          <w:color w:val="000000"/>
        </w:rPr>
        <w:t xml:space="preserve">maestro, </w:t>
      </w:r>
      <w:r w:rsidR="00F718BA" w:rsidRPr="005B7B97">
        <w:rPr>
          <w:rFonts w:asciiTheme="minorHAnsi" w:hAnsiTheme="minorHAnsi" w:cstheme="minorHAnsi"/>
          <w:bCs/>
          <w:color w:val="000000"/>
        </w:rPr>
        <w:t>irrevocable</w:t>
      </w:r>
      <w:r w:rsidR="006A1A41" w:rsidRPr="005B7B97">
        <w:rPr>
          <w:rFonts w:asciiTheme="minorHAnsi" w:hAnsiTheme="minorHAnsi" w:cstheme="minorHAnsi"/>
          <w:bCs/>
          <w:color w:val="000000"/>
        </w:rPr>
        <w:t>,</w:t>
      </w:r>
      <w:r w:rsidR="00F718BA" w:rsidRPr="005B7B97">
        <w:rPr>
          <w:rFonts w:asciiTheme="minorHAnsi" w:hAnsiTheme="minorHAnsi" w:cstheme="minorHAnsi"/>
          <w:bCs/>
          <w:color w:val="000000"/>
        </w:rPr>
        <w:t xml:space="preserve"> de administración y fuente de pago de los Financiamientos, Instrumentos Derivados y Contratos de </w:t>
      </w:r>
      <w:r w:rsidR="006A1A41" w:rsidRPr="005B7B97">
        <w:rPr>
          <w:rFonts w:asciiTheme="minorHAnsi" w:hAnsiTheme="minorHAnsi" w:cstheme="minorHAnsi"/>
          <w:bCs/>
          <w:color w:val="000000"/>
        </w:rPr>
        <w:t xml:space="preserve">Garantía </w:t>
      </w:r>
      <w:r w:rsidR="00F718BA" w:rsidRPr="005B7B97">
        <w:rPr>
          <w:rFonts w:asciiTheme="minorHAnsi" w:hAnsiTheme="minorHAnsi" w:cstheme="minorHAnsi"/>
          <w:bCs/>
          <w:color w:val="000000"/>
        </w:rPr>
        <w:t xml:space="preserve">a cargo del Estado; </w:t>
      </w:r>
      <w:r w:rsidR="00F718BA" w:rsidRPr="005B7B97">
        <w:rPr>
          <w:rFonts w:asciiTheme="minorHAnsi" w:hAnsiTheme="minorHAnsi" w:cstheme="minorHAnsi"/>
          <w:bCs/>
          <w:i/>
          <w:iCs/>
          <w:color w:val="000000"/>
        </w:rPr>
        <w:t>(ii)</w:t>
      </w:r>
      <w:r w:rsidR="00F718BA" w:rsidRPr="005B7B97">
        <w:rPr>
          <w:rFonts w:asciiTheme="minorHAnsi" w:hAnsiTheme="minorHAnsi" w:cstheme="minorHAnsi"/>
          <w:bCs/>
          <w:color w:val="000000"/>
        </w:rPr>
        <w:t xml:space="preserve"> notificarle la afectación de las Participaciones Fideicomitidas al Patrimonio del Fideicomiso, a efecto de que el Fiduciario destine los recursos, por cuenta y orden del Estado, al pago de los Financiamientos, de los Instrumentos Derivados y/o de los Contratos </w:t>
      </w:r>
      <w:r w:rsidR="006A1A41" w:rsidRPr="005B7B97">
        <w:rPr>
          <w:rFonts w:asciiTheme="minorHAnsi" w:hAnsiTheme="minorHAnsi" w:cstheme="minorHAnsi"/>
          <w:bCs/>
          <w:color w:val="000000"/>
        </w:rPr>
        <w:t>de Garantía</w:t>
      </w:r>
      <w:r w:rsidR="00F718BA" w:rsidRPr="005B7B97">
        <w:rPr>
          <w:rFonts w:asciiTheme="minorHAnsi" w:hAnsiTheme="minorHAnsi" w:cstheme="minorHAnsi"/>
          <w:bCs/>
          <w:color w:val="000000"/>
        </w:rPr>
        <w:t xml:space="preserve">; </w:t>
      </w:r>
      <w:r w:rsidR="00F718BA" w:rsidRPr="005B7B97">
        <w:rPr>
          <w:rFonts w:asciiTheme="minorHAnsi" w:hAnsiTheme="minorHAnsi" w:cstheme="minorHAnsi"/>
          <w:bCs/>
          <w:i/>
          <w:iCs/>
          <w:color w:val="000000"/>
        </w:rPr>
        <w:t>(iii)</w:t>
      </w:r>
      <w:r w:rsidR="00F718BA" w:rsidRPr="005B7B97">
        <w:rPr>
          <w:rFonts w:asciiTheme="minorHAnsi" w:hAnsiTheme="minorHAnsi" w:cstheme="minorHAnsi"/>
          <w:bCs/>
          <w:color w:val="000000"/>
        </w:rPr>
        <w:t xml:space="preserve"> darle instrucciones irrevocables para que, en lo sucesivo y mientras se encuentre vigente el Contrato, en cada ocasión que deba entregarse al Estado cualquier Ministración Participaciones, la SHCP, a través de la Tesorería de la Federación o de la unidad administrativa que la sustituya en dichas funciones, entregue directamente al Fiduciario las cantidades que le correspondan en relación con las Participaciones Fideicomitidas, mediante abono o transferencia electrónica de los fondos a la Cuenta General, para que el Fiduciario las aplique en términos del presente Fideicomiso; y </w:t>
      </w:r>
      <w:r w:rsidR="00F718BA" w:rsidRPr="005B7B97">
        <w:rPr>
          <w:rFonts w:asciiTheme="minorHAnsi" w:hAnsiTheme="minorHAnsi" w:cstheme="minorHAnsi"/>
          <w:bCs/>
          <w:i/>
          <w:color w:val="000000"/>
        </w:rPr>
        <w:t>(iv)</w:t>
      </w:r>
      <w:r w:rsidR="00F718BA" w:rsidRPr="005B7B97">
        <w:rPr>
          <w:rFonts w:asciiTheme="minorHAnsi" w:hAnsiTheme="minorHAnsi" w:cstheme="minorHAnsi"/>
          <w:bCs/>
          <w:color w:val="000000"/>
        </w:rPr>
        <w:t xml:space="preserve"> solicitarle notifique a la Tesorería de la Federación la constitución del Fideicomiso, la afectación de participaciones y la instrucción irrevocable referida en el numeral </w:t>
      </w:r>
      <w:r w:rsidR="00F718BA" w:rsidRPr="005B7B97">
        <w:rPr>
          <w:rFonts w:asciiTheme="minorHAnsi" w:hAnsiTheme="minorHAnsi" w:cstheme="minorHAnsi"/>
          <w:bCs/>
          <w:iCs/>
          <w:color w:val="000000"/>
        </w:rPr>
        <w:t>(iii)</w:t>
      </w:r>
      <w:r w:rsidR="00F718BA" w:rsidRPr="005B7B97">
        <w:rPr>
          <w:rFonts w:asciiTheme="minorHAnsi" w:hAnsiTheme="minorHAnsi" w:cstheme="minorHAnsi"/>
          <w:bCs/>
          <w:color w:val="000000"/>
        </w:rPr>
        <w:t xml:space="preserve"> anterior. </w:t>
      </w:r>
    </w:p>
    <w:p w14:paraId="3CA036D6" w14:textId="77777777" w:rsidR="00F718BA" w:rsidRPr="005B7B97" w:rsidRDefault="00F718BA" w:rsidP="005B7B97">
      <w:pPr>
        <w:spacing w:after="0" w:line="240" w:lineRule="auto"/>
        <w:ind w:right="49"/>
        <w:jc w:val="both"/>
        <w:rPr>
          <w:rFonts w:cstheme="minorHAnsi"/>
          <w:bCs/>
          <w:color w:val="000000"/>
        </w:rPr>
      </w:pPr>
    </w:p>
    <w:p w14:paraId="69647CB1" w14:textId="2EAA2DB2" w:rsidR="00F718BA" w:rsidRPr="005B7B97" w:rsidRDefault="00F718BA" w:rsidP="005B7B97">
      <w:pPr>
        <w:spacing w:after="0" w:line="240" w:lineRule="auto"/>
        <w:ind w:left="567" w:right="49"/>
        <w:jc w:val="both"/>
        <w:rPr>
          <w:rFonts w:cstheme="minorHAnsi"/>
          <w:bCs/>
          <w:color w:val="000000"/>
        </w:rPr>
      </w:pPr>
      <w:r w:rsidRPr="005B7B97">
        <w:rPr>
          <w:rFonts w:cstheme="minorHAnsi"/>
          <w:bCs/>
          <w:color w:val="000000"/>
        </w:rPr>
        <w:lastRenderedPageBreak/>
        <w:t xml:space="preserve">Mientras se encuentre vigente el presente Fideicomiso, únicamente se podrán modificar las instrucciones irrevocables previa celebración del convenio modificatorio del Fideicomiso en términos de la Cláusula Trigésima </w:t>
      </w:r>
      <w:r w:rsidR="00F95ADC">
        <w:rPr>
          <w:rFonts w:cstheme="minorHAnsi"/>
          <w:bCs/>
          <w:color w:val="000000"/>
        </w:rPr>
        <w:t>Primera</w:t>
      </w:r>
      <w:r w:rsidRPr="005B7B97">
        <w:rPr>
          <w:rFonts w:cstheme="minorHAnsi"/>
          <w:bCs/>
          <w:color w:val="000000"/>
        </w:rPr>
        <w:t xml:space="preserve">, salvo en </w:t>
      </w:r>
      <w:r w:rsidR="00CE0117" w:rsidRPr="005B7B97">
        <w:rPr>
          <w:rFonts w:cstheme="minorHAnsi"/>
          <w:bCs/>
          <w:color w:val="000000"/>
        </w:rPr>
        <w:t xml:space="preserve">los siguientes casos: </w:t>
      </w:r>
      <w:r w:rsidR="00CE0117" w:rsidRPr="005B7B97">
        <w:rPr>
          <w:rFonts w:cstheme="minorHAnsi"/>
          <w:bCs/>
          <w:i/>
          <w:iCs/>
          <w:color w:val="000000"/>
        </w:rPr>
        <w:t>(i)</w:t>
      </w:r>
      <w:r w:rsidR="00CE0117" w:rsidRPr="005B7B97">
        <w:rPr>
          <w:rFonts w:cstheme="minorHAnsi"/>
          <w:bCs/>
          <w:color w:val="000000"/>
        </w:rPr>
        <w:t xml:space="preserve"> para atender requerimientos de la UCEF, a fin de que dé tramite a </w:t>
      </w:r>
      <w:r w:rsidR="00F95ADC">
        <w:rPr>
          <w:rFonts w:cstheme="minorHAnsi"/>
          <w:bCs/>
          <w:color w:val="000000"/>
        </w:rPr>
        <w:t xml:space="preserve">la </w:t>
      </w:r>
      <w:r w:rsidR="00CE0117" w:rsidRPr="005B7B97">
        <w:rPr>
          <w:rFonts w:cstheme="minorHAnsi"/>
          <w:bCs/>
          <w:color w:val="000000"/>
        </w:rPr>
        <w:t xml:space="preserve">Notificación e Instrucción Irrevocable, </w:t>
      </w:r>
      <w:r w:rsidR="00CE0117" w:rsidRPr="005B7B97">
        <w:rPr>
          <w:rFonts w:cstheme="minorHAnsi"/>
          <w:bCs/>
          <w:i/>
          <w:iCs/>
          <w:color w:val="000000"/>
        </w:rPr>
        <w:t>(ii)</w:t>
      </w:r>
      <w:r w:rsidR="00CE0117" w:rsidRPr="005B7B97">
        <w:rPr>
          <w:rFonts w:cstheme="minorHAnsi"/>
          <w:bCs/>
          <w:color w:val="000000"/>
        </w:rPr>
        <w:t xml:space="preserve"> por modificación de los datos de la Cuenta General, o </w:t>
      </w:r>
      <w:r w:rsidR="00CE0117" w:rsidRPr="005B7B97">
        <w:rPr>
          <w:rFonts w:cstheme="minorHAnsi"/>
          <w:bCs/>
          <w:i/>
          <w:iCs/>
          <w:color w:val="000000"/>
        </w:rPr>
        <w:t>(iii)</w:t>
      </w:r>
      <w:r w:rsidR="00CE0117" w:rsidRPr="005B7B97">
        <w:rPr>
          <w:rFonts w:cstheme="minorHAnsi"/>
          <w:bCs/>
          <w:color w:val="000000"/>
        </w:rPr>
        <w:t xml:space="preserve"> por la desafectación de Porcentajes No Asignados de las Participaciones Fideicomitidas, bastando </w:t>
      </w:r>
      <w:r w:rsidR="00F95ADC">
        <w:rPr>
          <w:rFonts w:cstheme="minorHAnsi"/>
          <w:bCs/>
          <w:color w:val="000000"/>
        </w:rPr>
        <w:t xml:space="preserve">en los casos antes señalados </w:t>
      </w:r>
      <w:r w:rsidR="00CE0117" w:rsidRPr="005B7B97">
        <w:rPr>
          <w:rFonts w:cstheme="minorHAnsi"/>
          <w:bCs/>
          <w:color w:val="000000"/>
        </w:rPr>
        <w:t xml:space="preserve">que la </w:t>
      </w:r>
      <w:r w:rsidR="00F95ADC">
        <w:rPr>
          <w:rFonts w:cstheme="minorHAnsi"/>
          <w:bCs/>
          <w:color w:val="000000"/>
        </w:rPr>
        <w:t>i</w:t>
      </w:r>
      <w:r w:rsidR="00CE0117" w:rsidRPr="005B7B97">
        <w:rPr>
          <w:rFonts w:cstheme="minorHAnsi"/>
          <w:bCs/>
          <w:color w:val="000000"/>
        </w:rPr>
        <w:t xml:space="preserve">nstrucción </w:t>
      </w:r>
      <w:r w:rsidR="00F95ADC">
        <w:rPr>
          <w:rFonts w:cstheme="minorHAnsi"/>
          <w:bCs/>
          <w:color w:val="000000"/>
        </w:rPr>
        <w:t xml:space="preserve">irrevocable </w:t>
      </w:r>
      <w:r w:rsidR="00CE0117" w:rsidRPr="005B7B97">
        <w:rPr>
          <w:rFonts w:cstheme="minorHAnsi"/>
          <w:bCs/>
          <w:color w:val="000000"/>
        </w:rPr>
        <w:t>correspondiente esté suscrita por parte del Fideicomitente</w:t>
      </w:r>
      <w:r w:rsidRPr="005B7B97">
        <w:rPr>
          <w:rFonts w:cstheme="minorHAnsi"/>
          <w:bCs/>
          <w:color w:val="000000"/>
        </w:rPr>
        <w:t>.</w:t>
      </w:r>
    </w:p>
    <w:p w14:paraId="4F10810B" w14:textId="2E3DF05F" w:rsidR="00F718BA" w:rsidRPr="005B7B97" w:rsidRDefault="00F718BA" w:rsidP="005B7B97">
      <w:pPr>
        <w:spacing w:after="0" w:line="240" w:lineRule="auto"/>
        <w:ind w:right="49"/>
        <w:jc w:val="both"/>
        <w:rPr>
          <w:rFonts w:cstheme="minorHAnsi"/>
        </w:rPr>
      </w:pPr>
    </w:p>
    <w:p w14:paraId="22A84683" w14:textId="6FE9BBB3" w:rsidR="003E5B21" w:rsidRPr="005B7B97" w:rsidRDefault="003E5B21" w:rsidP="005B7B97">
      <w:pPr>
        <w:pStyle w:val="Prrafodelista"/>
        <w:numPr>
          <w:ilvl w:val="1"/>
          <w:numId w:val="1"/>
        </w:numPr>
        <w:shd w:val="clear" w:color="auto" w:fill="FFFFFF"/>
        <w:tabs>
          <w:tab w:val="left" w:pos="567"/>
        </w:tabs>
        <w:ind w:left="567" w:hanging="567"/>
        <w:jc w:val="both"/>
        <w:rPr>
          <w:rFonts w:asciiTheme="minorHAnsi" w:hAnsiTheme="minorHAnsi" w:cstheme="minorHAnsi"/>
          <w:bCs/>
          <w:color w:val="000000"/>
        </w:rPr>
      </w:pPr>
      <w:r w:rsidRPr="005B7B97">
        <w:rPr>
          <w:rFonts w:asciiTheme="minorHAnsi" w:hAnsiTheme="minorHAnsi" w:cstheme="minorHAnsi"/>
          <w:color w:val="000000"/>
          <w:u w:val="single"/>
        </w:rPr>
        <w:t>Notificación de Aportaciones Adicionales de Participaciones</w:t>
      </w:r>
      <w:r w:rsidRPr="005B7B97">
        <w:rPr>
          <w:rFonts w:asciiTheme="minorHAnsi" w:hAnsiTheme="minorHAnsi" w:cstheme="minorHAnsi"/>
          <w:color w:val="000000"/>
        </w:rPr>
        <w:t>.</w:t>
      </w:r>
      <w:r w:rsidRPr="005B7B97">
        <w:rPr>
          <w:rFonts w:asciiTheme="minorHAnsi" w:hAnsiTheme="minorHAnsi" w:cstheme="minorHAnsi"/>
          <w:b/>
          <w:bCs/>
          <w:color w:val="000000"/>
        </w:rPr>
        <w:t xml:space="preserve"> </w:t>
      </w:r>
      <w:r w:rsidRPr="005B7B97">
        <w:rPr>
          <w:rFonts w:asciiTheme="minorHAnsi" w:hAnsiTheme="minorHAnsi" w:cstheme="minorHAnsi"/>
          <w:bCs/>
          <w:color w:val="000000"/>
        </w:rPr>
        <w:t xml:space="preserve">La obligación de notificar e instruir a la SHCP en términos del numeral anterior, también será aplicable cuando el Fideicomitente realice Aportaciones Adicionales de Participaciones al Patrimonio del Fideicomiso, dentro de los </w:t>
      </w:r>
      <w:r w:rsidR="00F95ADC">
        <w:rPr>
          <w:rFonts w:asciiTheme="minorHAnsi" w:hAnsiTheme="minorHAnsi" w:cstheme="minorHAnsi"/>
          <w:bCs/>
          <w:color w:val="000000"/>
        </w:rPr>
        <w:t>4</w:t>
      </w:r>
      <w:r w:rsidR="0038431F">
        <w:rPr>
          <w:rFonts w:asciiTheme="minorHAnsi" w:hAnsiTheme="minorHAnsi" w:cstheme="minorHAnsi"/>
          <w:bCs/>
          <w:color w:val="000000"/>
        </w:rPr>
        <w:t>0</w:t>
      </w:r>
      <w:r w:rsidRPr="005B7B97">
        <w:rPr>
          <w:rFonts w:asciiTheme="minorHAnsi" w:hAnsiTheme="minorHAnsi" w:cstheme="minorHAnsi"/>
          <w:bCs/>
          <w:color w:val="000000"/>
        </w:rPr>
        <w:t xml:space="preserve"> (</w:t>
      </w:r>
      <w:r w:rsidR="00F95ADC">
        <w:rPr>
          <w:rFonts w:asciiTheme="minorHAnsi" w:hAnsiTheme="minorHAnsi" w:cstheme="minorHAnsi"/>
          <w:bCs/>
          <w:color w:val="000000"/>
        </w:rPr>
        <w:t>cuarenta</w:t>
      </w:r>
      <w:r w:rsidRPr="005B7B97">
        <w:rPr>
          <w:rFonts w:asciiTheme="minorHAnsi" w:hAnsiTheme="minorHAnsi" w:cstheme="minorHAnsi"/>
          <w:bCs/>
          <w:color w:val="000000"/>
        </w:rPr>
        <w:t>) Días Hábiles siguientes a la celebración del Convenio de Aportación Adicional de Participaciones.</w:t>
      </w:r>
    </w:p>
    <w:p w14:paraId="697843E1" w14:textId="77777777" w:rsidR="003E5B21" w:rsidRPr="005B7B97" w:rsidRDefault="003E5B21" w:rsidP="005B7B97">
      <w:pPr>
        <w:pStyle w:val="Prrafodelista"/>
        <w:shd w:val="clear" w:color="auto" w:fill="FFFFFF"/>
        <w:tabs>
          <w:tab w:val="left" w:pos="567"/>
        </w:tabs>
        <w:ind w:left="567" w:hanging="567"/>
        <w:jc w:val="both"/>
        <w:rPr>
          <w:rFonts w:asciiTheme="minorHAnsi" w:hAnsiTheme="minorHAnsi" w:cstheme="minorHAnsi"/>
          <w:bCs/>
          <w:color w:val="000000"/>
        </w:rPr>
      </w:pPr>
    </w:p>
    <w:p w14:paraId="55D85B27" w14:textId="79E5BBE7" w:rsidR="003E5B21" w:rsidRPr="005B7B97" w:rsidRDefault="003E5B21" w:rsidP="005B7B97">
      <w:pPr>
        <w:pStyle w:val="Prrafodelista"/>
        <w:numPr>
          <w:ilvl w:val="1"/>
          <w:numId w:val="1"/>
        </w:numPr>
        <w:shd w:val="clear" w:color="auto" w:fill="FFFFFF"/>
        <w:tabs>
          <w:tab w:val="left" w:pos="567"/>
        </w:tabs>
        <w:ind w:left="567" w:hanging="567"/>
        <w:jc w:val="both"/>
        <w:rPr>
          <w:rFonts w:asciiTheme="minorHAnsi" w:hAnsiTheme="minorHAnsi" w:cstheme="minorHAnsi"/>
          <w:color w:val="000000"/>
        </w:rPr>
      </w:pPr>
      <w:r w:rsidRPr="005B7B97">
        <w:rPr>
          <w:rFonts w:asciiTheme="minorHAnsi" w:hAnsiTheme="minorHAnsi" w:cstheme="minorHAnsi"/>
          <w:color w:val="000000"/>
          <w:u w:val="single"/>
        </w:rPr>
        <w:t>Desafectación de un Porcentaje de Participaciones</w:t>
      </w:r>
      <w:r w:rsidRPr="005B7B97">
        <w:rPr>
          <w:rFonts w:asciiTheme="minorHAnsi" w:hAnsiTheme="minorHAnsi" w:cstheme="minorHAnsi"/>
          <w:color w:val="000000"/>
        </w:rPr>
        <w:t xml:space="preserve">. El Estado, en cualquier momento, podrá desafectar los Porcentaje No Asignados de Participaciones, mediante la celebración del convenio de desafectación entre el Fideicomitente y el Fiduciario, debiendo notificar su celebración a la UCEF, a efecto de que, a partir de dicha notificación instruya a la Tesorería de la Federación o a la unidad que la sustituya en tales funciones, </w:t>
      </w:r>
      <w:r w:rsidR="00F95ADC">
        <w:rPr>
          <w:rFonts w:asciiTheme="minorHAnsi" w:hAnsiTheme="minorHAnsi" w:cstheme="minorHAnsi"/>
          <w:color w:val="000000"/>
        </w:rPr>
        <w:t xml:space="preserve">que </w:t>
      </w:r>
      <w:r w:rsidRPr="005B7B97">
        <w:rPr>
          <w:rFonts w:asciiTheme="minorHAnsi" w:hAnsiTheme="minorHAnsi" w:cstheme="minorHAnsi"/>
          <w:color w:val="000000"/>
        </w:rPr>
        <w:t xml:space="preserve">deje de abonar los recursos correspondientes </w:t>
      </w:r>
      <w:r w:rsidR="00F95ADC">
        <w:rPr>
          <w:rFonts w:asciiTheme="minorHAnsi" w:hAnsiTheme="minorHAnsi" w:cstheme="minorHAnsi"/>
          <w:color w:val="000000"/>
        </w:rPr>
        <w:t xml:space="preserve">a las participaciones desafectadas </w:t>
      </w:r>
      <w:r w:rsidRPr="005B7B97">
        <w:rPr>
          <w:rFonts w:asciiTheme="minorHAnsi" w:hAnsiTheme="minorHAnsi" w:cstheme="minorHAnsi"/>
          <w:color w:val="000000"/>
        </w:rPr>
        <w:t>en la Cuenta General del Fideicomiso.</w:t>
      </w:r>
    </w:p>
    <w:p w14:paraId="2CDA948F" w14:textId="77777777" w:rsidR="003E5B21" w:rsidRPr="005B7B97" w:rsidRDefault="003E5B21" w:rsidP="005B7B97">
      <w:pPr>
        <w:pStyle w:val="Prrafodelista"/>
        <w:ind w:left="567" w:hanging="567"/>
        <w:rPr>
          <w:rFonts w:asciiTheme="minorHAnsi" w:hAnsiTheme="minorHAnsi" w:cstheme="minorHAnsi"/>
          <w:b/>
          <w:bCs/>
          <w:color w:val="000000"/>
        </w:rPr>
      </w:pPr>
    </w:p>
    <w:p w14:paraId="739EECBE" w14:textId="74D2C320" w:rsidR="003E5B21" w:rsidRPr="005B7B97" w:rsidRDefault="003E5B21" w:rsidP="005B7B97">
      <w:pPr>
        <w:pStyle w:val="Prrafodelista"/>
        <w:numPr>
          <w:ilvl w:val="1"/>
          <w:numId w:val="1"/>
        </w:numPr>
        <w:shd w:val="clear" w:color="auto" w:fill="FFFFFF"/>
        <w:tabs>
          <w:tab w:val="left" w:pos="567"/>
        </w:tabs>
        <w:ind w:left="567" w:hanging="567"/>
        <w:jc w:val="both"/>
        <w:rPr>
          <w:rFonts w:asciiTheme="minorHAnsi" w:hAnsiTheme="minorHAnsi" w:cstheme="minorHAnsi"/>
          <w:color w:val="000000"/>
        </w:rPr>
      </w:pPr>
      <w:r w:rsidRPr="005B7B97">
        <w:rPr>
          <w:rFonts w:asciiTheme="minorHAnsi" w:hAnsiTheme="minorHAnsi" w:cstheme="minorHAnsi"/>
          <w:bCs/>
          <w:color w:val="000000"/>
          <w:u w:val="single"/>
        </w:rPr>
        <w:t>Acreditación al Fiduciario</w:t>
      </w:r>
      <w:r w:rsidRPr="005B7B97">
        <w:rPr>
          <w:rFonts w:asciiTheme="minorHAnsi" w:hAnsiTheme="minorHAnsi" w:cstheme="minorHAnsi"/>
          <w:bCs/>
          <w:color w:val="000000"/>
        </w:rPr>
        <w:t xml:space="preserve">. El Fideicomitente se obliga a entregar al Fiduciario evidencia de las notificaciones referidas en esta Cláusula dentro de los 5 (cinco) Días Hábiles siguientes </w:t>
      </w:r>
      <w:r w:rsidR="00F95ADC">
        <w:rPr>
          <w:rFonts w:asciiTheme="minorHAnsi" w:hAnsiTheme="minorHAnsi" w:cstheme="minorHAnsi"/>
          <w:bCs/>
          <w:color w:val="000000"/>
        </w:rPr>
        <w:t xml:space="preserve">a la fecha en que las hubiere </w:t>
      </w:r>
      <w:r w:rsidRPr="005B7B97">
        <w:rPr>
          <w:rFonts w:asciiTheme="minorHAnsi" w:hAnsiTheme="minorHAnsi" w:cstheme="minorHAnsi"/>
          <w:bCs/>
          <w:color w:val="000000"/>
        </w:rPr>
        <w:t>efectuado.</w:t>
      </w:r>
    </w:p>
    <w:p w14:paraId="5133E2FC" w14:textId="77777777" w:rsidR="003E5B21" w:rsidRPr="006D405D" w:rsidRDefault="003E5B21" w:rsidP="005B7B97">
      <w:pPr>
        <w:spacing w:after="0" w:line="240" w:lineRule="auto"/>
        <w:ind w:right="49"/>
        <w:jc w:val="both"/>
        <w:rPr>
          <w:lang w:val="es-ES"/>
        </w:rPr>
      </w:pPr>
    </w:p>
    <w:p w14:paraId="47336EAB"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r w:rsidRPr="005B7B97">
        <w:rPr>
          <w:rFonts w:cstheme="minorHAnsi"/>
          <w:b/>
        </w:rPr>
        <w:t xml:space="preserve">Cláusula Cuarta. </w:t>
      </w:r>
      <w:r w:rsidRPr="005B7B97">
        <w:rPr>
          <w:rFonts w:cstheme="minorHAnsi"/>
          <w:b/>
          <w:u w:val="single"/>
        </w:rPr>
        <w:t>Partes del Fideicomiso</w:t>
      </w:r>
      <w:r w:rsidRPr="005B7B97">
        <w:rPr>
          <w:rFonts w:cstheme="minorHAnsi"/>
          <w:b/>
        </w:rPr>
        <w:t>.</w:t>
      </w:r>
      <w:r w:rsidRPr="005B7B97">
        <w:rPr>
          <w:rFonts w:cstheme="minorHAnsi"/>
        </w:rPr>
        <w:t xml:space="preserve"> Son Partes del presente Fideicomiso las siguientes:</w:t>
      </w:r>
    </w:p>
    <w:p w14:paraId="1B2970A3" w14:textId="77777777" w:rsidR="00F718BA" w:rsidRPr="005B7B97" w:rsidRDefault="00F718BA" w:rsidP="005B7B97">
      <w:pPr>
        <w:shd w:val="clear" w:color="auto" w:fill="FFFFFF"/>
        <w:tabs>
          <w:tab w:val="left" w:pos="1474"/>
          <w:tab w:val="left" w:pos="4392"/>
        </w:tabs>
        <w:spacing w:after="0" w:line="240" w:lineRule="auto"/>
        <w:ind w:right="49"/>
        <w:jc w:val="both"/>
        <w:rPr>
          <w:rFonts w:cstheme="minorHAnsi"/>
          <w:color w:val="000000"/>
        </w:rPr>
      </w:pPr>
    </w:p>
    <w:tbl>
      <w:tblPr>
        <w:tblW w:w="0" w:type="auto"/>
        <w:tblLook w:val="04A0" w:firstRow="1" w:lastRow="0" w:firstColumn="1" w:lastColumn="0" w:noHBand="0" w:noVBand="1"/>
      </w:tblPr>
      <w:tblGrid>
        <w:gridCol w:w="2660"/>
        <w:gridCol w:w="5895"/>
      </w:tblGrid>
      <w:tr w:rsidR="00F718BA" w:rsidRPr="005B7B97" w14:paraId="3E9C42EE" w14:textId="77777777" w:rsidTr="001A2DE2">
        <w:tc>
          <w:tcPr>
            <w:tcW w:w="2660" w:type="dxa"/>
          </w:tcPr>
          <w:p w14:paraId="1FD2E0E1" w14:textId="77777777" w:rsidR="00F718BA" w:rsidRPr="005B7B97" w:rsidRDefault="00F718BA" w:rsidP="005B7B97">
            <w:pPr>
              <w:tabs>
                <w:tab w:val="left" w:pos="1474"/>
                <w:tab w:val="left" w:pos="4392"/>
              </w:tabs>
              <w:spacing w:after="0" w:line="240" w:lineRule="auto"/>
              <w:ind w:right="49"/>
              <w:rPr>
                <w:rFonts w:cstheme="minorHAnsi"/>
                <w:color w:val="000000"/>
              </w:rPr>
            </w:pPr>
            <w:r w:rsidRPr="005B7B97">
              <w:rPr>
                <w:rFonts w:cstheme="minorHAnsi"/>
                <w:color w:val="000000"/>
              </w:rPr>
              <w:t>Fideicomitente:</w:t>
            </w:r>
          </w:p>
        </w:tc>
        <w:tc>
          <w:tcPr>
            <w:tcW w:w="5895" w:type="dxa"/>
          </w:tcPr>
          <w:p w14:paraId="7809CC09" w14:textId="77777777" w:rsidR="00F718BA" w:rsidRPr="005B7B97" w:rsidRDefault="00F718BA" w:rsidP="005B7B97">
            <w:pPr>
              <w:tabs>
                <w:tab w:val="left" w:pos="1474"/>
                <w:tab w:val="left" w:pos="4392"/>
              </w:tabs>
              <w:spacing w:after="0" w:line="240" w:lineRule="auto"/>
              <w:ind w:right="49"/>
              <w:jc w:val="both"/>
              <w:rPr>
                <w:rFonts w:cstheme="minorHAnsi"/>
                <w:color w:val="000000"/>
              </w:rPr>
            </w:pPr>
            <w:r w:rsidRPr="005B7B97">
              <w:rPr>
                <w:rFonts w:cstheme="minorHAnsi"/>
                <w:color w:val="000000"/>
              </w:rPr>
              <w:t>El Estado Libre y Soberano de Morelos.</w:t>
            </w:r>
          </w:p>
          <w:p w14:paraId="2AE56D3B" w14:textId="77777777" w:rsidR="00F718BA" w:rsidRPr="005B7B97" w:rsidRDefault="00F718BA" w:rsidP="005B7B97">
            <w:pPr>
              <w:tabs>
                <w:tab w:val="left" w:pos="1474"/>
                <w:tab w:val="left" w:pos="4392"/>
              </w:tabs>
              <w:spacing w:after="0" w:line="240" w:lineRule="auto"/>
              <w:ind w:right="49"/>
              <w:jc w:val="both"/>
              <w:rPr>
                <w:rFonts w:cstheme="minorHAnsi"/>
                <w:color w:val="000000"/>
              </w:rPr>
            </w:pPr>
          </w:p>
        </w:tc>
      </w:tr>
      <w:tr w:rsidR="00F718BA" w:rsidRPr="005B7B97" w14:paraId="250C42B9" w14:textId="77777777" w:rsidTr="001A2DE2">
        <w:tc>
          <w:tcPr>
            <w:tcW w:w="2660" w:type="dxa"/>
          </w:tcPr>
          <w:p w14:paraId="0BC07DC7" w14:textId="77777777" w:rsidR="00F718BA" w:rsidRPr="005B7B97" w:rsidRDefault="00F718BA" w:rsidP="005B7B97">
            <w:pPr>
              <w:tabs>
                <w:tab w:val="left" w:pos="1474"/>
                <w:tab w:val="left" w:pos="4392"/>
              </w:tabs>
              <w:spacing w:after="0" w:line="240" w:lineRule="auto"/>
              <w:ind w:right="49"/>
              <w:rPr>
                <w:rFonts w:cstheme="minorHAnsi"/>
                <w:color w:val="000000"/>
              </w:rPr>
            </w:pPr>
            <w:r w:rsidRPr="005B7B97">
              <w:rPr>
                <w:rFonts w:cstheme="minorHAnsi"/>
                <w:color w:val="000000"/>
              </w:rPr>
              <w:t>Fiduciario:</w:t>
            </w:r>
          </w:p>
          <w:p w14:paraId="72A6028C" w14:textId="77777777" w:rsidR="00F718BA" w:rsidRPr="005B7B97" w:rsidRDefault="00F718BA" w:rsidP="005B7B97">
            <w:pPr>
              <w:tabs>
                <w:tab w:val="left" w:pos="1474"/>
                <w:tab w:val="left" w:pos="4392"/>
              </w:tabs>
              <w:spacing w:after="0" w:line="240" w:lineRule="auto"/>
              <w:ind w:right="49"/>
              <w:rPr>
                <w:rFonts w:cstheme="minorHAnsi"/>
                <w:color w:val="000000"/>
              </w:rPr>
            </w:pPr>
          </w:p>
        </w:tc>
        <w:tc>
          <w:tcPr>
            <w:tcW w:w="5895" w:type="dxa"/>
          </w:tcPr>
          <w:p w14:paraId="65BCAB18" w14:textId="14151D63" w:rsidR="00F718BA" w:rsidRPr="005B7B97" w:rsidRDefault="003D7995" w:rsidP="005B7B97">
            <w:pPr>
              <w:tabs>
                <w:tab w:val="left" w:pos="1474"/>
                <w:tab w:val="left" w:pos="4392"/>
              </w:tabs>
              <w:spacing w:after="0" w:line="240" w:lineRule="auto"/>
              <w:ind w:right="49"/>
              <w:jc w:val="both"/>
              <w:rPr>
                <w:rFonts w:cstheme="minorHAnsi"/>
                <w:color w:val="000000"/>
              </w:rPr>
            </w:pPr>
            <w:r w:rsidRPr="005B7B97">
              <w:rPr>
                <w:rFonts w:cstheme="minorHAnsi"/>
                <w:bCs/>
                <w:spacing w:val="-4"/>
              </w:rPr>
              <w:t>[•]</w:t>
            </w:r>
            <w:r w:rsidR="00F718BA" w:rsidRPr="005B7B97">
              <w:rPr>
                <w:rFonts w:cstheme="minorHAnsi"/>
                <w:bCs/>
                <w:snapToGrid w:val="0"/>
              </w:rPr>
              <w:t xml:space="preserve">, o </w:t>
            </w:r>
            <w:r w:rsidR="00CE0117" w:rsidRPr="005B7B97">
              <w:rPr>
                <w:rFonts w:cstheme="minorHAnsi"/>
                <w:bCs/>
                <w:snapToGrid w:val="0"/>
              </w:rPr>
              <w:t xml:space="preserve">sus causahabientes y cesionario o </w:t>
            </w:r>
            <w:r w:rsidR="00F718BA" w:rsidRPr="005B7B97">
              <w:rPr>
                <w:rFonts w:cstheme="minorHAnsi"/>
                <w:bCs/>
                <w:snapToGrid w:val="0"/>
              </w:rPr>
              <w:t>la institución financiera que lo sustituya en esta función en términos de la Cláusula Vigésima Tercera del Contrato</w:t>
            </w:r>
            <w:r w:rsidR="00F718BA" w:rsidRPr="005B7B97">
              <w:rPr>
                <w:rFonts w:cstheme="minorHAnsi"/>
                <w:color w:val="000000"/>
              </w:rPr>
              <w:t>.</w:t>
            </w:r>
          </w:p>
          <w:p w14:paraId="11FCA9D6" w14:textId="77777777" w:rsidR="00F718BA" w:rsidRPr="005B7B97" w:rsidRDefault="00F718BA" w:rsidP="005B7B97">
            <w:pPr>
              <w:tabs>
                <w:tab w:val="left" w:pos="1474"/>
                <w:tab w:val="left" w:pos="4392"/>
              </w:tabs>
              <w:spacing w:after="0" w:line="240" w:lineRule="auto"/>
              <w:ind w:right="49"/>
              <w:jc w:val="both"/>
              <w:rPr>
                <w:rFonts w:cstheme="minorHAnsi"/>
                <w:color w:val="000000"/>
              </w:rPr>
            </w:pPr>
          </w:p>
        </w:tc>
      </w:tr>
      <w:tr w:rsidR="00F718BA" w:rsidRPr="005B7B97" w14:paraId="7D4FA140" w14:textId="77777777" w:rsidTr="001A2DE2">
        <w:tc>
          <w:tcPr>
            <w:tcW w:w="2660" w:type="dxa"/>
          </w:tcPr>
          <w:p w14:paraId="62686DB9" w14:textId="77777777" w:rsidR="00F718BA" w:rsidRPr="005B7B97" w:rsidRDefault="00F718BA" w:rsidP="005B7B97">
            <w:pPr>
              <w:tabs>
                <w:tab w:val="left" w:pos="1474"/>
                <w:tab w:val="left" w:pos="4392"/>
              </w:tabs>
              <w:spacing w:after="0" w:line="240" w:lineRule="auto"/>
              <w:ind w:right="49"/>
              <w:rPr>
                <w:rFonts w:cstheme="minorHAnsi"/>
                <w:color w:val="000000"/>
              </w:rPr>
            </w:pPr>
            <w:r w:rsidRPr="005B7B97">
              <w:rPr>
                <w:rFonts w:cstheme="minorHAnsi"/>
                <w:color w:val="000000"/>
              </w:rPr>
              <w:t>Fideicomisarios en Primer Lugar A:</w:t>
            </w:r>
          </w:p>
          <w:p w14:paraId="5B464D17" w14:textId="77777777" w:rsidR="00F718BA" w:rsidRPr="005B7B97" w:rsidRDefault="00F718BA" w:rsidP="005B7B97">
            <w:pPr>
              <w:tabs>
                <w:tab w:val="left" w:pos="1474"/>
                <w:tab w:val="left" w:pos="4392"/>
              </w:tabs>
              <w:spacing w:after="0" w:line="240" w:lineRule="auto"/>
              <w:ind w:right="49"/>
              <w:rPr>
                <w:rFonts w:cstheme="minorHAnsi"/>
                <w:color w:val="000000"/>
              </w:rPr>
            </w:pPr>
          </w:p>
        </w:tc>
        <w:tc>
          <w:tcPr>
            <w:tcW w:w="5895" w:type="dxa"/>
          </w:tcPr>
          <w:p w14:paraId="33084100" w14:textId="77777777" w:rsidR="00F718BA" w:rsidRPr="005B7B97" w:rsidRDefault="00F718BA" w:rsidP="005B7B97">
            <w:pPr>
              <w:tabs>
                <w:tab w:val="left" w:pos="1474"/>
                <w:tab w:val="left" w:pos="4392"/>
              </w:tabs>
              <w:spacing w:after="0" w:line="240" w:lineRule="auto"/>
              <w:ind w:right="49"/>
              <w:jc w:val="both"/>
              <w:rPr>
                <w:rFonts w:cstheme="minorHAnsi"/>
                <w:color w:val="000000"/>
              </w:rPr>
            </w:pPr>
            <w:r w:rsidRPr="005B7B97">
              <w:rPr>
                <w:rFonts w:cstheme="minorHAnsi"/>
                <w:color w:val="000000"/>
              </w:rPr>
              <w:t>Cada Acreedor cuyo Financiamiento haya quedado debidamente inscrito en el Registro del Fideicomiso, así como sus causahabientes o cesionarios, siempre y cuando, en este último caso se hubiere notificado tal cesión al Fiduciario en términos de la Cláusula Vigésima Séptima del Contrato.</w:t>
            </w:r>
          </w:p>
          <w:p w14:paraId="5EB26814" w14:textId="77777777" w:rsidR="00F718BA" w:rsidRPr="005B7B97" w:rsidRDefault="00F718BA" w:rsidP="005B7B97">
            <w:pPr>
              <w:tabs>
                <w:tab w:val="left" w:pos="1474"/>
                <w:tab w:val="left" w:pos="4392"/>
              </w:tabs>
              <w:spacing w:after="0" w:line="240" w:lineRule="auto"/>
              <w:ind w:right="49"/>
              <w:jc w:val="both"/>
              <w:rPr>
                <w:rFonts w:cstheme="minorHAnsi"/>
                <w:color w:val="000000"/>
              </w:rPr>
            </w:pPr>
          </w:p>
        </w:tc>
      </w:tr>
      <w:tr w:rsidR="00F718BA" w:rsidRPr="005B7B97" w14:paraId="34D0DEB5" w14:textId="77777777" w:rsidTr="001A2DE2">
        <w:tc>
          <w:tcPr>
            <w:tcW w:w="2660" w:type="dxa"/>
          </w:tcPr>
          <w:p w14:paraId="72EA1A38" w14:textId="77777777" w:rsidR="00F718BA" w:rsidRPr="005B7B97" w:rsidRDefault="00F718BA" w:rsidP="005B7B97">
            <w:pPr>
              <w:tabs>
                <w:tab w:val="left" w:pos="1474"/>
                <w:tab w:val="left" w:pos="4392"/>
              </w:tabs>
              <w:spacing w:after="0" w:line="240" w:lineRule="auto"/>
              <w:ind w:right="49"/>
              <w:rPr>
                <w:rFonts w:cstheme="minorHAnsi"/>
                <w:color w:val="000000"/>
              </w:rPr>
            </w:pPr>
            <w:r w:rsidRPr="005B7B97">
              <w:rPr>
                <w:rFonts w:cstheme="minorHAnsi"/>
                <w:color w:val="000000"/>
              </w:rPr>
              <w:t>Fideicomisarios en Primer Lugar B:</w:t>
            </w:r>
          </w:p>
          <w:p w14:paraId="19FCCDDB" w14:textId="77777777" w:rsidR="00F718BA" w:rsidRPr="005B7B97" w:rsidRDefault="00F718BA" w:rsidP="005B7B97">
            <w:pPr>
              <w:tabs>
                <w:tab w:val="left" w:pos="1474"/>
                <w:tab w:val="left" w:pos="4392"/>
              </w:tabs>
              <w:spacing w:after="0" w:line="240" w:lineRule="auto"/>
              <w:ind w:right="49"/>
              <w:rPr>
                <w:rFonts w:cstheme="minorHAnsi"/>
                <w:color w:val="000000"/>
              </w:rPr>
            </w:pPr>
          </w:p>
        </w:tc>
        <w:tc>
          <w:tcPr>
            <w:tcW w:w="5895" w:type="dxa"/>
          </w:tcPr>
          <w:p w14:paraId="1272199C" w14:textId="77777777" w:rsidR="00F718BA" w:rsidRPr="005B7B97" w:rsidRDefault="00F718BA" w:rsidP="005B7B97">
            <w:pPr>
              <w:tabs>
                <w:tab w:val="left" w:pos="1474"/>
                <w:tab w:val="left" w:pos="4392"/>
              </w:tabs>
              <w:spacing w:after="0" w:line="240" w:lineRule="auto"/>
              <w:ind w:right="49"/>
              <w:jc w:val="both"/>
              <w:rPr>
                <w:rFonts w:cstheme="minorHAnsi"/>
                <w:color w:val="000000"/>
              </w:rPr>
            </w:pPr>
            <w:r w:rsidRPr="005B7B97">
              <w:rPr>
                <w:rFonts w:cstheme="minorHAnsi"/>
                <w:color w:val="000000"/>
              </w:rPr>
              <w:t xml:space="preserve">Cada Contraparte cuyo Instrumento Derivado haya quedado debidamente inscrito en el Registro del Fideicomiso, así como sus causahabientes </w:t>
            </w:r>
            <w:r w:rsidRPr="00CE7090">
              <w:rPr>
                <w:rFonts w:cstheme="minorHAnsi"/>
                <w:color w:val="000000"/>
              </w:rPr>
              <w:t>o cesionarios, siempre y cuando, en este último caso se hubiere notificado tal cesión al Fiduciario en términos de la Cláusula Vigésima Séptima.</w:t>
            </w:r>
          </w:p>
          <w:p w14:paraId="3E4D415A" w14:textId="77777777" w:rsidR="00F718BA" w:rsidRPr="005B7B97" w:rsidRDefault="00F718BA" w:rsidP="005B7B97">
            <w:pPr>
              <w:tabs>
                <w:tab w:val="left" w:pos="1474"/>
                <w:tab w:val="left" w:pos="4392"/>
              </w:tabs>
              <w:spacing w:after="0" w:line="240" w:lineRule="auto"/>
              <w:ind w:right="49"/>
              <w:jc w:val="both"/>
              <w:rPr>
                <w:rFonts w:cstheme="minorHAnsi"/>
                <w:color w:val="000000"/>
              </w:rPr>
            </w:pPr>
          </w:p>
        </w:tc>
      </w:tr>
      <w:tr w:rsidR="00F718BA" w:rsidRPr="005B7B97" w14:paraId="2BDD5FF7" w14:textId="77777777" w:rsidTr="001A2DE2">
        <w:tc>
          <w:tcPr>
            <w:tcW w:w="2660" w:type="dxa"/>
          </w:tcPr>
          <w:p w14:paraId="4BFC8465" w14:textId="77777777" w:rsidR="00F718BA" w:rsidRPr="005B7B97" w:rsidRDefault="00F718BA" w:rsidP="005B7B97">
            <w:pPr>
              <w:tabs>
                <w:tab w:val="left" w:pos="1474"/>
                <w:tab w:val="left" w:pos="4392"/>
              </w:tabs>
              <w:spacing w:after="0" w:line="240" w:lineRule="auto"/>
              <w:ind w:right="49"/>
              <w:rPr>
                <w:rFonts w:cstheme="minorHAnsi"/>
                <w:color w:val="000000"/>
              </w:rPr>
            </w:pPr>
            <w:r w:rsidRPr="005B7B97">
              <w:rPr>
                <w:rFonts w:cstheme="minorHAnsi"/>
                <w:color w:val="000000"/>
              </w:rPr>
              <w:t>Fideicomisario en Primer Lugar C:</w:t>
            </w:r>
          </w:p>
        </w:tc>
        <w:tc>
          <w:tcPr>
            <w:tcW w:w="5895" w:type="dxa"/>
          </w:tcPr>
          <w:p w14:paraId="316FEAD6" w14:textId="6277689B" w:rsidR="00F718BA" w:rsidRPr="005B7B97" w:rsidRDefault="00F718BA" w:rsidP="005B7B97">
            <w:pPr>
              <w:tabs>
                <w:tab w:val="left" w:pos="1474"/>
                <w:tab w:val="left" w:pos="4392"/>
              </w:tabs>
              <w:spacing w:after="0" w:line="240" w:lineRule="auto"/>
              <w:ind w:right="49"/>
              <w:jc w:val="both"/>
              <w:rPr>
                <w:rFonts w:cstheme="minorHAnsi"/>
                <w:color w:val="000000"/>
              </w:rPr>
            </w:pPr>
            <w:r w:rsidRPr="005B7B97">
              <w:rPr>
                <w:rFonts w:cstheme="minorHAnsi"/>
                <w:color w:val="000000"/>
              </w:rPr>
              <w:t xml:space="preserve">Cada Garante cuyo Contrato de </w:t>
            </w:r>
            <w:r w:rsidR="002A1655" w:rsidRPr="005B7B97">
              <w:rPr>
                <w:rFonts w:cstheme="minorHAnsi"/>
                <w:color w:val="000000"/>
              </w:rPr>
              <w:t xml:space="preserve">Garantía </w:t>
            </w:r>
            <w:r w:rsidRPr="005B7B97">
              <w:rPr>
                <w:rFonts w:cstheme="minorHAnsi"/>
                <w:color w:val="000000"/>
              </w:rPr>
              <w:t xml:space="preserve">haya quedado debidamente inscrito en el Registro del Fideicomiso, así como </w:t>
            </w:r>
            <w:r w:rsidRPr="005B7B97">
              <w:rPr>
                <w:rFonts w:cstheme="minorHAnsi"/>
                <w:color w:val="000000"/>
              </w:rPr>
              <w:lastRenderedPageBreak/>
              <w:t>sus causahabientes o cesionarios, siempre y cuando, en este último caso se hubiere notificado tal cesión al Fiduciario en términos de la Cláusula Vigésima Séptima del Contrato.</w:t>
            </w:r>
          </w:p>
          <w:p w14:paraId="2D90ECE9" w14:textId="77777777" w:rsidR="00F718BA" w:rsidRPr="005B7B97" w:rsidRDefault="00F718BA" w:rsidP="005B7B97">
            <w:pPr>
              <w:tabs>
                <w:tab w:val="left" w:pos="1474"/>
                <w:tab w:val="left" w:pos="4392"/>
              </w:tabs>
              <w:spacing w:after="0" w:line="240" w:lineRule="auto"/>
              <w:ind w:right="49"/>
              <w:jc w:val="both"/>
              <w:rPr>
                <w:rFonts w:cstheme="minorHAnsi"/>
                <w:color w:val="000000"/>
              </w:rPr>
            </w:pPr>
          </w:p>
        </w:tc>
      </w:tr>
      <w:tr w:rsidR="00F718BA" w:rsidRPr="005B7B97" w14:paraId="3FAEF9CA" w14:textId="77777777" w:rsidTr="001A2DE2">
        <w:tc>
          <w:tcPr>
            <w:tcW w:w="2660" w:type="dxa"/>
          </w:tcPr>
          <w:p w14:paraId="66B75ED8" w14:textId="77777777" w:rsidR="00F718BA" w:rsidRPr="005B7B97" w:rsidRDefault="00F718BA" w:rsidP="005B7B97">
            <w:pPr>
              <w:tabs>
                <w:tab w:val="left" w:pos="1474"/>
                <w:tab w:val="left" w:pos="4392"/>
              </w:tabs>
              <w:spacing w:after="0" w:line="240" w:lineRule="auto"/>
              <w:ind w:right="49"/>
              <w:rPr>
                <w:rFonts w:cstheme="minorHAnsi"/>
                <w:color w:val="000000"/>
              </w:rPr>
            </w:pPr>
            <w:r w:rsidRPr="005B7B97">
              <w:rPr>
                <w:rFonts w:cstheme="minorHAnsi"/>
                <w:color w:val="000000"/>
              </w:rPr>
              <w:lastRenderedPageBreak/>
              <w:t>Fideicomisario en</w:t>
            </w:r>
          </w:p>
          <w:p w14:paraId="23BE75B0" w14:textId="77777777" w:rsidR="00F718BA" w:rsidRPr="005B7B97" w:rsidRDefault="00F718BA" w:rsidP="005B7B97">
            <w:pPr>
              <w:tabs>
                <w:tab w:val="left" w:pos="1474"/>
                <w:tab w:val="left" w:pos="4392"/>
              </w:tabs>
              <w:spacing w:after="0" w:line="240" w:lineRule="auto"/>
              <w:ind w:right="49"/>
              <w:rPr>
                <w:rFonts w:cstheme="minorHAnsi"/>
                <w:color w:val="000000"/>
              </w:rPr>
            </w:pPr>
            <w:r w:rsidRPr="005B7B97">
              <w:rPr>
                <w:rFonts w:cstheme="minorHAnsi"/>
                <w:color w:val="000000"/>
              </w:rPr>
              <w:t>Segundo Lugar:</w:t>
            </w:r>
          </w:p>
        </w:tc>
        <w:tc>
          <w:tcPr>
            <w:tcW w:w="5895" w:type="dxa"/>
          </w:tcPr>
          <w:p w14:paraId="5CB5A605" w14:textId="1AC42E38" w:rsidR="00F718BA" w:rsidRPr="005B7B97" w:rsidRDefault="00F718BA" w:rsidP="005B7B97">
            <w:pPr>
              <w:tabs>
                <w:tab w:val="left" w:pos="1474"/>
                <w:tab w:val="left" w:pos="4392"/>
              </w:tabs>
              <w:spacing w:after="0" w:line="240" w:lineRule="auto"/>
              <w:ind w:right="49"/>
              <w:jc w:val="both"/>
              <w:rPr>
                <w:rFonts w:cstheme="minorHAnsi"/>
                <w:color w:val="000000"/>
              </w:rPr>
            </w:pPr>
            <w:r w:rsidRPr="005B7B97">
              <w:rPr>
                <w:rFonts w:cstheme="minorHAnsi"/>
                <w:color w:val="000000"/>
              </w:rPr>
              <w:t xml:space="preserve">El Estado por los flujos del Porcentaje No Asignado de las Participaciones Fideicomitidas y </w:t>
            </w:r>
            <w:r w:rsidR="002A1655" w:rsidRPr="005B7B97">
              <w:rPr>
                <w:rFonts w:cstheme="minorHAnsi"/>
                <w:color w:val="000000"/>
              </w:rPr>
              <w:t xml:space="preserve">por </w:t>
            </w:r>
            <w:r w:rsidRPr="005B7B97">
              <w:rPr>
                <w:rFonts w:cstheme="minorHAnsi"/>
                <w:color w:val="000000"/>
              </w:rPr>
              <w:t>las Cantidades Remanentes.</w:t>
            </w:r>
          </w:p>
        </w:tc>
      </w:tr>
    </w:tbl>
    <w:p w14:paraId="36B18A68" w14:textId="68CB12ED"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51A1F799" w14:textId="2592D573" w:rsidR="00460B9C" w:rsidRPr="005B7B97" w:rsidRDefault="00460B9C" w:rsidP="005B7B97">
      <w:pPr>
        <w:tabs>
          <w:tab w:val="left" w:pos="6788"/>
          <w:tab w:val="left" w:pos="7709"/>
          <w:tab w:val="left" w:pos="10286"/>
          <w:tab w:val="left" w:pos="10839"/>
        </w:tabs>
        <w:spacing w:after="0" w:line="240" w:lineRule="auto"/>
        <w:ind w:right="49"/>
        <w:jc w:val="both"/>
        <w:rPr>
          <w:rFonts w:cstheme="minorHAnsi"/>
        </w:rPr>
      </w:pPr>
      <w:r w:rsidRPr="005B7B97">
        <w:rPr>
          <w:rFonts w:cstheme="minorHAnsi"/>
        </w:rPr>
        <w:t xml:space="preserve">Los Acreedores, Contrapartes o Garantes que adquieran la calidad de Fideicomisarios en Primer Lugar A, Fideicomisarios en Primer Lugar B o Fideicomisarios en Primer Lugar C, respectivamente, tendrán la obligación de entregar al Fiduciario la información que les solicite para dar cumplimiento al artículo 115 de la Ley de Instituciones de Crédito, a más tardar dentro de los </w:t>
      </w:r>
      <w:r w:rsidRPr="005B7B97">
        <w:rPr>
          <w:rFonts w:cstheme="minorHAnsi"/>
          <w:bCs/>
          <w:spacing w:val="-4"/>
        </w:rPr>
        <w:t>10 (diez) Días Hábiles siguientes a que hubieren adquirido la calidad de Fideicomisarios y, durante la vigencia del Fideicomiso, dentro de los 15 (quince) Días Hábiles siguientes a que hubieren recibido una solicitud de información por parte del Fiduciario.</w:t>
      </w:r>
    </w:p>
    <w:p w14:paraId="39BC4B76" w14:textId="77777777" w:rsidR="00460B9C" w:rsidRPr="005B7B97" w:rsidRDefault="00460B9C" w:rsidP="005B7B97">
      <w:pPr>
        <w:tabs>
          <w:tab w:val="left" w:pos="6788"/>
          <w:tab w:val="left" w:pos="7709"/>
          <w:tab w:val="left" w:pos="10286"/>
          <w:tab w:val="left" w:pos="10839"/>
        </w:tabs>
        <w:spacing w:after="0" w:line="240" w:lineRule="auto"/>
        <w:ind w:right="49"/>
        <w:jc w:val="both"/>
        <w:rPr>
          <w:rFonts w:cstheme="minorHAnsi"/>
        </w:rPr>
      </w:pPr>
    </w:p>
    <w:p w14:paraId="54179152"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r w:rsidRPr="005B7B97">
        <w:rPr>
          <w:rFonts w:cstheme="minorHAnsi"/>
          <w:b/>
        </w:rPr>
        <w:t xml:space="preserve">Cláusula Quinta. </w:t>
      </w:r>
      <w:r w:rsidRPr="005B7B97">
        <w:rPr>
          <w:rFonts w:cstheme="minorHAnsi"/>
          <w:b/>
          <w:u w:val="single"/>
        </w:rPr>
        <w:t>Patrimonio del Fideicomiso</w:t>
      </w:r>
      <w:r w:rsidRPr="005B7B97">
        <w:rPr>
          <w:rFonts w:cstheme="minorHAnsi"/>
          <w:b/>
        </w:rPr>
        <w:t>.</w:t>
      </w:r>
      <w:r w:rsidRPr="005B7B97">
        <w:rPr>
          <w:rFonts w:cstheme="minorHAnsi"/>
        </w:rPr>
        <w:t xml:space="preserve"> </w:t>
      </w:r>
    </w:p>
    <w:p w14:paraId="272ED2F4"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4A5F9E27" w14:textId="4AEEADB5" w:rsidR="00F718BA" w:rsidRPr="005B7B97" w:rsidRDefault="00F718BA" w:rsidP="005B7B97">
      <w:pPr>
        <w:tabs>
          <w:tab w:val="left" w:pos="567"/>
          <w:tab w:val="left" w:pos="7709"/>
          <w:tab w:val="left" w:pos="10286"/>
          <w:tab w:val="left" w:pos="10839"/>
        </w:tabs>
        <w:spacing w:after="0" w:line="240" w:lineRule="auto"/>
        <w:ind w:left="567" w:right="49" w:hanging="567"/>
        <w:jc w:val="both"/>
        <w:rPr>
          <w:rFonts w:cstheme="minorHAnsi"/>
        </w:rPr>
      </w:pPr>
      <w:r w:rsidRPr="005B7B97">
        <w:rPr>
          <w:rFonts w:cstheme="minorHAnsi"/>
        </w:rPr>
        <w:t>5.1</w:t>
      </w:r>
      <w:r w:rsidRPr="005B7B97">
        <w:rPr>
          <w:rFonts w:cstheme="minorHAnsi"/>
        </w:rPr>
        <w:tab/>
      </w:r>
      <w:r w:rsidR="00F37AF8" w:rsidRPr="005B7B97">
        <w:rPr>
          <w:rFonts w:cstheme="minorHAnsi"/>
          <w:u w:val="single"/>
        </w:rPr>
        <w:t>Integración del Patrimonio del Fideicomiso</w:t>
      </w:r>
      <w:r w:rsidR="00F37AF8" w:rsidRPr="005B7B97">
        <w:rPr>
          <w:rFonts w:cstheme="minorHAnsi"/>
        </w:rPr>
        <w:t xml:space="preserve">. </w:t>
      </w:r>
      <w:r w:rsidRPr="005B7B97">
        <w:rPr>
          <w:rFonts w:cstheme="minorHAnsi"/>
        </w:rPr>
        <w:t>El Patrimonio del Fideicomiso se integra con los siguientes bienes</w:t>
      </w:r>
      <w:r w:rsidR="00F37AF8" w:rsidRPr="005B7B97">
        <w:rPr>
          <w:rFonts w:cstheme="minorHAnsi"/>
        </w:rPr>
        <w:t>, derechos</w:t>
      </w:r>
      <w:r w:rsidRPr="005B7B97">
        <w:rPr>
          <w:rFonts w:cstheme="minorHAnsi"/>
        </w:rPr>
        <w:t xml:space="preserve"> y recursos:</w:t>
      </w:r>
    </w:p>
    <w:p w14:paraId="51430AE5" w14:textId="77777777" w:rsidR="00F718BA" w:rsidRPr="005B7B97" w:rsidRDefault="00F718BA" w:rsidP="005B7B97">
      <w:pPr>
        <w:pStyle w:val="NormalCGTimes"/>
        <w:ind w:right="49"/>
        <w:rPr>
          <w:rFonts w:asciiTheme="minorHAnsi" w:hAnsiTheme="minorHAnsi" w:cstheme="minorHAnsi"/>
          <w:sz w:val="22"/>
          <w:szCs w:val="22"/>
          <w:lang w:val="es-MX"/>
        </w:rPr>
      </w:pPr>
    </w:p>
    <w:p w14:paraId="1405CD09" w14:textId="77777777"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La Aportación Inicial.</w:t>
      </w:r>
    </w:p>
    <w:p w14:paraId="3D977D94" w14:textId="77777777" w:rsidR="00F718BA" w:rsidRPr="005B7B97" w:rsidRDefault="00F718BA" w:rsidP="005B7B97">
      <w:pPr>
        <w:pStyle w:val="NormalCGTimes"/>
        <w:ind w:left="1134" w:right="49"/>
        <w:rPr>
          <w:rFonts w:asciiTheme="minorHAnsi" w:hAnsiTheme="minorHAnsi" w:cstheme="minorHAnsi"/>
          <w:sz w:val="22"/>
          <w:szCs w:val="22"/>
          <w:lang w:val="es-MX"/>
        </w:rPr>
      </w:pPr>
    </w:p>
    <w:p w14:paraId="77B97027" w14:textId="77777777"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Las Participaciones Fideicomitidas.</w:t>
      </w:r>
    </w:p>
    <w:p w14:paraId="20107CC2" w14:textId="77777777" w:rsidR="00F718BA" w:rsidRPr="005B7B97" w:rsidRDefault="00F718BA" w:rsidP="005B7B97">
      <w:pPr>
        <w:pStyle w:val="Prrafodelista"/>
        <w:ind w:right="49"/>
        <w:rPr>
          <w:rFonts w:asciiTheme="minorHAnsi" w:hAnsiTheme="minorHAnsi" w:cstheme="minorHAnsi"/>
          <w:lang w:val="es-MX"/>
        </w:rPr>
      </w:pPr>
    </w:p>
    <w:p w14:paraId="338EEA3B" w14:textId="24746EA0"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 xml:space="preserve">Las </w:t>
      </w:r>
      <w:r w:rsidR="00887441">
        <w:rPr>
          <w:rFonts w:asciiTheme="minorHAnsi" w:hAnsiTheme="minorHAnsi" w:cstheme="minorHAnsi"/>
          <w:sz w:val="22"/>
          <w:szCs w:val="22"/>
          <w:lang w:val="es-MX"/>
        </w:rPr>
        <w:t xml:space="preserve">flujos o </w:t>
      </w:r>
      <w:r w:rsidRPr="005B7B97">
        <w:rPr>
          <w:rFonts w:asciiTheme="minorHAnsi" w:hAnsiTheme="minorHAnsi" w:cstheme="minorHAnsi"/>
          <w:sz w:val="22"/>
          <w:szCs w:val="22"/>
          <w:lang w:val="es-MX"/>
        </w:rPr>
        <w:t>cantidades derivadas de las Participaciones Fideicomitidas, incluyendo sin limitar, los rendimientos, productos o cualesquiera otros accesorios que se obtengan por la inversión de dichas cantidades.</w:t>
      </w:r>
    </w:p>
    <w:p w14:paraId="0CBCA56A" w14:textId="77777777" w:rsidR="00F718BA" w:rsidRPr="005B7B97" w:rsidRDefault="00F718BA" w:rsidP="005B7B97">
      <w:pPr>
        <w:pStyle w:val="Prrafodelista"/>
        <w:ind w:right="49"/>
        <w:rPr>
          <w:rFonts w:asciiTheme="minorHAnsi" w:hAnsiTheme="minorHAnsi" w:cstheme="minorHAnsi"/>
          <w:lang w:val="es-MX"/>
        </w:rPr>
      </w:pPr>
    </w:p>
    <w:p w14:paraId="3C228E07" w14:textId="77777777"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En su caso, los recursos en favor del Fideicomitente derivados de cualquier Contrato de Cobertura de la Tasa de Referencia o Instrumento Derivado que hubiere contratado el Fideicomitente o el Fiduciario, según corresponda, asociado a un Financiamiento, en el que se hubiere señalado al Fideicomiso como beneficiario de los recursos a favor del Estado para su aplicación al pago del Financiamiento.</w:t>
      </w:r>
    </w:p>
    <w:p w14:paraId="14AF7711" w14:textId="77777777" w:rsidR="00F718BA" w:rsidRPr="005B7B97" w:rsidRDefault="00F718BA" w:rsidP="005B7B97">
      <w:pPr>
        <w:pStyle w:val="Prrafodelista"/>
        <w:rPr>
          <w:rFonts w:asciiTheme="minorHAnsi" w:hAnsiTheme="minorHAnsi" w:cstheme="minorHAnsi"/>
          <w:lang w:val="es-MX"/>
        </w:rPr>
      </w:pPr>
    </w:p>
    <w:p w14:paraId="2A777675" w14:textId="1DC3AAE7"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 xml:space="preserve">En su caso, el derecho de disponer del Contrato de </w:t>
      </w:r>
      <w:r w:rsidR="00BA6D43" w:rsidRPr="005B7B97">
        <w:rPr>
          <w:rFonts w:asciiTheme="minorHAnsi" w:hAnsiTheme="minorHAnsi" w:cstheme="minorHAnsi"/>
          <w:sz w:val="22"/>
          <w:szCs w:val="22"/>
          <w:lang w:val="es-MX"/>
        </w:rPr>
        <w:t xml:space="preserve">Garantía </w:t>
      </w:r>
      <w:r w:rsidRPr="005B7B97">
        <w:rPr>
          <w:rFonts w:asciiTheme="minorHAnsi" w:hAnsiTheme="minorHAnsi" w:cstheme="minorHAnsi"/>
          <w:sz w:val="22"/>
          <w:szCs w:val="22"/>
          <w:lang w:val="es-MX"/>
        </w:rPr>
        <w:t xml:space="preserve">que se hubiera cedido al patrimonio del Fideicomiso por el Estado y, en su caso, los flujos derivados del desembolso de la </w:t>
      </w:r>
      <w:r w:rsidR="00BA6D43" w:rsidRPr="005B7B97">
        <w:rPr>
          <w:rFonts w:asciiTheme="minorHAnsi" w:hAnsiTheme="minorHAnsi" w:cstheme="minorHAnsi"/>
          <w:sz w:val="22"/>
          <w:szCs w:val="22"/>
          <w:lang w:val="es-MX"/>
        </w:rPr>
        <w:t>Garantía</w:t>
      </w:r>
      <w:r w:rsidRPr="005B7B97">
        <w:rPr>
          <w:rFonts w:asciiTheme="minorHAnsi" w:hAnsiTheme="minorHAnsi" w:cstheme="minorHAnsi"/>
          <w:sz w:val="22"/>
          <w:szCs w:val="22"/>
          <w:lang w:val="es-MX"/>
        </w:rPr>
        <w:t xml:space="preserve">. </w:t>
      </w:r>
    </w:p>
    <w:p w14:paraId="44083195" w14:textId="77777777" w:rsidR="00F718BA" w:rsidRPr="005B7B97" w:rsidRDefault="00F718BA" w:rsidP="005B7B97">
      <w:pPr>
        <w:pStyle w:val="Prrafodelista"/>
        <w:ind w:right="49"/>
        <w:rPr>
          <w:rFonts w:asciiTheme="minorHAnsi" w:hAnsiTheme="minorHAnsi" w:cstheme="minorHAnsi"/>
          <w:lang w:val="es-MX"/>
        </w:rPr>
      </w:pPr>
    </w:p>
    <w:p w14:paraId="0962FB1F" w14:textId="77777777"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Los rendimientos, los productos y cualesquiera otros accesorios derivados de los demás bienes y derechos que integren el Patrimonio del Fideicomiso.</w:t>
      </w:r>
    </w:p>
    <w:p w14:paraId="35488D82" w14:textId="77777777" w:rsidR="00F718BA" w:rsidRPr="005B7B97" w:rsidRDefault="00F718BA" w:rsidP="005B7B97">
      <w:pPr>
        <w:pStyle w:val="Prrafodelista"/>
        <w:ind w:right="49"/>
        <w:rPr>
          <w:rFonts w:asciiTheme="minorHAnsi" w:hAnsiTheme="minorHAnsi" w:cstheme="minorHAnsi"/>
          <w:lang w:val="es-MX"/>
        </w:rPr>
      </w:pPr>
    </w:p>
    <w:p w14:paraId="3B698560" w14:textId="77777777"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Los valores que, en su caso, adquiera el Fiduciario con motivo de la inversión transitoria de los recursos disponibles del Fideicomiso, en términos de la Cláusula Décima Cuarta del Contrato.</w:t>
      </w:r>
    </w:p>
    <w:p w14:paraId="5A2E82D9" w14:textId="77777777" w:rsidR="00F718BA" w:rsidRPr="005B7B97" w:rsidRDefault="00F718BA" w:rsidP="005B7B97">
      <w:pPr>
        <w:pStyle w:val="Prrafodelista"/>
        <w:ind w:right="49"/>
        <w:rPr>
          <w:rFonts w:asciiTheme="minorHAnsi" w:hAnsiTheme="minorHAnsi" w:cstheme="minorHAnsi"/>
          <w:lang w:val="es-MX"/>
        </w:rPr>
      </w:pPr>
    </w:p>
    <w:p w14:paraId="455EA9E8" w14:textId="76802DFE"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Las cantidades y/o derechos adicionales, de cualquier naturaleza que el Fideicomitente aporte eventualmente al Fideicomiso.</w:t>
      </w:r>
    </w:p>
    <w:p w14:paraId="5BA8F269" w14:textId="77777777" w:rsidR="00F718BA" w:rsidRPr="005B7B97" w:rsidRDefault="00F718BA" w:rsidP="005B7B97">
      <w:pPr>
        <w:pStyle w:val="Prrafodelista"/>
        <w:ind w:right="49"/>
        <w:rPr>
          <w:rFonts w:asciiTheme="minorHAnsi" w:hAnsiTheme="minorHAnsi" w:cstheme="minorHAnsi"/>
          <w:lang w:val="es-MX"/>
        </w:rPr>
      </w:pPr>
    </w:p>
    <w:p w14:paraId="7B688AC5" w14:textId="77777777" w:rsidR="00F718BA" w:rsidRPr="005B7B97" w:rsidRDefault="00F718BA" w:rsidP="005B7B97">
      <w:pPr>
        <w:pStyle w:val="NormalCGTimes"/>
        <w:numPr>
          <w:ilvl w:val="0"/>
          <w:numId w:val="4"/>
        </w:numPr>
        <w:ind w:left="1134" w:right="49" w:hanging="567"/>
        <w:rPr>
          <w:rFonts w:asciiTheme="minorHAnsi" w:hAnsiTheme="minorHAnsi" w:cstheme="minorHAnsi"/>
          <w:sz w:val="22"/>
          <w:szCs w:val="22"/>
          <w:lang w:val="es-MX"/>
        </w:rPr>
      </w:pPr>
      <w:r w:rsidRPr="005B7B97">
        <w:rPr>
          <w:rFonts w:asciiTheme="minorHAnsi" w:hAnsiTheme="minorHAnsi" w:cstheme="minorHAnsi"/>
          <w:sz w:val="22"/>
          <w:szCs w:val="22"/>
          <w:lang w:val="es-MX"/>
        </w:rPr>
        <w:t>Cualesquiera otros bienes o derechos que se afecten al Fideicomiso o que de cualquier forma se transmitan al Fiduciario por cualquier causa válida y legal en relación con el presente Fideicomiso y para el cumplimiento de sus fines.</w:t>
      </w:r>
    </w:p>
    <w:p w14:paraId="74A0A598"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51FDA623" w14:textId="1E908B7E" w:rsidR="00F718BA" w:rsidRPr="005B7B97" w:rsidRDefault="00F718BA" w:rsidP="005B7B97">
      <w:pPr>
        <w:shd w:val="clear" w:color="auto" w:fill="FFFFFF"/>
        <w:spacing w:after="0" w:line="240" w:lineRule="auto"/>
        <w:ind w:left="567" w:right="49" w:hanging="567"/>
        <w:jc w:val="both"/>
        <w:rPr>
          <w:rFonts w:cstheme="minorHAnsi"/>
          <w:color w:val="000000"/>
        </w:rPr>
      </w:pPr>
      <w:r w:rsidRPr="005B7B97">
        <w:rPr>
          <w:rFonts w:cstheme="minorHAnsi"/>
          <w:color w:val="000000"/>
        </w:rPr>
        <w:t>5.2</w:t>
      </w:r>
      <w:r w:rsidRPr="005B7B97">
        <w:rPr>
          <w:rFonts w:cstheme="minorHAnsi"/>
          <w:color w:val="000000"/>
        </w:rPr>
        <w:tab/>
      </w:r>
      <w:r w:rsidRPr="005B7B97">
        <w:rPr>
          <w:rFonts w:cstheme="minorHAnsi"/>
          <w:color w:val="000000"/>
          <w:u w:val="single"/>
        </w:rPr>
        <w:t>Inventario del Patrimonio del Fideicomiso</w:t>
      </w:r>
      <w:r w:rsidRPr="005B7B97">
        <w:rPr>
          <w:rFonts w:cstheme="minorHAnsi"/>
          <w:color w:val="000000"/>
        </w:rPr>
        <w:t xml:space="preserve">. En este acto, las Partes acuerdan que la relación anterior de bienes y/o derechos de la presente Cláusula constituye el inventario inicial del Patrimonio del Fideicomiso y hará las veces de inventario de los bienes o derechos que lo integran al momento de la constitución del Fideicomiso, sin perjuicio de los demás bienes o derechos que en el futuro llegaren a integrar el mismo, y la firma del presente Contrato hace las veces de acuse de recibo por parte del Fiduciario. </w:t>
      </w:r>
      <w:bookmarkStart w:id="14" w:name="_DV_M176"/>
      <w:bookmarkStart w:id="15" w:name="OLE_LINK3"/>
      <w:bookmarkEnd w:id="14"/>
      <w:r w:rsidRPr="005B7B97">
        <w:rPr>
          <w:rFonts w:cstheme="minorHAnsi"/>
          <w:color w:val="000000"/>
        </w:rPr>
        <w:t xml:space="preserve">Asimismo, las Partes reconocen que dicho inventario podrá irse modificando en el tiempo, conforme a las aportaciones futuras del Fideicomitente, con los rendimientos que generen, en su caso, las inversiones del Patrimonio del Fideicomiso y considerando los </w:t>
      </w:r>
      <w:r w:rsidR="00BA6D43" w:rsidRPr="005B7B97">
        <w:rPr>
          <w:rFonts w:cstheme="minorHAnsi"/>
          <w:color w:val="000000"/>
        </w:rPr>
        <w:t xml:space="preserve">abonos, </w:t>
      </w:r>
      <w:r w:rsidRPr="005B7B97">
        <w:rPr>
          <w:rFonts w:cstheme="minorHAnsi"/>
          <w:color w:val="000000"/>
        </w:rPr>
        <w:t xml:space="preserve">pagos </w:t>
      </w:r>
      <w:r w:rsidR="00BA6D43" w:rsidRPr="005B7B97">
        <w:rPr>
          <w:rFonts w:cstheme="minorHAnsi"/>
          <w:color w:val="000000"/>
        </w:rPr>
        <w:t xml:space="preserve">y </w:t>
      </w:r>
      <w:r w:rsidRPr="005B7B97">
        <w:rPr>
          <w:rFonts w:cstheme="minorHAnsi"/>
          <w:color w:val="000000"/>
        </w:rPr>
        <w:t xml:space="preserve">retiros que se realicen con cargo al Patrimonio del Fideicomiso. Tales variaciones se harán constar en los </w:t>
      </w:r>
      <w:r w:rsidR="00E74B86" w:rsidRPr="005B7B97">
        <w:rPr>
          <w:rFonts w:cstheme="minorHAnsi"/>
          <w:color w:val="000000"/>
        </w:rPr>
        <w:t>Reportes</w:t>
      </w:r>
      <w:r w:rsidR="00FF2E47" w:rsidRPr="005B7B97">
        <w:rPr>
          <w:rFonts w:cstheme="minorHAnsi"/>
          <w:color w:val="000000"/>
        </w:rPr>
        <w:t xml:space="preserve"> Generales </w:t>
      </w:r>
      <w:r w:rsidRPr="005B7B97">
        <w:rPr>
          <w:rFonts w:cstheme="minorHAnsi"/>
          <w:color w:val="000000"/>
        </w:rPr>
        <w:t>del Fideicomiso.</w:t>
      </w:r>
      <w:bookmarkEnd w:id="15"/>
    </w:p>
    <w:p w14:paraId="0ADB788A" w14:textId="77777777" w:rsidR="00F718BA" w:rsidRPr="005B7B97" w:rsidRDefault="00F718BA" w:rsidP="005B7B97">
      <w:pPr>
        <w:shd w:val="clear" w:color="auto" w:fill="FFFFFF"/>
        <w:spacing w:after="0" w:line="240" w:lineRule="auto"/>
        <w:ind w:left="567" w:right="49" w:hanging="567"/>
        <w:jc w:val="both"/>
        <w:rPr>
          <w:rFonts w:cstheme="minorHAnsi"/>
          <w:color w:val="000000"/>
        </w:rPr>
      </w:pPr>
    </w:p>
    <w:p w14:paraId="20AC0839" w14:textId="77777777" w:rsidR="00F718BA" w:rsidRPr="005B7B97" w:rsidRDefault="00F718BA" w:rsidP="005B7B97">
      <w:pPr>
        <w:shd w:val="clear" w:color="auto" w:fill="FFFFFF"/>
        <w:spacing w:after="0" w:line="240" w:lineRule="auto"/>
        <w:ind w:left="567" w:right="49"/>
        <w:jc w:val="both"/>
        <w:rPr>
          <w:rFonts w:cstheme="minorHAnsi"/>
          <w:color w:val="000000"/>
        </w:rPr>
      </w:pPr>
      <w:r w:rsidRPr="005B7B97">
        <w:rPr>
          <w:rFonts w:cstheme="minorHAnsi"/>
          <w:color w:val="000000"/>
        </w:rPr>
        <w:t>Toda transmisión de propiedad de bienes y/o derechos que se aporten al Patrimonio del Fideicomiso, deberá ajustarse a las formalidades establecidas en la legislación común.</w:t>
      </w:r>
    </w:p>
    <w:p w14:paraId="02C42E21" w14:textId="77777777" w:rsidR="00F718BA" w:rsidRPr="005B7B97" w:rsidRDefault="00F718BA" w:rsidP="005B7B97">
      <w:pPr>
        <w:shd w:val="clear" w:color="auto" w:fill="FFFFFF"/>
        <w:spacing w:after="0" w:line="240" w:lineRule="auto"/>
        <w:ind w:left="567" w:right="49"/>
        <w:jc w:val="both"/>
        <w:rPr>
          <w:rFonts w:cstheme="minorHAnsi"/>
          <w:color w:val="000000"/>
        </w:rPr>
      </w:pPr>
    </w:p>
    <w:p w14:paraId="3B2A5D0A" w14:textId="77777777" w:rsidR="00F718BA" w:rsidRPr="005B7B97" w:rsidRDefault="00F718BA" w:rsidP="005B7B97">
      <w:pPr>
        <w:shd w:val="clear" w:color="auto" w:fill="FFFFFF"/>
        <w:spacing w:after="0" w:line="240" w:lineRule="auto"/>
        <w:ind w:left="567" w:right="49"/>
        <w:jc w:val="both"/>
        <w:rPr>
          <w:rFonts w:cstheme="minorHAnsi"/>
          <w:color w:val="000000"/>
        </w:rPr>
      </w:pPr>
      <w:r w:rsidRPr="005B7B97">
        <w:rPr>
          <w:rFonts w:cstheme="minorHAnsi"/>
          <w:color w:val="000000"/>
        </w:rPr>
        <w:t>Los bienes y/o derechos que constituyan el Patrimonio del Fideicomiso se considerarán afectos a los fines del Fideicomiso, en términos estipulados en el presente Contrato.</w:t>
      </w:r>
    </w:p>
    <w:p w14:paraId="63401330" w14:textId="77777777" w:rsidR="00F718BA" w:rsidRPr="005B7B97" w:rsidRDefault="00F718BA" w:rsidP="005B7B97">
      <w:pPr>
        <w:shd w:val="clear" w:color="auto" w:fill="FFFFFF"/>
        <w:spacing w:after="0" w:line="240" w:lineRule="auto"/>
        <w:ind w:left="567" w:right="49" w:hanging="567"/>
        <w:jc w:val="both"/>
        <w:rPr>
          <w:rFonts w:cstheme="minorHAnsi"/>
          <w:color w:val="000000"/>
        </w:rPr>
      </w:pPr>
    </w:p>
    <w:p w14:paraId="2C2CFF04"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b/>
        </w:rPr>
      </w:pPr>
      <w:r w:rsidRPr="005B7B97">
        <w:rPr>
          <w:rFonts w:cstheme="minorHAnsi"/>
          <w:b/>
        </w:rPr>
        <w:t xml:space="preserve">Cláusula Sexta. </w:t>
      </w:r>
      <w:r w:rsidRPr="005B7B97">
        <w:rPr>
          <w:rFonts w:cstheme="minorHAnsi"/>
          <w:b/>
          <w:u w:val="single"/>
        </w:rPr>
        <w:t>Aportaciones Adicionales del Fideicomitente</w:t>
      </w:r>
      <w:r w:rsidRPr="005B7B97">
        <w:rPr>
          <w:rFonts w:cstheme="minorHAnsi"/>
          <w:b/>
        </w:rPr>
        <w:t>.</w:t>
      </w:r>
    </w:p>
    <w:p w14:paraId="5540097A" w14:textId="77777777" w:rsidR="00F718BA" w:rsidRPr="005B7B97" w:rsidRDefault="00F718BA" w:rsidP="005B7B97">
      <w:pPr>
        <w:spacing w:after="0" w:line="240" w:lineRule="auto"/>
        <w:ind w:right="49"/>
        <w:jc w:val="both"/>
        <w:rPr>
          <w:rFonts w:cstheme="minorHAnsi"/>
        </w:rPr>
      </w:pPr>
    </w:p>
    <w:p w14:paraId="14B88309" w14:textId="4D233583" w:rsidR="00F718BA" w:rsidRPr="005B7B97" w:rsidRDefault="00F718BA" w:rsidP="005B7B97">
      <w:pPr>
        <w:spacing w:after="0" w:line="240" w:lineRule="auto"/>
        <w:ind w:left="567" w:right="49" w:hanging="567"/>
        <w:jc w:val="both"/>
        <w:rPr>
          <w:rFonts w:cstheme="minorHAnsi"/>
        </w:rPr>
      </w:pPr>
      <w:r w:rsidRPr="005B7B97">
        <w:rPr>
          <w:rFonts w:cstheme="minorHAnsi"/>
        </w:rPr>
        <w:t>6.1</w:t>
      </w:r>
      <w:r w:rsidRPr="005B7B97">
        <w:rPr>
          <w:rFonts w:cstheme="minorHAnsi"/>
        </w:rPr>
        <w:tab/>
      </w:r>
      <w:r w:rsidRPr="005B7B97">
        <w:rPr>
          <w:rFonts w:cstheme="minorHAnsi"/>
          <w:u w:val="single"/>
        </w:rPr>
        <w:t>Requerimiento de recursos adicionales por parte del Fiduciario</w:t>
      </w:r>
      <w:r w:rsidRPr="005B7B97">
        <w:rPr>
          <w:rFonts w:cstheme="minorHAnsi"/>
        </w:rPr>
        <w:t xml:space="preserve">. En el caso que los recursos en las Cuentas del Fideicomiso sean insuficientes para que el Fiduciario realice los pagos que correspondan en determinado mes calendario en términos del Contrato, el Fiduciario deberá notificar al Fideicomitente, en términos similares al formato que se adjunta como </w:t>
      </w:r>
      <w:r w:rsidRPr="005B7B97">
        <w:rPr>
          <w:rFonts w:cstheme="minorHAnsi"/>
          <w:b/>
        </w:rPr>
        <w:t>Anexo 16</w:t>
      </w:r>
      <w:r w:rsidRPr="005B7B97">
        <w:rPr>
          <w:rFonts w:cstheme="minorHAnsi"/>
        </w:rPr>
        <w:t xml:space="preserve">, a efecto de que éste aporte los recursos que sean necesarios para cubrir los conceptos de que se trate, para lo cual deberá indicarle: </w:t>
      </w:r>
      <w:r w:rsidRPr="005B7B97">
        <w:rPr>
          <w:rFonts w:cstheme="minorHAnsi"/>
          <w:i/>
        </w:rPr>
        <w:t>(i)</w:t>
      </w:r>
      <w:r w:rsidRPr="005B7B97">
        <w:rPr>
          <w:rFonts w:cstheme="minorHAnsi"/>
        </w:rPr>
        <w:t xml:space="preserve"> el concepto a fondear y/o pagar; </w:t>
      </w:r>
      <w:r w:rsidRPr="005B7B97">
        <w:rPr>
          <w:rFonts w:cstheme="minorHAnsi"/>
          <w:i/>
        </w:rPr>
        <w:t>(ii)</w:t>
      </w:r>
      <w:r w:rsidRPr="005B7B97">
        <w:rPr>
          <w:rFonts w:cstheme="minorHAnsi"/>
        </w:rPr>
        <w:t xml:space="preserve"> el monto requerido; </w:t>
      </w:r>
      <w:r w:rsidRPr="005B7B97">
        <w:rPr>
          <w:rFonts w:cstheme="minorHAnsi"/>
          <w:i/>
        </w:rPr>
        <w:t>(iii)</w:t>
      </w:r>
      <w:r w:rsidRPr="005B7B97">
        <w:rPr>
          <w:rFonts w:cstheme="minorHAnsi"/>
        </w:rPr>
        <w:t xml:space="preserve"> la fecha límite para que el Fideicomitente abone los recursos correspondientes</w:t>
      </w:r>
      <w:r w:rsidR="00975AD5" w:rsidRPr="005B7B97">
        <w:rPr>
          <w:rFonts w:cstheme="minorHAnsi"/>
        </w:rPr>
        <w:t xml:space="preserve"> la cual no podrá ser menor a un Día Hábil, y de conformidad a lo previsto en el presente Contrato</w:t>
      </w:r>
      <w:r w:rsidRPr="005B7B97">
        <w:rPr>
          <w:rFonts w:cstheme="minorHAnsi"/>
        </w:rPr>
        <w:t xml:space="preserve">; y </w:t>
      </w:r>
      <w:r w:rsidRPr="005B7B97">
        <w:rPr>
          <w:rFonts w:cstheme="minorHAnsi"/>
          <w:i/>
        </w:rPr>
        <w:t>(iv)</w:t>
      </w:r>
      <w:r w:rsidRPr="005B7B97">
        <w:rPr>
          <w:rFonts w:cstheme="minorHAnsi"/>
        </w:rPr>
        <w:t xml:space="preserve"> la cuenta en la que deberá abonar dichos recursos. El Fideicomitente deberá aportar, sin intervención adicional del Fiduciario, los recursos correspondientes, a más tardar en la fecha límite señalada por el Fiduciario.</w:t>
      </w:r>
    </w:p>
    <w:p w14:paraId="0587B176" w14:textId="77777777" w:rsidR="00F718BA" w:rsidRPr="005B7B97" w:rsidRDefault="00F718BA" w:rsidP="005B7B97">
      <w:pPr>
        <w:spacing w:after="0" w:line="240" w:lineRule="auto"/>
        <w:ind w:right="49"/>
        <w:jc w:val="both"/>
        <w:rPr>
          <w:rFonts w:cstheme="minorHAnsi"/>
        </w:rPr>
      </w:pPr>
    </w:p>
    <w:p w14:paraId="41AFB064" w14:textId="20E354A6" w:rsidR="00F718BA" w:rsidRPr="005B7B97" w:rsidRDefault="00F718BA" w:rsidP="005B7B97">
      <w:pPr>
        <w:spacing w:after="0" w:line="240" w:lineRule="auto"/>
        <w:ind w:left="567" w:right="49" w:hanging="567"/>
        <w:jc w:val="both"/>
        <w:rPr>
          <w:rFonts w:cstheme="minorHAnsi"/>
        </w:rPr>
      </w:pPr>
      <w:r w:rsidRPr="005B7B97">
        <w:rPr>
          <w:rFonts w:cstheme="minorHAnsi"/>
        </w:rPr>
        <w:t>6.2</w:t>
      </w:r>
      <w:r w:rsidRPr="005B7B97">
        <w:rPr>
          <w:rFonts w:cstheme="minorHAnsi"/>
        </w:rPr>
        <w:tab/>
      </w:r>
      <w:r w:rsidRPr="005B7B97">
        <w:rPr>
          <w:rFonts w:cstheme="minorHAnsi"/>
          <w:u w:val="single"/>
        </w:rPr>
        <w:t>Aportaciones adicionales del Fideicomitente</w:t>
      </w:r>
      <w:r w:rsidRPr="005B7B97">
        <w:rPr>
          <w:rFonts w:cstheme="minorHAnsi"/>
        </w:rPr>
        <w:t xml:space="preserve">. El Fideicomitente podrá aportar recursos para cubrir aquellos conceptos que desee fondear o pagar a través del Fideicomiso, siempre y cuando se relacionen con sus fines, sin que sea necesaria la celebración de un convenio modificatorio. En estos casos, bastará que el Fideicomitente notifique por escrito al Fiduciario, en términos sustancialmente similares al formato que se adjunta como </w:t>
      </w:r>
      <w:r w:rsidRPr="005B7B97">
        <w:rPr>
          <w:rFonts w:cstheme="minorHAnsi"/>
          <w:b/>
        </w:rPr>
        <w:t>Anexo 17</w:t>
      </w:r>
      <w:r w:rsidRPr="005B7B97">
        <w:rPr>
          <w:rFonts w:cstheme="minorHAnsi"/>
        </w:rPr>
        <w:t xml:space="preserve">, que realizará una aportación adicional de recursos, </w:t>
      </w:r>
      <w:r w:rsidR="00BE08A5" w:rsidRPr="005B7B97">
        <w:rPr>
          <w:rFonts w:cstheme="minorHAnsi"/>
        </w:rPr>
        <w:t xml:space="preserve">indiciado: </w:t>
      </w:r>
      <w:r w:rsidR="00BE08A5" w:rsidRPr="005B7B97">
        <w:rPr>
          <w:rFonts w:cstheme="minorHAnsi"/>
          <w:i/>
          <w:iCs/>
        </w:rPr>
        <w:t>(i)</w:t>
      </w:r>
      <w:r w:rsidR="00BE08A5" w:rsidRPr="005B7B97">
        <w:rPr>
          <w:rFonts w:cstheme="minorHAnsi"/>
        </w:rPr>
        <w:t xml:space="preserve"> el </w:t>
      </w:r>
      <w:r w:rsidRPr="005B7B97">
        <w:rPr>
          <w:rFonts w:cstheme="minorHAnsi"/>
        </w:rPr>
        <w:t xml:space="preserve">monto, </w:t>
      </w:r>
      <w:r w:rsidR="00BE08A5" w:rsidRPr="005B7B97">
        <w:rPr>
          <w:rFonts w:cstheme="minorHAnsi"/>
          <w:i/>
          <w:iCs/>
        </w:rPr>
        <w:t>(ii)</w:t>
      </w:r>
      <w:r w:rsidR="00BE08A5" w:rsidRPr="005B7B97">
        <w:rPr>
          <w:rFonts w:cstheme="minorHAnsi"/>
        </w:rPr>
        <w:t xml:space="preserve"> </w:t>
      </w:r>
      <w:r w:rsidRPr="005B7B97">
        <w:rPr>
          <w:rFonts w:cstheme="minorHAnsi"/>
        </w:rPr>
        <w:t xml:space="preserve">la cuenta a la que deben abonarse, </w:t>
      </w:r>
      <w:r w:rsidR="00BE08A5" w:rsidRPr="005B7B97">
        <w:rPr>
          <w:rFonts w:cstheme="minorHAnsi"/>
          <w:i/>
          <w:iCs/>
        </w:rPr>
        <w:t>(iii)</w:t>
      </w:r>
      <w:r w:rsidR="00BE08A5" w:rsidRPr="005B7B97">
        <w:rPr>
          <w:rFonts w:cstheme="minorHAnsi"/>
        </w:rPr>
        <w:t xml:space="preserve"> </w:t>
      </w:r>
      <w:r w:rsidRPr="005B7B97">
        <w:rPr>
          <w:rFonts w:cstheme="minorHAnsi"/>
        </w:rPr>
        <w:t xml:space="preserve">el destino o concepto al cual deberán aplicarse dichos recursos, </w:t>
      </w:r>
      <w:r w:rsidR="00BE08A5" w:rsidRPr="005B7B97">
        <w:rPr>
          <w:rFonts w:cstheme="minorHAnsi"/>
          <w:i/>
          <w:iCs/>
        </w:rPr>
        <w:t>(iii)</w:t>
      </w:r>
      <w:r w:rsidR="00BE08A5" w:rsidRPr="005B7B97">
        <w:rPr>
          <w:rFonts w:cstheme="minorHAnsi"/>
        </w:rPr>
        <w:t xml:space="preserve"> </w:t>
      </w:r>
      <w:r w:rsidRPr="005B7B97">
        <w:rPr>
          <w:rFonts w:cstheme="minorHAnsi"/>
        </w:rPr>
        <w:t>la fecha de pago y demás instrucciones relacionadas o pertinentes. La notificación correspondiente deberá realizarse, por lo menos, con una anticipación de 3 (tres) Días Hábiles a que se realice dicha aportación adicional de recursos.</w:t>
      </w:r>
    </w:p>
    <w:p w14:paraId="0C0ED2D5" w14:textId="77777777" w:rsidR="00F718BA" w:rsidRPr="005B7B97" w:rsidRDefault="00F718BA" w:rsidP="005B7B97">
      <w:pPr>
        <w:spacing w:after="0" w:line="240" w:lineRule="auto"/>
        <w:ind w:right="49"/>
        <w:rPr>
          <w:rFonts w:cstheme="minorHAnsi"/>
        </w:rPr>
      </w:pPr>
    </w:p>
    <w:p w14:paraId="2FBAFB70" w14:textId="77777777" w:rsidR="00F718BA" w:rsidRPr="005B7B97" w:rsidRDefault="00F718BA" w:rsidP="005B7B97">
      <w:pPr>
        <w:spacing w:after="0" w:line="240" w:lineRule="auto"/>
        <w:ind w:left="567" w:right="49" w:hanging="567"/>
        <w:jc w:val="both"/>
        <w:rPr>
          <w:rFonts w:cstheme="minorHAnsi"/>
        </w:rPr>
      </w:pPr>
      <w:r w:rsidRPr="005B7B97">
        <w:rPr>
          <w:rFonts w:cstheme="minorHAnsi"/>
        </w:rPr>
        <w:lastRenderedPageBreak/>
        <w:t>6.3</w:t>
      </w:r>
      <w:r w:rsidRPr="005B7B97">
        <w:rPr>
          <w:rFonts w:cstheme="minorHAnsi"/>
        </w:rPr>
        <w:tab/>
      </w:r>
      <w:r w:rsidRPr="005B7B97">
        <w:rPr>
          <w:rFonts w:cstheme="minorHAnsi"/>
          <w:u w:val="single"/>
        </w:rPr>
        <w:t>Aportaciones Adicionales de Participaciones</w:t>
      </w:r>
      <w:r w:rsidRPr="005B7B97">
        <w:rPr>
          <w:rFonts w:cstheme="minorHAnsi"/>
        </w:rPr>
        <w:t xml:space="preserve">. En el caso que el Fideicomitente decida realizar una Aportación Adicional de Participaciones, el Fiduciario y el Fideicomitente deberán suscribir el Convenio de Aportación Adicional de Participaciones, en términos sustancialmente similares al formato que se adjunta como </w:t>
      </w:r>
      <w:r w:rsidRPr="005B7B97">
        <w:rPr>
          <w:rFonts w:cstheme="minorHAnsi"/>
          <w:b/>
        </w:rPr>
        <w:t>Anexo 4</w:t>
      </w:r>
      <w:r w:rsidRPr="005B7B97">
        <w:rPr>
          <w:rFonts w:cstheme="minorHAnsi"/>
        </w:rPr>
        <w:t xml:space="preserve">. En este caso, el Fiduciario deberá: </w:t>
      </w:r>
      <w:r w:rsidRPr="005B7B97">
        <w:rPr>
          <w:rFonts w:cstheme="minorHAnsi"/>
          <w:i/>
          <w:iCs/>
        </w:rPr>
        <w:t>(i)</w:t>
      </w:r>
      <w:r w:rsidRPr="005B7B97">
        <w:rPr>
          <w:rFonts w:cstheme="minorHAnsi"/>
        </w:rPr>
        <w:t xml:space="preserve"> recalcular los Porcentajes Asignados de cada Financiamiento en términos de la Cláusula Novena del Contrato; y </w:t>
      </w:r>
      <w:r w:rsidRPr="005B7B97">
        <w:rPr>
          <w:rFonts w:cstheme="minorHAnsi"/>
          <w:i/>
          <w:iCs/>
        </w:rPr>
        <w:t>(ii)</w:t>
      </w:r>
      <w:r w:rsidRPr="005B7B97">
        <w:rPr>
          <w:rFonts w:cstheme="minorHAnsi"/>
        </w:rPr>
        <w:t xml:space="preserve"> emitir a los Fideicomisarios en Primer Lugar A, las nuevas Constancias de Inscripción, en términos de la Cláusula Novena del Fideicomiso.</w:t>
      </w:r>
    </w:p>
    <w:p w14:paraId="334CCB29" w14:textId="77777777" w:rsidR="00F718BA" w:rsidRPr="005B7B97" w:rsidRDefault="00F718BA" w:rsidP="005B7B97">
      <w:pPr>
        <w:spacing w:after="0" w:line="240" w:lineRule="auto"/>
        <w:ind w:right="49"/>
        <w:rPr>
          <w:rFonts w:cstheme="minorHAnsi"/>
        </w:rPr>
      </w:pPr>
    </w:p>
    <w:p w14:paraId="241AA4B6"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r w:rsidRPr="005B7B97">
        <w:rPr>
          <w:rFonts w:cstheme="minorHAnsi"/>
          <w:b/>
        </w:rPr>
        <w:t xml:space="preserve">Cláusula Séptima. </w:t>
      </w:r>
      <w:r w:rsidRPr="005B7B97">
        <w:rPr>
          <w:rFonts w:cstheme="minorHAnsi"/>
          <w:b/>
          <w:u w:val="single"/>
        </w:rPr>
        <w:t>Fines del Fideicomiso</w:t>
      </w:r>
      <w:r w:rsidRPr="005B7B97">
        <w:rPr>
          <w:rFonts w:cstheme="minorHAnsi"/>
          <w:b/>
        </w:rPr>
        <w:t>.</w:t>
      </w:r>
      <w:r w:rsidRPr="005B7B97">
        <w:rPr>
          <w:rFonts w:cstheme="minorHAnsi"/>
        </w:rPr>
        <w:t xml:space="preserve"> De conformidad con lo establecido en el presente Contrato son fines del Fideicomiso, que el</w:t>
      </w:r>
      <w:r w:rsidRPr="005B7B97">
        <w:rPr>
          <w:rFonts w:cstheme="minorHAnsi"/>
          <w:spacing w:val="-5"/>
        </w:rPr>
        <w:t xml:space="preserve"> </w:t>
      </w:r>
      <w:r w:rsidRPr="005B7B97">
        <w:rPr>
          <w:rFonts w:cstheme="minorHAnsi"/>
        </w:rPr>
        <w:t>Fiduciario:</w:t>
      </w:r>
    </w:p>
    <w:p w14:paraId="2D2D922A" w14:textId="77777777" w:rsidR="00F718BA" w:rsidRPr="005B7B97" w:rsidRDefault="00F718BA" w:rsidP="005B7B97">
      <w:pPr>
        <w:tabs>
          <w:tab w:val="left" w:pos="6788"/>
          <w:tab w:val="left" w:pos="7709"/>
          <w:tab w:val="left" w:pos="10286"/>
          <w:tab w:val="left" w:pos="10839"/>
        </w:tabs>
        <w:spacing w:after="0" w:line="240" w:lineRule="auto"/>
        <w:ind w:right="49"/>
        <w:jc w:val="both"/>
        <w:rPr>
          <w:rFonts w:cstheme="minorHAnsi"/>
        </w:rPr>
      </w:pPr>
    </w:p>
    <w:p w14:paraId="484D2A00" w14:textId="5494A1A1"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Abra, opere y mantenga la Cuenta General, a fin de recibir la Aportación Inicial</w:t>
      </w:r>
      <w:r w:rsidR="0043191B">
        <w:rPr>
          <w:rFonts w:asciiTheme="minorHAnsi" w:hAnsiTheme="minorHAnsi" w:cstheme="minorHAnsi"/>
          <w:lang w:val="es-MX"/>
        </w:rPr>
        <w:t>,</w:t>
      </w:r>
      <w:r w:rsidRPr="005B7B97">
        <w:rPr>
          <w:rFonts w:asciiTheme="minorHAnsi" w:hAnsiTheme="minorHAnsi" w:cstheme="minorHAnsi"/>
          <w:lang w:val="es-MX"/>
        </w:rPr>
        <w:t xml:space="preserve"> los flujos de las Participaciones Fideicomitidas</w:t>
      </w:r>
      <w:r w:rsidR="00887441">
        <w:rPr>
          <w:rFonts w:asciiTheme="minorHAnsi" w:hAnsiTheme="minorHAnsi" w:cstheme="minorHAnsi"/>
          <w:lang w:val="es-MX"/>
        </w:rPr>
        <w:t xml:space="preserve"> y las aportaciones adicionales del Fideicomitente que deben abonarse en dicha cuenta</w:t>
      </w:r>
      <w:r w:rsidRPr="005B7B97">
        <w:rPr>
          <w:rFonts w:asciiTheme="minorHAnsi" w:hAnsiTheme="minorHAnsi" w:cstheme="minorHAnsi"/>
          <w:lang w:val="es-MX"/>
        </w:rPr>
        <w:t xml:space="preserve"> y</w:t>
      </w:r>
      <w:r w:rsidR="0043191B">
        <w:rPr>
          <w:rFonts w:asciiTheme="minorHAnsi" w:hAnsiTheme="minorHAnsi" w:cstheme="minorHAnsi"/>
          <w:lang w:val="es-MX"/>
        </w:rPr>
        <w:t>,</w:t>
      </w:r>
      <w:r w:rsidRPr="005B7B97">
        <w:rPr>
          <w:rFonts w:asciiTheme="minorHAnsi" w:hAnsiTheme="minorHAnsi" w:cstheme="minorHAnsi"/>
          <w:lang w:val="es-MX"/>
        </w:rPr>
        <w:t xml:space="preserve"> aplique las cantidades existentes de conformidad con las Cláusula</w:t>
      </w:r>
      <w:r w:rsidR="0031718B" w:rsidRPr="005B7B97">
        <w:rPr>
          <w:rFonts w:asciiTheme="minorHAnsi" w:hAnsiTheme="minorHAnsi" w:cstheme="minorHAnsi"/>
          <w:lang w:val="es-MX"/>
        </w:rPr>
        <w:t>s Sexta,</w:t>
      </w:r>
      <w:r w:rsidRPr="005B7B97">
        <w:rPr>
          <w:rFonts w:asciiTheme="minorHAnsi" w:hAnsiTheme="minorHAnsi" w:cstheme="minorHAnsi"/>
          <w:lang w:val="es-MX"/>
        </w:rPr>
        <w:t xml:space="preserve"> Décima, Décima Primera</w:t>
      </w:r>
      <w:r w:rsidR="0031718B" w:rsidRPr="005B7B97">
        <w:rPr>
          <w:rFonts w:asciiTheme="minorHAnsi" w:hAnsiTheme="minorHAnsi" w:cstheme="minorHAnsi"/>
          <w:lang w:val="es-MX"/>
        </w:rPr>
        <w:t xml:space="preserve"> y</w:t>
      </w:r>
      <w:r w:rsidRPr="005B7B97">
        <w:rPr>
          <w:rFonts w:asciiTheme="minorHAnsi" w:hAnsiTheme="minorHAnsi" w:cstheme="minorHAnsi"/>
          <w:lang w:val="es-MX"/>
        </w:rPr>
        <w:t xml:space="preserve"> Décima Segunda del Contrato</w:t>
      </w:r>
      <w:r w:rsidR="0031718B" w:rsidRPr="005B7B97">
        <w:rPr>
          <w:rFonts w:asciiTheme="minorHAnsi" w:hAnsiTheme="minorHAnsi" w:cstheme="minorHAnsi"/>
          <w:lang w:val="es-MX"/>
        </w:rPr>
        <w:t>, según resulte aplicable</w:t>
      </w:r>
      <w:r w:rsidRPr="005B7B97">
        <w:rPr>
          <w:rFonts w:asciiTheme="minorHAnsi" w:hAnsiTheme="minorHAnsi" w:cstheme="minorHAnsi"/>
          <w:lang w:val="es-MX"/>
        </w:rPr>
        <w:t>.</w:t>
      </w:r>
    </w:p>
    <w:p w14:paraId="53512C8C" w14:textId="77777777" w:rsidR="00F718BA" w:rsidRPr="005B7B97" w:rsidRDefault="00F718BA" w:rsidP="005B7B97">
      <w:pPr>
        <w:pStyle w:val="Prrafodelista"/>
        <w:tabs>
          <w:tab w:val="left" w:pos="851"/>
          <w:tab w:val="left" w:pos="7709"/>
          <w:tab w:val="left" w:pos="10286"/>
          <w:tab w:val="left" w:pos="10839"/>
        </w:tabs>
        <w:ind w:left="851" w:right="49"/>
        <w:jc w:val="both"/>
        <w:rPr>
          <w:rFonts w:asciiTheme="minorHAnsi" w:hAnsiTheme="minorHAnsi" w:cstheme="minorHAnsi"/>
          <w:lang w:val="es-MX"/>
        </w:rPr>
      </w:pPr>
    </w:p>
    <w:p w14:paraId="6C26DBEF" w14:textId="7DF2F4CF"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 xml:space="preserve">Realice las inscripciones, modificaciones y cancelaciones de Financiamientos, Instrumentos Derivados y/o Contratos de </w:t>
      </w:r>
      <w:r w:rsidR="0031718B" w:rsidRPr="005B7B97">
        <w:rPr>
          <w:rFonts w:asciiTheme="minorHAnsi" w:hAnsiTheme="minorHAnsi" w:cstheme="minorHAnsi"/>
          <w:lang w:val="es-MX"/>
        </w:rPr>
        <w:t xml:space="preserve">Garantía </w:t>
      </w:r>
      <w:r w:rsidRPr="005B7B97">
        <w:rPr>
          <w:rFonts w:asciiTheme="minorHAnsi" w:hAnsiTheme="minorHAnsi" w:cstheme="minorHAnsi"/>
          <w:lang w:val="es-MX"/>
        </w:rPr>
        <w:t>en el Registro del Fideicomiso de conformidad con la Cláusula Octava del Contrato.</w:t>
      </w:r>
    </w:p>
    <w:p w14:paraId="29D0614D" w14:textId="77777777" w:rsidR="00F718BA" w:rsidRPr="005B7B97" w:rsidRDefault="00F718BA" w:rsidP="005B7B97">
      <w:pPr>
        <w:pStyle w:val="Prrafodelista"/>
        <w:tabs>
          <w:tab w:val="left" w:pos="851"/>
          <w:tab w:val="left" w:pos="7709"/>
          <w:tab w:val="left" w:pos="10286"/>
          <w:tab w:val="left" w:pos="10839"/>
        </w:tabs>
        <w:ind w:left="851" w:right="49"/>
        <w:jc w:val="both"/>
        <w:rPr>
          <w:rFonts w:asciiTheme="minorHAnsi" w:hAnsiTheme="minorHAnsi" w:cstheme="minorHAnsi"/>
          <w:lang w:val="es-MX"/>
        </w:rPr>
      </w:pPr>
    </w:p>
    <w:p w14:paraId="3A319C04" w14:textId="255B2910"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 xml:space="preserve">Abra, opere y mantenga las Cuentas Individuales y reciba en cada Cuenta Individual con cargo a la Cuenta General, las cantidades líquidas derivadas de la Cantidad Límite necesarias para cubrir la Cantidad Requerida y aplique los recursos correspondientes a fondear la Cuenta del Financiamiento, el Fondo de Reserva y, en su caso, la Cuenta del Instrumento Derivado y/o la Cuenta de la </w:t>
      </w:r>
      <w:r w:rsidR="0031718B" w:rsidRPr="005B7B97">
        <w:rPr>
          <w:rFonts w:asciiTheme="minorHAnsi" w:hAnsiTheme="minorHAnsi" w:cstheme="minorHAnsi"/>
          <w:lang w:val="es-MX"/>
        </w:rPr>
        <w:t>Garantía</w:t>
      </w:r>
      <w:r w:rsidRPr="005B7B97">
        <w:rPr>
          <w:rFonts w:asciiTheme="minorHAnsi" w:hAnsiTheme="minorHAnsi" w:cstheme="minorHAnsi"/>
          <w:lang w:val="es-MX"/>
        </w:rPr>
        <w:t>, en términos de las Cláusulas Décima, Décima Primera y/o Décima Segunda del Contrato</w:t>
      </w:r>
      <w:r w:rsidR="0031718B" w:rsidRPr="005B7B97">
        <w:rPr>
          <w:rFonts w:asciiTheme="minorHAnsi" w:hAnsiTheme="minorHAnsi" w:cstheme="minorHAnsi"/>
          <w:lang w:val="es-MX"/>
        </w:rPr>
        <w:t>, según resulte aplicable</w:t>
      </w:r>
      <w:r w:rsidRPr="005B7B97">
        <w:rPr>
          <w:rFonts w:asciiTheme="minorHAnsi" w:hAnsiTheme="minorHAnsi" w:cstheme="minorHAnsi"/>
          <w:lang w:val="es-MX"/>
        </w:rPr>
        <w:t>.</w:t>
      </w:r>
    </w:p>
    <w:p w14:paraId="1C3B2584" w14:textId="77777777" w:rsidR="00F718BA" w:rsidRPr="005B7B97" w:rsidRDefault="00F718BA" w:rsidP="005B7B97">
      <w:pPr>
        <w:pStyle w:val="Prrafodelista"/>
        <w:tabs>
          <w:tab w:val="left" w:pos="851"/>
        </w:tabs>
        <w:ind w:left="851" w:right="49" w:hanging="851"/>
        <w:rPr>
          <w:rFonts w:asciiTheme="minorHAnsi" w:hAnsiTheme="minorHAnsi" w:cstheme="minorHAnsi"/>
          <w:lang w:val="es-MX"/>
        </w:rPr>
      </w:pPr>
    </w:p>
    <w:p w14:paraId="241AE730" w14:textId="2A44324C" w:rsidR="00F718BA" w:rsidRPr="005B7B97" w:rsidRDefault="00861B16"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Aperture, o</w:t>
      </w:r>
      <w:r w:rsidR="00F718BA" w:rsidRPr="005B7B97">
        <w:rPr>
          <w:rFonts w:asciiTheme="minorHAnsi" w:hAnsiTheme="minorHAnsi" w:cstheme="minorHAnsi"/>
          <w:lang w:val="es-MX"/>
        </w:rPr>
        <w:t>pere</w:t>
      </w:r>
      <w:r w:rsidR="00F718BA" w:rsidRPr="005B7B97">
        <w:rPr>
          <w:rFonts w:asciiTheme="minorHAnsi" w:hAnsiTheme="minorHAnsi" w:cstheme="minorHAnsi"/>
          <w:spacing w:val="-4"/>
          <w:lang w:val="es-MX"/>
        </w:rPr>
        <w:t xml:space="preserve"> y mantenga </w:t>
      </w:r>
      <w:r w:rsidR="00F718BA" w:rsidRPr="005B7B97">
        <w:rPr>
          <w:rFonts w:asciiTheme="minorHAnsi" w:hAnsiTheme="minorHAnsi" w:cstheme="minorHAnsi"/>
          <w:lang w:val="es-MX"/>
        </w:rPr>
        <w:t>la Cuenta del Financiamiento y el Fondo</w:t>
      </w:r>
      <w:r w:rsidR="00F718BA" w:rsidRPr="005B7B97">
        <w:rPr>
          <w:rFonts w:asciiTheme="minorHAnsi" w:hAnsiTheme="minorHAnsi" w:cstheme="minorHAnsi"/>
          <w:spacing w:val="-4"/>
          <w:lang w:val="es-MX"/>
        </w:rPr>
        <w:t xml:space="preserve"> </w:t>
      </w:r>
      <w:r w:rsidR="00F718BA" w:rsidRPr="005B7B97">
        <w:rPr>
          <w:rFonts w:asciiTheme="minorHAnsi" w:hAnsiTheme="minorHAnsi" w:cstheme="minorHAnsi"/>
          <w:lang w:val="es-MX"/>
        </w:rPr>
        <w:t>de</w:t>
      </w:r>
      <w:r w:rsidR="00F718BA" w:rsidRPr="005B7B97">
        <w:rPr>
          <w:rFonts w:asciiTheme="minorHAnsi" w:hAnsiTheme="minorHAnsi" w:cstheme="minorHAnsi"/>
          <w:spacing w:val="-3"/>
          <w:lang w:val="es-MX"/>
        </w:rPr>
        <w:t xml:space="preserve"> </w:t>
      </w:r>
      <w:r w:rsidR="00F718BA" w:rsidRPr="005B7B97">
        <w:rPr>
          <w:rFonts w:asciiTheme="minorHAnsi" w:hAnsiTheme="minorHAnsi" w:cstheme="minorHAnsi"/>
          <w:lang w:val="es-MX"/>
        </w:rPr>
        <w:t>Reserva</w:t>
      </w:r>
      <w:r w:rsidR="00F718BA" w:rsidRPr="005B7B97">
        <w:rPr>
          <w:rFonts w:asciiTheme="minorHAnsi" w:hAnsiTheme="minorHAnsi" w:cstheme="minorHAnsi"/>
          <w:spacing w:val="-3"/>
          <w:lang w:val="es-MX"/>
        </w:rPr>
        <w:t xml:space="preserve"> para cada Financiamiento, los cuales se fondearán y aplicarán </w:t>
      </w:r>
      <w:r w:rsidR="00F718BA" w:rsidRPr="005B7B97">
        <w:rPr>
          <w:rFonts w:asciiTheme="minorHAnsi" w:hAnsiTheme="minorHAnsi" w:cstheme="minorHAnsi"/>
          <w:lang w:val="es-MX"/>
        </w:rPr>
        <w:t>de</w:t>
      </w:r>
      <w:r w:rsidR="00F718BA" w:rsidRPr="005B7B97">
        <w:rPr>
          <w:rFonts w:asciiTheme="minorHAnsi" w:hAnsiTheme="minorHAnsi" w:cstheme="minorHAnsi"/>
          <w:spacing w:val="-4"/>
          <w:lang w:val="es-MX"/>
        </w:rPr>
        <w:t xml:space="preserve"> </w:t>
      </w:r>
      <w:r w:rsidR="00F718BA" w:rsidRPr="005B7B97">
        <w:rPr>
          <w:rFonts w:asciiTheme="minorHAnsi" w:hAnsiTheme="minorHAnsi" w:cstheme="minorHAnsi"/>
          <w:lang w:val="es-MX"/>
        </w:rPr>
        <w:t>conformidad</w:t>
      </w:r>
      <w:r w:rsidR="00F718BA" w:rsidRPr="005B7B97">
        <w:rPr>
          <w:rFonts w:asciiTheme="minorHAnsi" w:hAnsiTheme="minorHAnsi" w:cstheme="minorHAnsi"/>
          <w:spacing w:val="-3"/>
          <w:lang w:val="es-MX"/>
        </w:rPr>
        <w:t xml:space="preserve"> </w:t>
      </w:r>
      <w:r w:rsidR="00F718BA" w:rsidRPr="005B7B97">
        <w:rPr>
          <w:rFonts w:asciiTheme="minorHAnsi" w:hAnsiTheme="minorHAnsi" w:cstheme="minorHAnsi"/>
          <w:lang w:val="es-MX"/>
        </w:rPr>
        <w:t>con</w:t>
      </w:r>
      <w:r w:rsidR="00F718BA" w:rsidRPr="005B7B97">
        <w:rPr>
          <w:rFonts w:asciiTheme="minorHAnsi" w:hAnsiTheme="minorHAnsi" w:cstheme="minorHAnsi"/>
          <w:spacing w:val="-3"/>
          <w:lang w:val="es-MX"/>
        </w:rPr>
        <w:t xml:space="preserve"> </w:t>
      </w:r>
      <w:r w:rsidR="00F718BA" w:rsidRPr="005B7B97">
        <w:rPr>
          <w:rFonts w:asciiTheme="minorHAnsi" w:hAnsiTheme="minorHAnsi" w:cstheme="minorHAnsi"/>
          <w:lang w:val="es-MX"/>
        </w:rPr>
        <w:t>lo</w:t>
      </w:r>
      <w:r w:rsidR="00F718BA" w:rsidRPr="005B7B97">
        <w:rPr>
          <w:rFonts w:asciiTheme="minorHAnsi" w:hAnsiTheme="minorHAnsi" w:cstheme="minorHAnsi"/>
          <w:spacing w:val="-4"/>
          <w:lang w:val="es-MX"/>
        </w:rPr>
        <w:t xml:space="preserve"> </w:t>
      </w:r>
      <w:r w:rsidR="00F718BA" w:rsidRPr="005B7B97">
        <w:rPr>
          <w:rFonts w:asciiTheme="minorHAnsi" w:hAnsiTheme="minorHAnsi" w:cstheme="minorHAnsi"/>
          <w:lang w:val="es-MX"/>
        </w:rPr>
        <w:t>establecido</w:t>
      </w:r>
      <w:r w:rsidR="00F718BA" w:rsidRPr="005B7B97">
        <w:rPr>
          <w:rFonts w:asciiTheme="minorHAnsi" w:hAnsiTheme="minorHAnsi" w:cstheme="minorHAnsi"/>
          <w:spacing w:val="-3"/>
          <w:lang w:val="es-MX"/>
        </w:rPr>
        <w:t xml:space="preserve"> </w:t>
      </w:r>
      <w:r w:rsidR="00F718BA" w:rsidRPr="005B7B97">
        <w:rPr>
          <w:rFonts w:asciiTheme="minorHAnsi" w:hAnsiTheme="minorHAnsi" w:cstheme="minorHAnsi"/>
          <w:lang w:val="es-MX"/>
        </w:rPr>
        <w:t>en</w:t>
      </w:r>
      <w:r w:rsidR="00F718BA" w:rsidRPr="005B7B97">
        <w:rPr>
          <w:rFonts w:asciiTheme="minorHAnsi" w:hAnsiTheme="minorHAnsi" w:cstheme="minorHAnsi"/>
          <w:spacing w:val="-4"/>
          <w:lang w:val="es-MX"/>
        </w:rPr>
        <w:t xml:space="preserve"> </w:t>
      </w:r>
      <w:r w:rsidR="00F718BA" w:rsidRPr="005B7B97">
        <w:rPr>
          <w:rFonts w:asciiTheme="minorHAnsi" w:hAnsiTheme="minorHAnsi" w:cstheme="minorHAnsi"/>
          <w:lang w:val="es-MX"/>
        </w:rPr>
        <w:t>las</w:t>
      </w:r>
      <w:r w:rsidR="00F718BA" w:rsidRPr="005B7B97">
        <w:rPr>
          <w:rFonts w:asciiTheme="minorHAnsi" w:hAnsiTheme="minorHAnsi" w:cstheme="minorHAnsi"/>
          <w:spacing w:val="-3"/>
          <w:lang w:val="es-MX"/>
        </w:rPr>
        <w:t xml:space="preserve"> </w:t>
      </w:r>
      <w:r w:rsidR="00F718BA" w:rsidRPr="005B7B97">
        <w:rPr>
          <w:rFonts w:asciiTheme="minorHAnsi" w:hAnsiTheme="minorHAnsi" w:cstheme="minorHAnsi"/>
          <w:lang w:val="es-MX"/>
        </w:rPr>
        <w:t>Cláusulas</w:t>
      </w:r>
      <w:r w:rsidR="00F718BA" w:rsidRPr="005B7B97">
        <w:rPr>
          <w:rFonts w:asciiTheme="minorHAnsi" w:hAnsiTheme="minorHAnsi" w:cstheme="minorHAnsi"/>
          <w:spacing w:val="-3"/>
          <w:lang w:val="es-MX"/>
        </w:rPr>
        <w:t xml:space="preserve"> </w:t>
      </w:r>
      <w:r w:rsidR="00F718BA" w:rsidRPr="005B7B97">
        <w:rPr>
          <w:rFonts w:asciiTheme="minorHAnsi" w:hAnsiTheme="minorHAnsi" w:cstheme="minorHAnsi"/>
          <w:lang w:val="es-MX"/>
        </w:rPr>
        <w:t>Décima, Décima Primera y/o Décima Segunda del Contrato.</w:t>
      </w:r>
    </w:p>
    <w:p w14:paraId="3723D2B0" w14:textId="77777777" w:rsidR="00F718BA" w:rsidRPr="005B7B97" w:rsidRDefault="00F718BA" w:rsidP="005B7B97">
      <w:pPr>
        <w:pStyle w:val="Prrafodelista"/>
        <w:tabs>
          <w:tab w:val="left" w:pos="851"/>
        </w:tabs>
        <w:ind w:left="851" w:right="49" w:hanging="851"/>
        <w:rPr>
          <w:rFonts w:asciiTheme="minorHAnsi" w:hAnsiTheme="minorHAnsi" w:cstheme="minorHAnsi"/>
          <w:lang w:val="es-MX"/>
        </w:rPr>
      </w:pPr>
    </w:p>
    <w:p w14:paraId="745670E4" w14:textId="154A5911" w:rsidR="00F718BA" w:rsidRPr="005B7B97" w:rsidRDefault="00861B16"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Aperture, o</w:t>
      </w:r>
      <w:r w:rsidR="00F718BA" w:rsidRPr="005B7B97">
        <w:rPr>
          <w:rFonts w:asciiTheme="minorHAnsi" w:hAnsiTheme="minorHAnsi" w:cstheme="minorHAnsi"/>
          <w:lang w:val="es-MX"/>
        </w:rPr>
        <w:t xml:space="preserve">pere y mantenga, cuando resulte procedente, la Cuenta del Instrumento Derivado y/o la Cuenta de la </w:t>
      </w:r>
      <w:r w:rsidR="0031718B" w:rsidRPr="005B7B97">
        <w:rPr>
          <w:rFonts w:asciiTheme="minorHAnsi" w:hAnsiTheme="minorHAnsi" w:cstheme="minorHAnsi"/>
          <w:lang w:val="es-MX"/>
        </w:rPr>
        <w:t>Garantía</w:t>
      </w:r>
      <w:r w:rsidR="00F718BA" w:rsidRPr="005B7B97">
        <w:rPr>
          <w:rFonts w:asciiTheme="minorHAnsi" w:hAnsiTheme="minorHAnsi" w:cstheme="minorHAnsi"/>
          <w:lang w:val="es-MX"/>
        </w:rPr>
        <w:t>, los cuales fondeará y aplicará en términos de la</w:t>
      </w:r>
      <w:r w:rsidR="0031718B" w:rsidRPr="005B7B97">
        <w:rPr>
          <w:rFonts w:asciiTheme="minorHAnsi" w:hAnsiTheme="minorHAnsi" w:cstheme="minorHAnsi"/>
          <w:lang w:val="es-MX"/>
        </w:rPr>
        <w:t>s</w:t>
      </w:r>
      <w:r w:rsidR="00F718BA" w:rsidRPr="005B7B97">
        <w:rPr>
          <w:rFonts w:asciiTheme="minorHAnsi" w:hAnsiTheme="minorHAnsi" w:cstheme="minorHAnsi"/>
          <w:lang w:val="es-MX"/>
        </w:rPr>
        <w:t xml:space="preserve"> Cláusula</w:t>
      </w:r>
      <w:r w:rsidR="0031718B" w:rsidRPr="005B7B97">
        <w:rPr>
          <w:rFonts w:asciiTheme="minorHAnsi" w:hAnsiTheme="minorHAnsi" w:cstheme="minorHAnsi"/>
          <w:lang w:val="es-MX"/>
        </w:rPr>
        <w:t>s</w:t>
      </w:r>
      <w:r w:rsidR="00F718BA" w:rsidRPr="005B7B97">
        <w:rPr>
          <w:rFonts w:asciiTheme="minorHAnsi" w:hAnsiTheme="minorHAnsi" w:cstheme="minorHAnsi"/>
          <w:lang w:val="es-MX"/>
        </w:rPr>
        <w:t xml:space="preserve"> Décima, Décima Primera y/o Décima Segunda del Contrato</w:t>
      </w:r>
      <w:r w:rsidR="0031718B" w:rsidRPr="005B7B97">
        <w:rPr>
          <w:rFonts w:asciiTheme="minorHAnsi" w:hAnsiTheme="minorHAnsi" w:cstheme="minorHAnsi"/>
          <w:lang w:val="es-MX"/>
        </w:rPr>
        <w:t>, según resulte aplicable</w:t>
      </w:r>
      <w:r w:rsidR="00F718BA" w:rsidRPr="005B7B97">
        <w:rPr>
          <w:rFonts w:asciiTheme="minorHAnsi" w:hAnsiTheme="minorHAnsi" w:cstheme="minorHAnsi"/>
          <w:lang w:val="es-MX"/>
        </w:rPr>
        <w:t>.</w:t>
      </w:r>
    </w:p>
    <w:p w14:paraId="3335DB8E" w14:textId="77777777" w:rsidR="00F718BA" w:rsidRPr="005B7B97" w:rsidRDefault="00F718BA" w:rsidP="005B7B97">
      <w:pPr>
        <w:pStyle w:val="Prrafodelista"/>
        <w:tabs>
          <w:tab w:val="left" w:pos="851"/>
        </w:tabs>
        <w:ind w:left="851" w:right="49" w:hanging="851"/>
        <w:rPr>
          <w:rFonts w:asciiTheme="minorHAnsi" w:hAnsiTheme="minorHAnsi" w:cstheme="minorHAnsi"/>
          <w:lang w:val="es-MX"/>
        </w:rPr>
      </w:pPr>
    </w:p>
    <w:p w14:paraId="18BD76D8" w14:textId="4070DED0" w:rsidR="002859B4" w:rsidRDefault="002859B4"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Pr>
          <w:rFonts w:asciiTheme="minorHAnsi" w:hAnsiTheme="minorHAnsi" w:cstheme="minorHAnsi"/>
          <w:lang w:val="es-MX"/>
        </w:rPr>
        <w:t>Notifique al Estado los requerimientos de recursos adicionales en términos de la sección 6.1 de la Cláusula Sexta y aplique los recursos de las aportaciones adicionales del Fideicomitente en términos de la sección 6.2 de la Cláusula Sexta.</w:t>
      </w:r>
    </w:p>
    <w:p w14:paraId="3784F737" w14:textId="77777777" w:rsidR="002859B4" w:rsidRPr="002859B4" w:rsidRDefault="002859B4" w:rsidP="002859B4">
      <w:pPr>
        <w:pStyle w:val="Prrafodelista"/>
        <w:rPr>
          <w:rFonts w:asciiTheme="minorHAnsi" w:hAnsiTheme="minorHAnsi" w:cstheme="minorHAnsi"/>
          <w:lang w:val="es-MX"/>
        </w:rPr>
      </w:pPr>
    </w:p>
    <w:p w14:paraId="3434B2D3" w14:textId="0A4F214E"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Entregue al Estado los flujos de los Porcentajes No Asignados y las Cantidades Remanentes, mediante transferencia electrónica de fondos inmediatamente disponibles a la Cuenta del Estado o a cualquier otra cuenta que el Estado le notifique por escrito, de tiempo en</w:t>
      </w:r>
      <w:r w:rsidRPr="005B7B97">
        <w:rPr>
          <w:rFonts w:asciiTheme="minorHAnsi" w:hAnsiTheme="minorHAnsi" w:cstheme="minorHAnsi"/>
          <w:spacing w:val="-17"/>
          <w:lang w:val="es-MX"/>
        </w:rPr>
        <w:t xml:space="preserve"> </w:t>
      </w:r>
      <w:r w:rsidRPr="005B7B97">
        <w:rPr>
          <w:rFonts w:asciiTheme="minorHAnsi" w:hAnsiTheme="minorHAnsi" w:cstheme="minorHAnsi"/>
          <w:lang w:val="es-MX"/>
        </w:rPr>
        <w:t>tiempo.</w:t>
      </w:r>
    </w:p>
    <w:p w14:paraId="64BD1321" w14:textId="77777777" w:rsidR="00F718BA" w:rsidRPr="005B7B97" w:rsidRDefault="00F718BA" w:rsidP="005B7B97">
      <w:pPr>
        <w:tabs>
          <w:tab w:val="left" w:pos="851"/>
        </w:tabs>
        <w:spacing w:after="0" w:line="240" w:lineRule="auto"/>
        <w:ind w:right="49"/>
        <w:rPr>
          <w:rFonts w:cstheme="minorHAnsi"/>
        </w:rPr>
      </w:pPr>
    </w:p>
    <w:p w14:paraId="4493C7F5" w14:textId="15DD5BEA"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 xml:space="preserve">Retenga y pague los Gastos del Fideicomiso y, previa instrucción del Fideicomitente </w:t>
      </w:r>
      <w:r w:rsidRPr="005B7B97">
        <w:rPr>
          <w:rFonts w:asciiTheme="minorHAnsi" w:hAnsiTheme="minorHAnsi" w:cstheme="minorHAnsi"/>
          <w:lang w:val="es-MX"/>
        </w:rPr>
        <w:lastRenderedPageBreak/>
        <w:t>fondee y pague con los recursos existentes en la Cuenta General de conformidad con la prelación señalada en la Cláusula</w:t>
      </w:r>
      <w:r w:rsidRPr="005B7B97">
        <w:rPr>
          <w:rFonts w:asciiTheme="minorHAnsi" w:hAnsiTheme="minorHAnsi" w:cstheme="minorHAnsi"/>
          <w:spacing w:val="-24"/>
          <w:lang w:val="es-MX"/>
        </w:rPr>
        <w:t xml:space="preserve"> </w:t>
      </w:r>
      <w:r w:rsidRPr="005B7B97">
        <w:rPr>
          <w:rFonts w:asciiTheme="minorHAnsi" w:hAnsiTheme="minorHAnsi" w:cstheme="minorHAnsi"/>
          <w:lang w:val="es-MX"/>
        </w:rPr>
        <w:t xml:space="preserve">Décima del Contrato: </w:t>
      </w:r>
      <w:r w:rsidRPr="005B7B97">
        <w:rPr>
          <w:rFonts w:asciiTheme="minorHAnsi" w:hAnsiTheme="minorHAnsi" w:cstheme="minorHAnsi"/>
          <w:i/>
          <w:iCs/>
          <w:lang w:val="es-MX"/>
        </w:rPr>
        <w:t>(</w:t>
      </w:r>
      <w:r w:rsidRPr="005B7B97">
        <w:rPr>
          <w:rFonts w:asciiTheme="minorHAnsi" w:hAnsiTheme="minorHAnsi" w:cstheme="minorHAnsi"/>
          <w:i/>
          <w:iCs/>
          <w:u w:val="single"/>
          <w:lang w:val="es-MX"/>
        </w:rPr>
        <w:t>a</w:t>
      </w:r>
      <w:r w:rsidRPr="005B7B97">
        <w:rPr>
          <w:rFonts w:asciiTheme="minorHAnsi" w:hAnsiTheme="minorHAnsi" w:cstheme="minorHAnsi"/>
          <w:i/>
          <w:iCs/>
          <w:lang w:val="es-MX"/>
        </w:rPr>
        <w:t>)</w:t>
      </w:r>
      <w:r w:rsidRPr="005B7B97">
        <w:rPr>
          <w:rFonts w:asciiTheme="minorHAnsi" w:hAnsiTheme="minorHAnsi" w:cstheme="minorHAnsi"/>
          <w:lang w:val="es-MX"/>
        </w:rPr>
        <w:t xml:space="preserve"> los Gastos </w:t>
      </w:r>
      <w:r w:rsidR="0031718B" w:rsidRPr="005B7B97">
        <w:rPr>
          <w:rFonts w:asciiTheme="minorHAnsi" w:hAnsiTheme="minorHAnsi" w:cstheme="minorHAnsi"/>
          <w:lang w:val="es-MX"/>
        </w:rPr>
        <w:t xml:space="preserve">Asociados </w:t>
      </w:r>
      <w:r w:rsidR="002A7E23" w:rsidRPr="005B7B97">
        <w:rPr>
          <w:rFonts w:asciiTheme="minorHAnsi" w:hAnsiTheme="minorHAnsi" w:cstheme="minorHAnsi"/>
          <w:lang w:val="es-MX"/>
        </w:rPr>
        <w:t>con</w:t>
      </w:r>
      <w:r w:rsidR="0031718B" w:rsidRPr="005B7B97">
        <w:rPr>
          <w:rFonts w:asciiTheme="minorHAnsi" w:hAnsiTheme="minorHAnsi" w:cstheme="minorHAnsi"/>
          <w:lang w:val="es-MX"/>
        </w:rPr>
        <w:t xml:space="preserve"> </w:t>
      </w:r>
      <w:r w:rsidRPr="005B7B97">
        <w:rPr>
          <w:rFonts w:asciiTheme="minorHAnsi" w:hAnsiTheme="minorHAnsi" w:cstheme="minorHAnsi"/>
          <w:lang w:val="es-MX"/>
        </w:rPr>
        <w:t>los Financiamientos</w:t>
      </w:r>
      <w:r w:rsidR="006D405D">
        <w:rPr>
          <w:rFonts w:asciiTheme="minorHAnsi" w:hAnsiTheme="minorHAnsi" w:cstheme="minorHAnsi"/>
          <w:lang w:val="es-MX"/>
        </w:rPr>
        <w:t>,</w:t>
      </w:r>
      <w:r w:rsidR="00566507" w:rsidRPr="005B7B97">
        <w:rPr>
          <w:rFonts w:asciiTheme="minorHAnsi" w:hAnsiTheme="minorHAnsi" w:cstheme="minorHAnsi"/>
          <w:lang w:val="es-MX"/>
        </w:rPr>
        <w:t xml:space="preserve"> </w:t>
      </w:r>
      <w:r w:rsidR="00566507" w:rsidRPr="00C5198D">
        <w:rPr>
          <w:rFonts w:asciiTheme="minorHAnsi" w:hAnsiTheme="minorHAnsi" w:cstheme="minorHAnsi"/>
          <w:lang w:val="es-MX"/>
        </w:rPr>
        <w:t>y</w:t>
      </w:r>
      <w:r w:rsidRPr="00C5198D">
        <w:rPr>
          <w:rFonts w:asciiTheme="minorHAnsi" w:hAnsiTheme="minorHAnsi" w:cstheme="minorHAnsi"/>
          <w:lang w:val="es-MX"/>
        </w:rPr>
        <w:t xml:space="preserve"> </w:t>
      </w:r>
      <w:r w:rsidRPr="005B7B97">
        <w:rPr>
          <w:rFonts w:asciiTheme="minorHAnsi" w:hAnsiTheme="minorHAnsi" w:cstheme="minorHAnsi"/>
          <w:i/>
          <w:iCs/>
          <w:lang w:val="es-MX"/>
        </w:rPr>
        <w:t>(b)</w:t>
      </w:r>
      <w:r w:rsidRPr="005B7B97">
        <w:rPr>
          <w:rFonts w:asciiTheme="minorHAnsi" w:hAnsiTheme="minorHAnsi" w:cstheme="minorHAnsi"/>
          <w:lang w:val="es-MX"/>
        </w:rPr>
        <w:t xml:space="preserve"> los gastos relacionados con los fines del Fideicomiso para el cumplimiento de las obligaciones a cargo del Estado derivadas de los Financiamientos, los Instrumentos Derivados y los Contratos de </w:t>
      </w:r>
      <w:r w:rsidR="0031718B" w:rsidRPr="005B7B97">
        <w:rPr>
          <w:rFonts w:asciiTheme="minorHAnsi" w:hAnsiTheme="minorHAnsi" w:cstheme="minorHAnsi"/>
          <w:lang w:val="es-MX"/>
        </w:rPr>
        <w:t>Garantía</w:t>
      </w:r>
      <w:r w:rsidR="003B566F" w:rsidRPr="005B7B97">
        <w:rPr>
          <w:rFonts w:asciiTheme="minorHAnsi" w:hAnsiTheme="minorHAnsi" w:cstheme="minorHAnsi"/>
          <w:lang w:val="es-MX"/>
        </w:rPr>
        <w:t>.</w:t>
      </w:r>
    </w:p>
    <w:p w14:paraId="746ADC37" w14:textId="77777777" w:rsidR="00F718BA" w:rsidRPr="005B7B97" w:rsidRDefault="00F718BA" w:rsidP="005B7B97">
      <w:pPr>
        <w:pStyle w:val="Prrafodelista"/>
        <w:tabs>
          <w:tab w:val="left" w:pos="851"/>
        </w:tabs>
        <w:ind w:left="851" w:right="49" w:hanging="851"/>
        <w:rPr>
          <w:rFonts w:asciiTheme="minorHAnsi" w:hAnsiTheme="minorHAnsi" w:cstheme="minorHAnsi"/>
          <w:lang w:val="es-MX"/>
        </w:rPr>
      </w:pPr>
    </w:p>
    <w:p w14:paraId="428F1E7E" w14:textId="77777777"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Retenga y pague los Gastos del Financiamiento con los recursos existentes en la Cuenta Individual de conformidad con la prelación prevista en las Cláusulas Décima, Décima Primera y/o Décima Segunda del Contrato.</w:t>
      </w:r>
    </w:p>
    <w:p w14:paraId="0791B300" w14:textId="77777777" w:rsidR="00F718BA" w:rsidRPr="005B7B97" w:rsidRDefault="00F718BA" w:rsidP="005B7B97">
      <w:pPr>
        <w:tabs>
          <w:tab w:val="left" w:pos="851"/>
        </w:tabs>
        <w:spacing w:after="0" w:line="240" w:lineRule="auto"/>
        <w:ind w:right="49"/>
        <w:rPr>
          <w:rFonts w:cstheme="minorHAnsi"/>
        </w:rPr>
      </w:pPr>
    </w:p>
    <w:p w14:paraId="7B8CB7B3" w14:textId="735A0682"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 xml:space="preserve">Abra, opere y mantenga cuentas independientes para cada Cuenta Individual, Cuenta del Financiamiento, Fondo de Reserva, Cuenta del Instrumento Derivado y Cuenta de la </w:t>
      </w:r>
      <w:r w:rsidR="00815961" w:rsidRPr="005B7B97">
        <w:rPr>
          <w:rFonts w:asciiTheme="minorHAnsi" w:hAnsiTheme="minorHAnsi" w:cstheme="minorHAnsi"/>
          <w:lang w:val="es-MX"/>
        </w:rPr>
        <w:t>Garantía</w:t>
      </w:r>
      <w:r w:rsidRPr="005B7B97">
        <w:rPr>
          <w:rFonts w:asciiTheme="minorHAnsi" w:hAnsiTheme="minorHAnsi" w:cstheme="minorHAnsi"/>
          <w:lang w:val="es-MX"/>
        </w:rPr>
        <w:t>, y las demás cuentas bancarias</w:t>
      </w:r>
      <w:r w:rsidR="00815961" w:rsidRPr="005B7B97">
        <w:rPr>
          <w:rFonts w:asciiTheme="minorHAnsi" w:hAnsiTheme="minorHAnsi" w:cstheme="minorHAnsi"/>
          <w:lang w:val="es-MX"/>
        </w:rPr>
        <w:t>, contables o de inversión</w:t>
      </w:r>
      <w:r w:rsidRPr="005B7B97">
        <w:rPr>
          <w:rFonts w:asciiTheme="minorHAnsi" w:hAnsiTheme="minorHAnsi" w:cstheme="minorHAnsi"/>
          <w:lang w:val="es-MX"/>
        </w:rPr>
        <w:t xml:space="preserve"> que sean necesari</w:t>
      </w:r>
      <w:r w:rsidR="00815961" w:rsidRPr="005B7B97">
        <w:rPr>
          <w:rFonts w:asciiTheme="minorHAnsi" w:hAnsiTheme="minorHAnsi" w:cstheme="minorHAnsi"/>
          <w:lang w:val="es-MX"/>
        </w:rPr>
        <w:t>a</w:t>
      </w:r>
      <w:r w:rsidRPr="005B7B97">
        <w:rPr>
          <w:rFonts w:asciiTheme="minorHAnsi" w:hAnsiTheme="minorHAnsi" w:cstheme="minorHAnsi"/>
          <w:lang w:val="es-MX"/>
        </w:rPr>
        <w:t>s o convenientes para tales efectos y cualesquier otras que el Estado le instruya por escrito, de tiempo en tiempo, para el pago a cada Fideicomisario en términos de las estipulaciones del Contrato.</w:t>
      </w:r>
    </w:p>
    <w:p w14:paraId="607050C7" w14:textId="77777777" w:rsidR="00F718BA" w:rsidRPr="005B7B97" w:rsidRDefault="00F718BA" w:rsidP="005B7B97">
      <w:pPr>
        <w:tabs>
          <w:tab w:val="left" w:pos="851"/>
        </w:tabs>
        <w:spacing w:after="0" w:line="240" w:lineRule="auto"/>
        <w:ind w:right="49"/>
        <w:rPr>
          <w:rFonts w:cstheme="minorHAnsi"/>
        </w:rPr>
      </w:pPr>
    </w:p>
    <w:p w14:paraId="4FD7BAC8" w14:textId="77777777"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Lleve a cabo todas aquellas acciones y actos que sean necesarios y/o convenientes a efecto de conservar los derechos a recibir el flujo de las Participaciones Fideicomitidas, según lo dispuesto en este</w:t>
      </w:r>
      <w:r w:rsidRPr="005B7B97">
        <w:rPr>
          <w:rFonts w:asciiTheme="minorHAnsi" w:hAnsiTheme="minorHAnsi" w:cstheme="minorHAnsi"/>
          <w:spacing w:val="-10"/>
          <w:lang w:val="es-MX"/>
        </w:rPr>
        <w:t xml:space="preserve"> </w:t>
      </w:r>
      <w:r w:rsidRPr="005B7B97">
        <w:rPr>
          <w:rFonts w:asciiTheme="minorHAnsi" w:hAnsiTheme="minorHAnsi" w:cstheme="minorHAnsi"/>
          <w:lang w:val="es-MX"/>
        </w:rPr>
        <w:t>Contrato.</w:t>
      </w:r>
    </w:p>
    <w:p w14:paraId="2225785A" w14:textId="77777777" w:rsidR="00F718BA" w:rsidRPr="005B7B97" w:rsidRDefault="00F718BA" w:rsidP="005B7B97">
      <w:pPr>
        <w:tabs>
          <w:tab w:val="left" w:pos="851"/>
        </w:tabs>
        <w:spacing w:after="0" w:line="240" w:lineRule="auto"/>
        <w:ind w:right="49"/>
        <w:rPr>
          <w:rFonts w:cstheme="minorHAnsi"/>
        </w:rPr>
      </w:pPr>
    </w:p>
    <w:p w14:paraId="1286EB8A" w14:textId="77777777"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Invierta los recursos disponibles en las Cuentas del Fideicomiso, así como de cualquier otra cantidad que forme parte del Patrimonio del Fideicomiso, durante los plazos que corran de la fecha de recepción de los mismos por el Fiduciario, a las fechas en que deban aplicarse a realizar los pagos en términos del Contrato, o entregarse al Estado, de conformidad con el Régimen de Inversión previsto en la Cláusula Décima Cuarta del Contrato.</w:t>
      </w:r>
    </w:p>
    <w:p w14:paraId="5D06D49D" w14:textId="77777777" w:rsidR="00F718BA" w:rsidRPr="005B7B97" w:rsidRDefault="00F718BA" w:rsidP="005B7B97">
      <w:pPr>
        <w:pStyle w:val="Prrafodelista"/>
        <w:rPr>
          <w:rFonts w:asciiTheme="minorHAnsi" w:hAnsiTheme="minorHAnsi" w:cstheme="minorHAnsi"/>
          <w:lang w:val="es-MX"/>
        </w:rPr>
      </w:pPr>
    </w:p>
    <w:p w14:paraId="6A176FD0" w14:textId="681BD461"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 xml:space="preserve">Previa instrucción del </w:t>
      </w:r>
      <w:r w:rsidR="00FB279C" w:rsidRPr="005B7B97">
        <w:rPr>
          <w:rFonts w:asciiTheme="minorHAnsi" w:hAnsiTheme="minorHAnsi" w:cstheme="minorHAnsi"/>
          <w:lang w:val="es-MX"/>
        </w:rPr>
        <w:t>Fideicomitente</w:t>
      </w:r>
      <w:r w:rsidRPr="005B7B97">
        <w:rPr>
          <w:rFonts w:asciiTheme="minorHAnsi" w:hAnsiTheme="minorHAnsi" w:cstheme="minorHAnsi"/>
          <w:lang w:val="es-MX"/>
        </w:rPr>
        <w:t xml:space="preserve"> comparezca a la celebración de los Contratos de </w:t>
      </w:r>
      <w:r w:rsidR="00815961" w:rsidRPr="005B7B97">
        <w:rPr>
          <w:rFonts w:asciiTheme="minorHAnsi" w:hAnsiTheme="minorHAnsi" w:cstheme="minorHAnsi"/>
          <w:lang w:val="es-MX"/>
        </w:rPr>
        <w:t>Garantía</w:t>
      </w:r>
      <w:r w:rsidRPr="005B7B97">
        <w:rPr>
          <w:rFonts w:asciiTheme="minorHAnsi" w:hAnsiTheme="minorHAnsi" w:cstheme="minorHAnsi"/>
          <w:lang w:val="es-MX"/>
        </w:rPr>
        <w:t xml:space="preserve">, en calidad de cesionario del derecho a disponer la </w:t>
      </w:r>
      <w:r w:rsidR="00815961" w:rsidRPr="005B7B97">
        <w:rPr>
          <w:rFonts w:asciiTheme="minorHAnsi" w:hAnsiTheme="minorHAnsi" w:cstheme="minorHAnsi"/>
          <w:lang w:val="es-MX"/>
        </w:rPr>
        <w:t>Garantía</w:t>
      </w:r>
      <w:r w:rsidRPr="005B7B97">
        <w:rPr>
          <w:rFonts w:asciiTheme="minorHAnsi" w:hAnsiTheme="minorHAnsi" w:cstheme="minorHAnsi"/>
          <w:lang w:val="es-MX"/>
        </w:rPr>
        <w:t xml:space="preserve">, en los casos y en los términos previstos en el Contrato de </w:t>
      </w:r>
      <w:r w:rsidR="00815961" w:rsidRPr="005B7B97">
        <w:rPr>
          <w:rFonts w:asciiTheme="minorHAnsi" w:hAnsiTheme="minorHAnsi" w:cstheme="minorHAnsi"/>
          <w:lang w:val="es-MX"/>
        </w:rPr>
        <w:t xml:space="preserve">Garantía </w:t>
      </w:r>
      <w:r w:rsidRPr="005B7B97">
        <w:rPr>
          <w:rFonts w:asciiTheme="minorHAnsi" w:hAnsiTheme="minorHAnsi" w:cstheme="minorHAnsi"/>
          <w:lang w:val="es-MX"/>
        </w:rPr>
        <w:t>y del presente Fideicomiso.</w:t>
      </w:r>
    </w:p>
    <w:p w14:paraId="2029642B" w14:textId="77777777" w:rsidR="00F718BA" w:rsidRPr="005B7B97" w:rsidRDefault="00F718BA" w:rsidP="005B7B97">
      <w:pPr>
        <w:pStyle w:val="Prrafodelista"/>
        <w:rPr>
          <w:rFonts w:asciiTheme="minorHAnsi" w:hAnsiTheme="minorHAnsi" w:cstheme="minorHAnsi"/>
          <w:lang w:val="es-MX"/>
        </w:rPr>
      </w:pPr>
    </w:p>
    <w:p w14:paraId="6EF484C8" w14:textId="63A6890F" w:rsidR="00F718BA" w:rsidRPr="005B7B97" w:rsidRDefault="00566507"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En su caso, y p</w:t>
      </w:r>
      <w:r w:rsidR="00F718BA" w:rsidRPr="005B7B97">
        <w:rPr>
          <w:rFonts w:asciiTheme="minorHAnsi" w:hAnsiTheme="minorHAnsi" w:cstheme="minorHAnsi"/>
          <w:lang w:val="es-MX"/>
        </w:rPr>
        <w:t>revia instrucción del Fideicomitente, comparezca a la celebración de los Contratos de Cobertura de la Tasa de Referencia, en calidad de beneficiario o cesionario de los derechos de cobro correspondientes.</w:t>
      </w:r>
    </w:p>
    <w:p w14:paraId="3596F194" w14:textId="77777777" w:rsidR="00F718BA" w:rsidRPr="005B7B97" w:rsidRDefault="00F718BA" w:rsidP="005B7B97">
      <w:pPr>
        <w:tabs>
          <w:tab w:val="left" w:pos="851"/>
        </w:tabs>
        <w:spacing w:after="0" w:line="240" w:lineRule="auto"/>
        <w:ind w:left="851" w:right="49" w:hanging="851"/>
        <w:rPr>
          <w:rFonts w:cstheme="minorHAnsi"/>
        </w:rPr>
      </w:pPr>
    </w:p>
    <w:p w14:paraId="7ABE9D98" w14:textId="3B2C783A"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 xml:space="preserve">Prepare y entregue, mensualmente, a: </w:t>
      </w:r>
      <w:r w:rsidRPr="005B7B97">
        <w:rPr>
          <w:rFonts w:asciiTheme="minorHAnsi" w:hAnsiTheme="minorHAnsi" w:cstheme="minorHAnsi"/>
          <w:i/>
          <w:iCs/>
          <w:lang w:val="es-MX"/>
        </w:rPr>
        <w:t>(i)</w:t>
      </w:r>
      <w:r w:rsidRPr="005B7B97">
        <w:rPr>
          <w:rFonts w:asciiTheme="minorHAnsi" w:hAnsiTheme="minorHAnsi" w:cstheme="minorHAnsi"/>
          <w:lang w:val="es-MX"/>
        </w:rPr>
        <w:t xml:space="preserve"> el Fideicomitente y a quien éste le instruya, el Reporte General del Fideicomiso</w:t>
      </w:r>
      <w:r w:rsidRPr="005B7B97">
        <w:rPr>
          <w:rFonts w:asciiTheme="minorHAnsi" w:hAnsiTheme="minorHAnsi" w:cstheme="minorHAnsi"/>
          <w:color w:val="000000"/>
          <w:lang w:val="es-MX"/>
        </w:rPr>
        <w:t xml:space="preserve">; </w:t>
      </w:r>
      <w:r w:rsidRPr="005B7B97">
        <w:rPr>
          <w:rFonts w:asciiTheme="minorHAnsi" w:hAnsiTheme="minorHAnsi" w:cstheme="minorHAnsi"/>
          <w:i/>
          <w:iCs/>
          <w:color w:val="000000"/>
          <w:lang w:val="es-MX"/>
        </w:rPr>
        <w:t>(ii)</w:t>
      </w:r>
      <w:r w:rsidRPr="005B7B97">
        <w:rPr>
          <w:rFonts w:asciiTheme="minorHAnsi" w:hAnsiTheme="minorHAnsi" w:cstheme="minorHAnsi"/>
          <w:lang w:val="es-MX"/>
        </w:rPr>
        <w:t xml:space="preserve"> a cada Fideicomisario en Primer Lugar A, el Reporte del Financiamiento; </w:t>
      </w:r>
      <w:r w:rsidRPr="005B7B97">
        <w:rPr>
          <w:rFonts w:asciiTheme="minorHAnsi" w:hAnsiTheme="minorHAnsi" w:cstheme="minorHAnsi"/>
          <w:i/>
          <w:iCs/>
          <w:lang w:val="es-MX"/>
        </w:rPr>
        <w:t>(iii)</w:t>
      </w:r>
      <w:r w:rsidRPr="005B7B97">
        <w:rPr>
          <w:rFonts w:asciiTheme="minorHAnsi" w:hAnsiTheme="minorHAnsi" w:cstheme="minorHAnsi"/>
          <w:lang w:val="es-MX"/>
        </w:rPr>
        <w:t xml:space="preserve"> a cada Fideicomisarios en Primer Lugar B, el estado de cuenta de la Cuenta del Instrumento Derivado, y </w:t>
      </w:r>
      <w:r w:rsidRPr="005B7B97">
        <w:rPr>
          <w:rFonts w:asciiTheme="minorHAnsi" w:hAnsiTheme="minorHAnsi" w:cstheme="minorHAnsi"/>
          <w:i/>
          <w:iCs/>
          <w:lang w:val="es-MX"/>
        </w:rPr>
        <w:t>(iv)</w:t>
      </w:r>
      <w:r w:rsidRPr="005B7B97">
        <w:rPr>
          <w:rFonts w:asciiTheme="minorHAnsi" w:hAnsiTheme="minorHAnsi" w:cstheme="minorHAnsi"/>
          <w:lang w:val="es-MX"/>
        </w:rPr>
        <w:t xml:space="preserve"> a cada Fideicomisario en Primer Lugar C, los estados de cuenta de la Cuenta de la </w:t>
      </w:r>
      <w:r w:rsidR="00815961" w:rsidRPr="005B7B97">
        <w:rPr>
          <w:rFonts w:asciiTheme="minorHAnsi" w:hAnsiTheme="minorHAnsi" w:cstheme="minorHAnsi"/>
          <w:lang w:val="es-MX"/>
        </w:rPr>
        <w:t>Garantía</w:t>
      </w:r>
      <w:r w:rsidRPr="005B7B97">
        <w:rPr>
          <w:rFonts w:asciiTheme="minorHAnsi" w:hAnsiTheme="minorHAnsi" w:cstheme="minorHAnsi"/>
          <w:lang w:val="es-MX"/>
        </w:rPr>
        <w:t>.</w:t>
      </w:r>
    </w:p>
    <w:p w14:paraId="7DB0C075" w14:textId="77777777" w:rsidR="00F718BA" w:rsidRPr="005B7B97" w:rsidRDefault="00F718BA" w:rsidP="005B7B97">
      <w:pPr>
        <w:pStyle w:val="Prrafodelista"/>
        <w:tabs>
          <w:tab w:val="left" w:pos="851"/>
        </w:tabs>
        <w:ind w:left="851" w:right="49" w:hanging="851"/>
        <w:rPr>
          <w:rFonts w:asciiTheme="minorHAnsi" w:hAnsiTheme="minorHAnsi" w:cstheme="minorHAnsi"/>
          <w:lang w:val="es-MX"/>
        </w:rPr>
      </w:pPr>
    </w:p>
    <w:p w14:paraId="00D44C9B" w14:textId="77777777"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Mantenga y defienda el Patrimonio del Fideicomiso en los términos de la Cláusula Vigésima del Contrato, y lleve a cabo todas las acciones que sean necesarias y/o convenientes a fin de conservar y, en su caso, oponer a terceros la titularidad sobre el Patrimonio del Fideicomiso.</w:t>
      </w:r>
    </w:p>
    <w:p w14:paraId="6B8B92C6" w14:textId="77777777" w:rsidR="00F718BA" w:rsidRPr="005B7B97" w:rsidRDefault="00F718BA" w:rsidP="005B7B97">
      <w:pPr>
        <w:pStyle w:val="Prrafodelista"/>
        <w:tabs>
          <w:tab w:val="left" w:pos="851"/>
        </w:tabs>
        <w:ind w:left="851" w:right="49" w:hanging="851"/>
        <w:rPr>
          <w:rFonts w:asciiTheme="minorHAnsi" w:hAnsiTheme="minorHAnsi" w:cstheme="minorHAnsi"/>
          <w:lang w:val="es-MX"/>
        </w:rPr>
      </w:pPr>
    </w:p>
    <w:p w14:paraId="648AA62C" w14:textId="62B8FF74"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 xml:space="preserve">Proporcione acceso a la información del Fideicomiso </w:t>
      </w:r>
      <w:r w:rsidR="002859B4">
        <w:rPr>
          <w:rFonts w:asciiTheme="minorHAnsi" w:hAnsiTheme="minorHAnsi" w:cstheme="minorHAnsi"/>
          <w:lang w:val="es-MX"/>
        </w:rPr>
        <w:t xml:space="preserve">en relación con la </w:t>
      </w:r>
      <w:r w:rsidRPr="005B7B97">
        <w:rPr>
          <w:rFonts w:asciiTheme="minorHAnsi" w:hAnsiTheme="minorHAnsi" w:cstheme="minorHAnsi"/>
          <w:lang w:val="es-MX"/>
        </w:rPr>
        <w:t xml:space="preserve">aplicación de los </w:t>
      </w:r>
      <w:r w:rsidRPr="005B7B97">
        <w:rPr>
          <w:rFonts w:asciiTheme="minorHAnsi" w:hAnsiTheme="minorHAnsi" w:cstheme="minorHAnsi"/>
          <w:lang w:val="es-MX"/>
        </w:rPr>
        <w:lastRenderedPageBreak/>
        <w:t xml:space="preserve">recursos recibidos </w:t>
      </w:r>
      <w:r w:rsidR="002859B4">
        <w:rPr>
          <w:rFonts w:asciiTheme="minorHAnsi" w:hAnsiTheme="minorHAnsi" w:cstheme="minorHAnsi"/>
          <w:lang w:val="es-MX"/>
        </w:rPr>
        <w:t xml:space="preserve">de </w:t>
      </w:r>
      <w:r w:rsidRPr="005B7B97">
        <w:rPr>
          <w:rFonts w:asciiTheme="minorHAnsi" w:hAnsiTheme="minorHAnsi" w:cstheme="minorHAnsi"/>
          <w:lang w:val="es-MX"/>
        </w:rPr>
        <w:t>las Participaciones Fideicomitidas, al Fideicomitente y a las autoridades gubernamentales, en los casos en que así lo exija la Ley Aplicable. El Fideicomitente y los Fideicomisarios liberan al Fiduciario de cualquier responsabilidad derivada de la revelación de la información en términos del presente</w:t>
      </w:r>
      <w:r w:rsidRPr="005B7B97">
        <w:rPr>
          <w:rFonts w:asciiTheme="minorHAnsi" w:hAnsiTheme="minorHAnsi" w:cstheme="minorHAnsi"/>
          <w:spacing w:val="-20"/>
          <w:lang w:val="es-MX"/>
        </w:rPr>
        <w:t xml:space="preserve"> </w:t>
      </w:r>
      <w:r w:rsidRPr="005B7B97">
        <w:rPr>
          <w:rFonts w:asciiTheme="minorHAnsi" w:hAnsiTheme="minorHAnsi" w:cstheme="minorHAnsi"/>
          <w:lang w:val="es-MX"/>
        </w:rPr>
        <w:t>inciso.</w:t>
      </w:r>
    </w:p>
    <w:p w14:paraId="3615CF1C" w14:textId="77777777" w:rsidR="00F718BA" w:rsidRPr="005B7B97" w:rsidRDefault="00F718BA" w:rsidP="005B7B97">
      <w:pPr>
        <w:pStyle w:val="Prrafodelista"/>
        <w:tabs>
          <w:tab w:val="left" w:pos="851"/>
        </w:tabs>
        <w:ind w:left="851" w:right="49" w:hanging="851"/>
        <w:rPr>
          <w:rFonts w:asciiTheme="minorHAnsi" w:hAnsiTheme="minorHAnsi" w:cstheme="minorHAnsi"/>
          <w:lang w:val="es-MX"/>
        </w:rPr>
      </w:pPr>
    </w:p>
    <w:p w14:paraId="7DB738F0" w14:textId="77777777"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Comparezca a la celebración de los actos jurídicos que le instruya el Fideicomitente, que se encuentren relacionados con los fines del Fideicomiso.</w:t>
      </w:r>
    </w:p>
    <w:p w14:paraId="7910523C" w14:textId="77777777" w:rsidR="00F718BA" w:rsidRPr="005B7B97" w:rsidRDefault="00F718BA" w:rsidP="005B7B97">
      <w:pPr>
        <w:pStyle w:val="Prrafodelista"/>
        <w:tabs>
          <w:tab w:val="left" w:pos="851"/>
        </w:tabs>
        <w:ind w:left="851" w:right="49" w:hanging="851"/>
        <w:rPr>
          <w:rFonts w:asciiTheme="minorHAnsi" w:hAnsiTheme="minorHAnsi" w:cstheme="minorHAnsi"/>
          <w:lang w:val="es-MX"/>
        </w:rPr>
      </w:pPr>
    </w:p>
    <w:p w14:paraId="022FBC2A" w14:textId="51295104" w:rsidR="00F718BA" w:rsidRPr="005B7B97" w:rsidRDefault="00F718BA" w:rsidP="005B7B97">
      <w:pPr>
        <w:pStyle w:val="Prrafodelista"/>
        <w:numPr>
          <w:ilvl w:val="0"/>
          <w:numId w:val="5"/>
        </w:numPr>
        <w:tabs>
          <w:tab w:val="left" w:pos="851"/>
          <w:tab w:val="left" w:pos="7709"/>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lang w:val="es-MX"/>
        </w:rPr>
        <w:t>Una</w:t>
      </w:r>
      <w:r w:rsidRPr="005B7B97">
        <w:rPr>
          <w:rFonts w:asciiTheme="minorHAnsi" w:hAnsiTheme="minorHAnsi" w:cstheme="minorHAnsi"/>
          <w:color w:val="000000"/>
          <w:lang w:val="es-MX"/>
        </w:rPr>
        <w:t xml:space="preserve"> vez que se hayan cancelado todas las inscripciones en el Registro del Fideicomiso y previa </w:t>
      </w:r>
      <w:r w:rsidR="00FF12DA" w:rsidRPr="005B7B97">
        <w:rPr>
          <w:rFonts w:asciiTheme="minorHAnsi" w:hAnsiTheme="minorHAnsi" w:cstheme="minorHAnsi"/>
          <w:color w:val="000000"/>
          <w:lang w:val="es-MX"/>
        </w:rPr>
        <w:t xml:space="preserve">instrucción </w:t>
      </w:r>
      <w:r w:rsidRPr="005B7B97">
        <w:rPr>
          <w:rFonts w:asciiTheme="minorHAnsi" w:hAnsiTheme="minorHAnsi" w:cstheme="minorHAnsi"/>
          <w:color w:val="000000"/>
          <w:lang w:val="es-MX"/>
        </w:rPr>
        <w:t>escrita del Fideicomitente, revierta el Patrimonio del Fideicomiso al Estado</w:t>
      </w:r>
      <w:r w:rsidR="00FF12DA" w:rsidRPr="005B7B97">
        <w:rPr>
          <w:rFonts w:asciiTheme="minorHAnsi" w:hAnsiTheme="minorHAnsi" w:cstheme="minorHAnsi"/>
          <w:color w:val="000000"/>
          <w:lang w:val="es-MX"/>
        </w:rPr>
        <w:t>, y suscriba el convenio de extinción del Fideicomiso</w:t>
      </w:r>
      <w:r w:rsidRPr="005B7B97">
        <w:rPr>
          <w:rFonts w:asciiTheme="minorHAnsi" w:hAnsiTheme="minorHAnsi" w:cstheme="minorHAnsi"/>
          <w:color w:val="000000"/>
          <w:lang w:val="es-MX"/>
        </w:rPr>
        <w:t>, en términos de la Cláusula Vigésima Cuarta del Contrato.</w:t>
      </w:r>
    </w:p>
    <w:p w14:paraId="7C524E2D" w14:textId="77777777" w:rsidR="00F718BA" w:rsidRPr="005B7B97" w:rsidRDefault="00F718BA" w:rsidP="005B7B97">
      <w:pPr>
        <w:tabs>
          <w:tab w:val="left" w:pos="851"/>
        </w:tabs>
        <w:spacing w:after="0" w:line="240" w:lineRule="auto"/>
        <w:ind w:right="49"/>
        <w:rPr>
          <w:rFonts w:cstheme="minorHAnsi"/>
        </w:rPr>
      </w:pPr>
    </w:p>
    <w:p w14:paraId="7C8E1A05" w14:textId="77777777" w:rsidR="00F718BA" w:rsidRPr="005B7B97" w:rsidRDefault="00F718BA" w:rsidP="005B7B97">
      <w:pPr>
        <w:pStyle w:val="Prrafodelista"/>
        <w:numPr>
          <w:ilvl w:val="0"/>
          <w:numId w:val="5"/>
        </w:numPr>
        <w:tabs>
          <w:tab w:val="left" w:pos="851"/>
          <w:tab w:val="left" w:pos="10286"/>
          <w:tab w:val="left" w:pos="10839"/>
        </w:tabs>
        <w:ind w:left="851" w:right="49" w:hanging="851"/>
        <w:jc w:val="both"/>
        <w:rPr>
          <w:rFonts w:asciiTheme="minorHAnsi" w:hAnsiTheme="minorHAnsi" w:cstheme="minorHAnsi"/>
          <w:lang w:val="es-MX"/>
        </w:rPr>
      </w:pPr>
      <w:r w:rsidRPr="005B7B97">
        <w:rPr>
          <w:rFonts w:asciiTheme="minorHAnsi" w:hAnsiTheme="minorHAnsi" w:cstheme="minorHAnsi"/>
          <w:color w:val="000000"/>
          <w:lang w:val="es-MX"/>
        </w:rPr>
        <w:t>En general, cumpla oportuna y diligentemente con todas las obligaciones a su cargo de conformidad con el Contrato y con las demás disposiciones legales aplicables.</w:t>
      </w:r>
    </w:p>
    <w:p w14:paraId="72892487" w14:textId="77777777" w:rsidR="00F718BA" w:rsidRPr="005B7B97" w:rsidRDefault="00F718BA" w:rsidP="005B7B97">
      <w:pPr>
        <w:tabs>
          <w:tab w:val="left" w:pos="567"/>
          <w:tab w:val="left" w:pos="7709"/>
          <w:tab w:val="left" w:pos="10286"/>
          <w:tab w:val="left" w:pos="10839"/>
        </w:tabs>
        <w:spacing w:after="0" w:line="240" w:lineRule="auto"/>
        <w:ind w:right="49"/>
        <w:jc w:val="both"/>
        <w:rPr>
          <w:rFonts w:cstheme="minorHAnsi"/>
        </w:rPr>
      </w:pPr>
    </w:p>
    <w:p w14:paraId="124B52D8" w14:textId="2AC9F690" w:rsidR="00F718BA" w:rsidRPr="005B7B97" w:rsidRDefault="00F718BA" w:rsidP="005B7B97">
      <w:pPr>
        <w:shd w:val="clear" w:color="auto" w:fill="FFFFFF"/>
        <w:spacing w:after="0" w:line="240" w:lineRule="auto"/>
        <w:ind w:right="49"/>
        <w:jc w:val="both"/>
        <w:rPr>
          <w:rFonts w:cstheme="minorHAnsi"/>
          <w:color w:val="000000"/>
        </w:rPr>
      </w:pPr>
      <w:r w:rsidRPr="005B7B97">
        <w:rPr>
          <w:rFonts w:cstheme="minorHAnsi"/>
          <w:color w:val="000000"/>
        </w:rPr>
        <w:t xml:space="preserve">El propósito del Fideicomiso es servir, hasta donde alcance el Patrimonio del Fideicomiso, como mecanismo </w:t>
      </w:r>
      <w:r w:rsidR="00ED18D8" w:rsidRPr="005B7B97">
        <w:rPr>
          <w:rFonts w:cstheme="minorHAnsi"/>
          <w:color w:val="000000"/>
        </w:rPr>
        <w:t xml:space="preserve">maestro </w:t>
      </w:r>
      <w:r w:rsidRPr="005B7B97">
        <w:rPr>
          <w:rFonts w:cstheme="minorHAnsi"/>
          <w:color w:val="000000"/>
        </w:rPr>
        <w:t xml:space="preserve">de administración y fuente de pago de las obligaciones a cargo del Estado derivadas de los Financiamientos, Instrumentos Derivados y Contratos de </w:t>
      </w:r>
      <w:r w:rsidR="00ED18D8" w:rsidRPr="005B7B97">
        <w:rPr>
          <w:rFonts w:cstheme="minorHAnsi"/>
          <w:color w:val="000000"/>
        </w:rPr>
        <w:t xml:space="preserve">Garantía </w:t>
      </w:r>
      <w:r w:rsidRPr="005B7B97">
        <w:rPr>
          <w:rFonts w:cstheme="minorHAnsi"/>
          <w:color w:val="000000"/>
        </w:rPr>
        <w:t xml:space="preserve">que se contraten al amparo del Decreto de Autorización, así como de otros Financiamientos, Instrumentos Derivados y Contratos de </w:t>
      </w:r>
      <w:r w:rsidR="00ED18D8" w:rsidRPr="005B7B97">
        <w:rPr>
          <w:rFonts w:cstheme="minorHAnsi"/>
          <w:color w:val="000000"/>
        </w:rPr>
        <w:t xml:space="preserve">Garantía </w:t>
      </w:r>
      <w:r w:rsidRPr="005B7B97">
        <w:rPr>
          <w:rFonts w:cstheme="minorHAnsi"/>
          <w:color w:val="000000"/>
        </w:rPr>
        <w:t>que tengan como fuente de pago Participaciones, ya sea que hubieren sido contratados con anterioridad a la firma del presente Contrato o que se contraten en el futuro, siempre y cuando en todos los casos, se cumplan con los requisitos de inscripción a que se refiere la Cláusula Octava. En su caso, el Estado realizará las Aportaciones Adicionales de Participaciones que sean necesarias para tales efectos. Por lo anterior, el presente es un fideicomiso público no paraestatal y no forma parte de la administración pública del Estado.</w:t>
      </w:r>
    </w:p>
    <w:p w14:paraId="6EB5EF6C" w14:textId="77777777" w:rsidR="00F718BA" w:rsidRPr="005B7B97" w:rsidRDefault="00F718BA" w:rsidP="005B7B97">
      <w:pPr>
        <w:tabs>
          <w:tab w:val="left" w:pos="567"/>
          <w:tab w:val="left" w:pos="7709"/>
          <w:tab w:val="left" w:pos="10286"/>
          <w:tab w:val="left" w:pos="10839"/>
        </w:tabs>
        <w:spacing w:after="0" w:line="240" w:lineRule="auto"/>
        <w:ind w:right="49"/>
        <w:jc w:val="both"/>
        <w:rPr>
          <w:rFonts w:cstheme="minorHAnsi"/>
        </w:rPr>
      </w:pPr>
    </w:p>
    <w:p w14:paraId="54AF02F6" w14:textId="77777777" w:rsidR="00F718BA" w:rsidRPr="005B7B97" w:rsidRDefault="00F718BA" w:rsidP="005B7B97">
      <w:pPr>
        <w:shd w:val="clear" w:color="auto" w:fill="FFFFFF"/>
        <w:spacing w:after="0" w:line="240" w:lineRule="auto"/>
        <w:ind w:right="49"/>
        <w:jc w:val="both"/>
        <w:rPr>
          <w:rFonts w:cstheme="minorHAnsi"/>
          <w:b/>
          <w:color w:val="000000"/>
        </w:rPr>
      </w:pPr>
      <w:r w:rsidRPr="005B7B97">
        <w:rPr>
          <w:rFonts w:cstheme="minorHAnsi"/>
          <w:b/>
          <w:color w:val="000000"/>
        </w:rPr>
        <w:t xml:space="preserve">Cláusula Octava. </w:t>
      </w:r>
      <w:r w:rsidRPr="005B7B97">
        <w:rPr>
          <w:rFonts w:cstheme="minorHAnsi"/>
          <w:b/>
          <w:color w:val="000000"/>
          <w:u w:val="single"/>
        </w:rPr>
        <w:t>Registro del Fideicomiso</w:t>
      </w:r>
      <w:r w:rsidRPr="005B7B97">
        <w:rPr>
          <w:rFonts w:cstheme="minorHAnsi"/>
          <w:b/>
          <w:color w:val="000000"/>
        </w:rPr>
        <w:t>.</w:t>
      </w:r>
    </w:p>
    <w:p w14:paraId="5911739A" w14:textId="77777777" w:rsidR="00F718BA" w:rsidRPr="005B7B97" w:rsidRDefault="00F718BA" w:rsidP="005B7B97">
      <w:pPr>
        <w:shd w:val="clear" w:color="auto" w:fill="FFFFFF"/>
        <w:spacing w:after="0" w:line="240" w:lineRule="auto"/>
        <w:ind w:right="49"/>
        <w:jc w:val="both"/>
        <w:rPr>
          <w:rFonts w:cstheme="minorHAnsi"/>
          <w:b/>
          <w:color w:val="000000"/>
        </w:rPr>
      </w:pPr>
    </w:p>
    <w:p w14:paraId="0D8CCBCA" w14:textId="5B100BEA" w:rsidR="00F718BA" w:rsidRPr="005B7B97" w:rsidRDefault="00F718BA" w:rsidP="005B7B97">
      <w:pPr>
        <w:shd w:val="clear" w:color="auto" w:fill="FFFFFF"/>
        <w:spacing w:after="0" w:line="240" w:lineRule="auto"/>
        <w:ind w:right="49"/>
        <w:jc w:val="both"/>
        <w:rPr>
          <w:rFonts w:cstheme="minorHAnsi"/>
        </w:rPr>
      </w:pPr>
      <w:r w:rsidRPr="005B7B97">
        <w:rPr>
          <w:rFonts w:cstheme="minorHAnsi"/>
          <w:color w:val="000000"/>
        </w:rPr>
        <w:t>8.1</w:t>
      </w:r>
      <w:r w:rsidRPr="005B7B97">
        <w:rPr>
          <w:rFonts w:cstheme="minorHAnsi"/>
          <w:color w:val="000000"/>
        </w:rPr>
        <w:tab/>
      </w:r>
      <w:r w:rsidRPr="005B7B97">
        <w:rPr>
          <w:rFonts w:cstheme="minorHAnsi"/>
          <w:color w:val="000000"/>
          <w:u w:val="single"/>
        </w:rPr>
        <w:t xml:space="preserve">Procedimiento de inscripción de Financiamientos, Instrumentos Derivados y Contratos </w:t>
      </w:r>
      <w:r w:rsidR="00DA1084" w:rsidRPr="005B7B97">
        <w:rPr>
          <w:rFonts w:cstheme="minorHAnsi"/>
          <w:color w:val="000000"/>
          <w:u w:val="single"/>
        </w:rPr>
        <w:t xml:space="preserve">Garantía </w:t>
      </w:r>
      <w:r w:rsidRPr="005B7B97">
        <w:rPr>
          <w:rFonts w:cstheme="minorHAnsi"/>
          <w:color w:val="000000"/>
          <w:u w:val="single"/>
        </w:rPr>
        <w:t>en el Registro del Fideicomiso</w:t>
      </w:r>
      <w:r w:rsidRPr="005B7B97">
        <w:rPr>
          <w:rFonts w:cstheme="minorHAnsi"/>
          <w:color w:val="000000"/>
        </w:rPr>
        <w:t>.</w:t>
      </w:r>
      <w:r w:rsidRPr="005B7B97">
        <w:rPr>
          <w:rFonts w:cstheme="minorHAnsi"/>
        </w:rPr>
        <w:t xml:space="preserve"> </w:t>
      </w:r>
    </w:p>
    <w:p w14:paraId="6D72CCFC" w14:textId="77777777" w:rsidR="00F718BA" w:rsidRPr="005B7B97" w:rsidRDefault="00F718BA" w:rsidP="005B7B97">
      <w:pPr>
        <w:shd w:val="clear" w:color="auto" w:fill="FFFFFF"/>
        <w:spacing w:after="0" w:line="240" w:lineRule="auto"/>
        <w:ind w:right="49"/>
        <w:jc w:val="both"/>
        <w:rPr>
          <w:rFonts w:cstheme="minorHAnsi"/>
        </w:rPr>
      </w:pPr>
    </w:p>
    <w:p w14:paraId="682EE01F" w14:textId="742F23F9" w:rsidR="00F718BA" w:rsidRPr="005B7B97" w:rsidRDefault="00F718BA" w:rsidP="005B7B97">
      <w:pPr>
        <w:shd w:val="clear" w:color="auto" w:fill="FFFFFF"/>
        <w:spacing w:after="0" w:line="240" w:lineRule="auto"/>
        <w:ind w:left="567" w:right="49" w:hanging="567"/>
        <w:jc w:val="both"/>
        <w:rPr>
          <w:rFonts w:cstheme="minorHAnsi"/>
        </w:rPr>
      </w:pPr>
      <w:r w:rsidRPr="005B7B97">
        <w:rPr>
          <w:rFonts w:cstheme="minorHAnsi"/>
        </w:rPr>
        <w:t>8.1.1</w:t>
      </w:r>
      <w:r w:rsidRPr="005B7B97">
        <w:rPr>
          <w:rFonts w:cstheme="minorHAnsi"/>
        </w:rPr>
        <w:tab/>
      </w:r>
      <w:r w:rsidRPr="005B7B97">
        <w:rPr>
          <w:rFonts w:cstheme="minorHAnsi"/>
          <w:u w:val="single"/>
        </w:rPr>
        <w:t>Inscripción de Financiamientos en el Registro del Fideicomiso</w:t>
      </w:r>
      <w:r w:rsidRPr="005B7B97">
        <w:rPr>
          <w:rFonts w:cstheme="minorHAnsi"/>
        </w:rPr>
        <w:t xml:space="preserve">. El Fiduciario deberá inscribir en el Registro del Fideicomiso los financiamientos a cargo del Fideicomitente, previo cumplimiento de los requisitos establecidos en los apartados A) y B) de esta Cláusula, </w:t>
      </w:r>
      <w:r w:rsidRPr="005B7B97">
        <w:rPr>
          <w:rFonts w:cstheme="minorHAnsi"/>
          <w:i/>
        </w:rPr>
        <w:t>en el entendido que,</w:t>
      </w:r>
      <w:r w:rsidRPr="005B7B97">
        <w:rPr>
          <w:rFonts w:cstheme="minorHAnsi"/>
        </w:rPr>
        <w:t xml:space="preserve"> mediante dicha inscripción el Acreedor del </w:t>
      </w:r>
      <w:r w:rsidR="00DA1084" w:rsidRPr="005B7B97">
        <w:rPr>
          <w:rFonts w:cstheme="minorHAnsi"/>
        </w:rPr>
        <w:t xml:space="preserve">financiamiento </w:t>
      </w:r>
      <w:r w:rsidRPr="005B7B97">
        <w:rPr>
          <w:rFonts w:cstheme="minorHAnsi"/>
        </w:rPr>
        <w:t>asumirá el carácter de Fideicomisario en Primer Lugar A y el financiamiento será considerado un Financiamiento para todos los efectos previstos en este Contrato, y el Fiduciario deberá abrir la Cuenta Individual del Financiamiento</w:t>
      </w:r>
      <w:r w:rsidR="00385591" w:rsidRPr="005B7B97">
        <w:rPr>
          <w:rFonts w:cstheme="minorHAnsi"/>
        </w:rPr>
        <w:t xml:space="preserve"> a más tardar el Día Hábil siguiente </w:t>
      </w:r>
      <w:r w:rsidR="00A80A9D" w:rsidRPr="005B7B97">
        <w:rPr>
          <w:rFonts w:cstheme="minorHAnsi"/>
        </w:rPr>
        <w:t>a la inscripción en el Registro del Fideicomiso.</w:t>
      </w:r>
    </w:p>
    <w:p w14:paraId="6958F9C6" w14:textId="77777777" w:rsidR="00F718BA" w:rsidRPr="005B7B97" w:rsidRDefault="00F718BA" w:rsidP="005B7B97">
      <w:pPr>
        <w:spacing w:after="0" w:line="240" w:lineRule="auto"/>
        <w:ind w:left="567" w:right="49"/>
        <w:jc w:val="both"/>
        <w:rPr>
          <w:rFonts w:cstheme="minorHAnsi"/>
        </w:rPr>
      </w:pPr>
    </w:p>
    <w:p w14:paraId="15730C14" w14:textId="77777777" w:rsidR="00F718BA" w:rsidRPr="005B7B97" w:rsidRDefault="00F718BA" w:rsidP="005B7B97">
      <w:pPr>
        <w:spacing w:after="0" w:line="240" w:lineRule="auto"/>
        <w:ind w:left="567" w:right="49"/>
        <w:jc w:val="both"/>
        <w:rPr>
          <w:rFonts w:cstheme="minorHAnsi"/>
        </w:rPr>
      </w:pPr>
      <w:r w:rsidRPr="005B7B97">
        <w:rPr>
          <w:rFonts w:cstheme="minorHAnsi"/>
        </w:rPr>
        <w:t>El Fiduciario deberá inscribir en el Registro del Fideicomiso el financiamiento cuya inscripción se solicite, siempre y cuando, el Fideicomitente y el Acreedor cumplan con los siguientes requisitos:</w:t>
      </w:r>
    </w:p>
    <w:p w14:paraId="79A32B5C" w14:textId="77777777" w:rsidR="00F718BA" w:rsidRPr="005B7B97" w:rsidRDefault="00F718BA" w:rsidP="005B7B97">
      <w:pPr>
        <w:shd w:val="clear" w:color="auto" w:fill="FFFFFF"/>
        <w:spacing w:after="0" w:line="240" w:lineRule="auto"/>
        <w:ind w:right="49"/>
        <w:jc w:val="both"/>
        <w:rPr>
          <w:rFonts w:cstheme="minorHAnsi"/>
          <w:color w:val="000000"/>
        </w:rPr>
      </w:pPr>
    </w:p>
    <w:p w14:paraId="03C36F4C" w14:textId="77777777" w:rsidR="00F718BA" w:rsidRPr="005B7B97" w:rsidRDefault="00F718BA" w:rsidP="005B7B97">
      <w:pPr>
        <w:pStyle w:val="Prrafodelista"/>
        <w:numPr>
          <w:ilvl w:val="0"/>
          <w:numId w:val="12"/>
        </w:numPr>
        <w:shd w:val="clear" w:color="auto" w:fill="FFFFFF"/>
        <w:ind w:left="1134" w:right="49" w:hanging="567"/>
        <w:jc w:val="both"/>
        <w:rPr>
          <w:rFonts w:asciiTheme="minorHAnsi" w:hAnsiTheme="minorHAnsi" w:cstheme="minorHAnsi"/>
          <w:color w:val="000000"/>
          <w:lang w:val="es-MX"/>
        </w:rPr>
      </w:pPr>
      <w:r w:rsidRPr="005B7B97">
        <w:rPr>
          <w:rFonts w:asciiTheme="minorHAnsi" w:hAnsiTheme="minorHAnsi" w:cstheme="minorHAnsi"/>
          <w:color w:val="000000"/>
          <w:lang w:val="es-MX"/>
        </w:rPr>
        <w:t xml:space="preserve">Entregar al </w:t>
      </w:r>
      <w:r w:rsidRPr="005B7B97">
        <w:rPr>
          <w:rFonts w:asciiTheme="minorHAnsi" w:hAnsiTheme="minorHAnsi" w:cstheme="minorHAnsi"/>
          <w:lang w:val="es-MX"/>
        </w:rPr>
        <w:t>Fiduciario</w:t>
      </w:r>
      <w:r w:rsidRPr="005B7B97">
        <w:rPr>
          <w:rFonts w:asciiTheme="minorHAnsi" w:hAnsiTheme="minorHAnsi" w:cstheme="minorHAnsi"/>
          <w:color w:val="000000"/>
          <w:lang w:val="es-MX"/>
        </w:rPr>
        <w:t xml:space="preserve"> la siguiente documentación:</w:t>
      </w:r>
    </w:p>
    <w:p w14:paraId="7B916849" w14:textId="77777777" w:rsidR="00F718BA" w:rsidRPr="005B7B97" w:rsidRDefault="00F718BA" w:rsidP="005B7B97">
      <w:pPr>
        <w:shd w:val="clear" w:color="auto" w:fill="FFFFFF"/>
        <w:spacing w:after="0" w:line="240" w:lineRule="auto"/>
        <w:ind w:right="49"/>
        <w:jc w:val="both"/>
        <w:rPr>
          <w:rFonts w:cstheme="minorHAnsi"/>
          <w:color w:val="000000"/>
        </w:rPr>
      </w:pPr>
    </w:p>
    <w:p w14:paraId="145AA2C5" w14:textId="77777777" w:rsidR="00F718BA" w:rsidRPr="005B7B97" w:rsidRDefault="00F718BA" w:rsidP="005B7B97">
      <w:pPr>
        <w:widowControl w:val="0"/>
        <w:numPr>
          <w:ilvl w:val="0"/>
          <w:numId w:val="6"/>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Solicitud de Inscripción, firmada por el Fideicomitente y el Acreedor.</w:t>
      </w:r>
    </w:p>
    <w:p w14:paraId="742328EB" w14:textId="77777777" w:rsidR="00F718BA" w:rsidRPr="005B7B97" w:rsidRDefault="00F718BA" w:rsidP="005B7B97">
      <w:pPr>
        <w:shd w:val="clear" w:color="auto" w:fill="FFFFFF"/>
        <w:spacing w:after="0" w:line="240" w:lineRule="auto"/>
        <w:ind w:left="1701" w:right="49" w:hanging="567"/>
        <w:jc w:val="both"/>
        <w:rPr>
          <w:rFonts w:cstheme="minorHAnsi"/>
          <w:color w:val="000000"/>
        </w:rPr>
      </w:pPr>
    </w:p>
    <w:p w14:paraId="03E5B8E9" w14:textId="77777777" w:rsidR="00F718BA" w:rsidRPr="005B7B97" w:rsidRDefault="00F718BA" w:rsidP="005B7B97">
      <w:pPr>
        <w:widowControl w:val="0"/>
        <w:numPr>
          <w:ilvl w:val="0"/>
          <w:numId w:val="6"/>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Sumario del Financiamiento, firmado por el Fideicomitente y el Acreedor.</w:t>
      </w:r>
    </w:p>
    <w:p w14:paraId="1EF367BD" w14:textId="77777777" w:rsidR="00F718BA" w:rsidRPr="005B7B97" w:rsidRDefault="00F718BA" w:rsidP="005B7B97">
      <w:pPr>
        <w:pStyle w:val="Prrafodelista1"/>
        <w:ind w:left="1701" w:right="49" w:hanging="567"/>
        <w:rPr>
          <w:rFonts w:asciiTheme="minorHAnsi" w:hAnsiTheme="minorHAnsi" w:cstheme="minorHAnsi"/>
          <w:color w:val="000000"/>
          <w:sz w:val="22"/>
          <w:szCs w:val="22"/>
        </w:rPr>
      </w:pPr>
    </w:p>
    <w:p w14:paraId="7ADF6DC3" w14:textId="0BB61C90" w:rsidR="00F718BA" w:rsidRPr="005B7B97" w:rsidRDefault="00F718BA" w:rsidP="005B7B97">
      <w:pPr>
        <w:widowControl w:val="0"/>
        <w:numPr>
          <w:ilvl w:val="0"/>
          <w:numId w:val="6"/>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Original o copia certificada del contrato de crédito o financiamiento</w:t>
      </w:r>
      <w:r w:rsidR="00DA1084" w:rsidRPr="005B7B97">
        <w:rPr>
          <w:rFonts w:cstheme="minorHAnsi"/>
          <w:color w:val="000000"/>
        </w:rPr>
        <w:t xml:space="preserve"> que se pretende inscribir</w:t>
      </w:r>
      <w:r w:rsidRPr="005B7B97">
        <w:rPr>
          <w:rFonts w:cstheme="minorHAnsi"/>
          <w:color w:val="000000"/>
        </w:rPr>
        <w:t>, junto con sus anexos.</w:t>
      </w:r>
    </w:p>
    <w:p w14:paraId="6882C334" w14:textId="77777777" w:rsidR="00F718BA" w:rsidRPr="005B7B97" w:rsidRDefault="00F718BA" w:rsidP="005B7B97">
      <w:pPr>
        <w:pStyle w:val="Prrafodelista"/>
        <w:ind w:left="1701" w:right="49" w:hanging="567"/>
        <w:rPr>
          <w:rFonts w:asciiTheme="minorHAnsi" w:hAnsiTheme="minorHAnsi" w:cstheme="minorHAnsi"/>
          <w:color w:val="000000"/>
          <w:lang w:val="es-MX"/>
        </w:rPr>
      </w:pPr>
    </w:p>
    <w:p w14:paraId="7B879B59" w14:textId="7F84C21F" w:rsidR="00F718BA" w:rsidRPr="005B7B97" w:rsidRDefault="00F718BA" w:rsidP="005B7B97">
      <w:pPr>
        <w:widowControl w:val="0"/>
        <w:numPr>
          <w:ilvl w:val="0"/>
          <w:numId w:val="6"/>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 xml:space="preserve">Copia </w:t>
      </w:r>
      <w:r w:rsidR="002859B4">
        <w:rPr>
          <w:rFonts w:cstheme="minorHAnsi"/>
          <w:color w:val="000000"/>
        </w:rPr>
        <w:t xml:space="preserve">simple </w:t>
      </w:r>
      <w:r w:rsidRPr="005B7B97">
        <w:rPr>
          <w:rFonts w:cstheme="minorHAnsi"/>
          <w:color w:val="000000"/>
        </w:rPr>
        <w:t xml:space="preserve">de la Ley de Ingresos del Estado o del decreto en el que el Congreso del Estado </w:t>
      </w:r>
      <w:r w:rsidR="00DA1084" w:rsidRPr="005B7B97">
        <w:rPr>
          <w:rFonts w:cstheme="minorHAnsi"/>
          <w:color w:val="000000"/>
        </w:rPr>
        <w:t xml:space="preserve">autorizó </w:t>
      </w:r>
      <w:r w:rsidRPr="005B7B97">
        <w:rPr>
          <w:rFonts w:cstheme="minorHAnsi"/>
          <w:color w:val="000000"/>
        </w:rPr>
        <w:t>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w:t>
      </w:r>
    </w:p>
    <w:p w14:paraId="1C5F9008" w14:textId="77777777" w:rsidR="00F718BA" w:rsidRPr="005B7B97" w:rsidRDefault="00F718BA" w:rsidP="005B7B97">
      <w:pPr>
        <w:pStyle w:val="Prrafodelista1"/>
        <w:ind w:left="1701" w:right="49" w:hanging="567"/>
        <w:rPr>
          <w:rFonts w:asciiTheme="minorHAnsi" w:hAnsiTheme="minorHAnsi" w:cstheme="minorHAnsi"/>
          <w:color w:val="000000"/>
          <w:sz w:val="22"/>
          <w:szCs w:val="22"/>
        </w:rPr>
      </w:pPr>
    </w:p>
    <w:p w14:paraId="19254F90" w14:textId="7CD69BA4" w:rsidR="00F718BA" w:rsidRPr="005B7B97" w:rsidRDefault="00F718BA" w:rsidP="005B7B97">
      <w:pPr>
        <w:widowControl w:val="0"/>
        <w:numPr>
          <w:ilvl w:val="0"/>
          <w:numId w:val="6"/>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 xml:space="preserve">Copia </w:t>
      </w:r>
      <w:r w:rsidR="002859B4">
        <w:rPr>
          <w:rFonts w:cstheme="minorHAnsi"/>
          <w:color w:val="000000"/>
        </w:rPr>
        <w:t xml:space="preserve">simple </w:t>
      </w:r>
      <w:r w:rsidRPr="005B7B97">
        <w:rPr>
          <w:rFonts w:cstheme="minorHAnsi"/>
          <w:color w:val="000000"/>
        </w:rPr>
        <w:t>de la constancia de inscripción del Financiamiento en el Registro Estatal y en el Registro Público Único, y</w:t>
      </w:r>
    </w:p>
    <w:p w14:paraId="4769F3D2" w14:textId="77777777" w:rsidR="00F718BA" w:rsidRPr="005B7B97" w:rsidRDefault="00F718BA" w:rsidP="005B7B97">
      <w:pPr>
        <w:pStyle w:val="Prrafodelista1"/>
        <w:ind w:left="1701" w:right="49" w:hanging="567"/>
        <w:rPr>
          <w:rFonts w:asciiTheme="minorHAnsi" w:hAnsiTheme="minorHAnsi" w:cstheme="minorHAnsi"/>
          <w:color w:val="000000"/>
          <w:sz w:val="22"/>
          <w:szCs w:val="22"/>
        </w:rPr>
      </w:pPr>
    </w:p>
    <w:p w14:paraId="46BB9515" w14:textId="77777777" w:rsidR="00F718BA" w:rsidRPr="005B7B97" w:rsidRDefault="00F718BA" w:rsidP="005B7B97">
      <w:pPr>
        <w:widowControl w:val="0"/>
        <w:numPr>
          <w:ilvl w:val="0"/>
          <w:numId w:val="6"/>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 xml:space="preserve">Original de la Carta de Certificación de Firmas del Acreedor, </w:t>
      </w:r>
      <w:r w:rsidRPr="005B7B97">
        <w:rPr>
          <w:rFonts w:eastAsia="Arial Unicode MS" w:cstheme="minorHAnsi"/>
          <w:color w:val="000000"/>
        </w:rPr>
        <w:t xml:space="preserve">en términos del </w:t>
      </w:r>
      <w:r w:rsidRPr="005B7B97">
        <w:rPr>
          <w:rFonts w:eastAsia="Arial Unicode MS" w:cstheme="minorHAnsi"/>
          <w:b/>
          <w:color w:val="000000"/>
        </w:rPr>
        <w:t>Anexo 20</w:t>
      </w:r>
      <w:r w:rsidRPr="005B7B97">
        <w:rPr>
          <w:rFonts w:cstheme="minorHAnsi"/>
          <w:color w:val="000000"/>
        </w:rPr>
        <w:t>.</w:t>
      </w:r>
    </w:p>
    <w:p w14:paraId="25531FA5" w14:textId="77777777" w:rsidR="00F718BA" w:rsidRPr="005B7B97" w:rsidRDefault="00F718BA" w:rsidP="005B7B97">
      <w:pPr>
        <w:shd w:val="clear" w:color="auto" w:fill="FFFFFF"/>
        <w:spacing w:after="0" w:line="240" w:lineRule="auto"/>
        <w:ind w:left="1701" w:right="49" w:hanging="425"/>
        <w:jc w:val="both"/>
        <w:rPr>
          <w:rFonts w:cstheme="minorHAnsi"/>
          <w:color w:val="000000"/>
        </w:rPr>
      </w:pPr>
    </w:p>
    <w:p w14:paraId="00F1CEB1" w14:textId="12C23A08" w:rsidR="00F718BA" w:rsidRPr="005B7B97" w:rsidRDefault="00F718BA" w:rsidP="005B7B97">
      <w:pPr>
        <w:pStyle w:val="Prrafodelista"/>
        <w:numPr>
          <w:ilvl w:val="0"/>
          <w:numId w:val="12"/>
        </w:numPr>
        <w:shd w:val="clear" w:color="auto" w:fill="FFFFFF"/>
        <w:ind w:left="1134" w:right="49" w:hanging="567"/>
        <w:jc w:val="both"/>
        <w:rPr>
          <w:rFonts w:asciiTheme="minorHAnsi" w:hAnsiTheme="minorHAnsi" w:cstheme="minorHAnsi"/>
          <w:color w:val="000000"/>
          <w:lang w:val="es-MX"/>
        </w:rPr>
      </w:pPr>
      <w:r w:rsidRPr="005B7B97">
        <w:rPr>
          <w:rFonts w:asciiTheme="minorHAnsi" w:hAnsiTheme="minorHAnsi" w:cstheme="minorHAnsi"/>
          <w:color w:val="000000"/>
          <w:lang w:val="es-MX"/>
        </w:rPr>
        <w:t xml:space="preserve">Que la suma de los Porcentajes Asignados de las Participaciones Fideicomitidas para cada uno de los Financiamientos previamente inscritos en el Registro del Fideicomiso, más el porcentaje a asignar de las Participaciones Fideicomitidas al </w:t>
      </w:r>
      <w:r w:rsidR="00711C5C" w:rsidRPr="005B7B97">
        <w:rPr>
          <w:rFonts w:asciiTheme="minorHAnsi" w:hAnsiTheme="minorHAnsi" w:cstheme="minorHAnsi"/>
          <w:color w:val="000000"/>
          <w:lang w:val="es-MX"/>
        </w:rPr>
        <w:t xml:space="preserve">financiamiento </w:t>
      </w:r>
      <w:r w:rsidRPr="005B7B97">
        <w:rPr>
          <w:rFonts w:asciiTheme="minorHAnsi" w:hAnsiTheme="minorHAnsi" w:cstheme="minorHAnsi"/>
          <w:color w:val="000000"/>
          <w:lang w:val="es-MX"/>
        </w:rPr>
        <w:t xml:space="preserve">cuya inscripción se solicita, según sea calculado por el Fiduciario en términos del </w:t>
      </w:r>
      <w:r w:rsidR="00711C5C" w:rsidRPr="005B7B97">
        <w:rPr>
          <w:rFonts w:asciiTheme="minorHAnsi" w:hAnsiTheme="minorHAnsi" w:cstheme="minorHAnsi"/>
          <w:color w:val="000000"/>
          <w:lang w:val="es-MX"/>
        </w:rPr>
        <w:t xml:space="preserve">numeral </w:t>
      </w:r>
      <w:r w:rsidRPr="005B7B97">
        <w:rPr>
          <w:rFonts w:asciiTheme="minorHAnsi" w:hAnsiTheme="minorHAnsi" w:cstheme="minorHAnsi"/>
          <w:color w:val="000000"/>
          <w:lang w:val="es-MX"/>
        </w:rPr>
        <w:t xml:space="preserve">8.2 siguiente, sea inferior o igual al 100% (cien por ciento) de las Participaciones Fideicomitidas. El Fiduciario deberá realizar el cálculo antes descrito y, en </w:t>
      </w:r>
      <w:r w:rsidR="00711C5C" w:rsidRPr="005B7B97">
        <w:rPr>
          <w:rFonts w:asciiTheme="minorHAnsi" w:hAnsiTheme="minorHAnsi" w:cstheme="minorHAnsi"/>
          <w:color w:val="000000"/>
          <w:lang w:val="es-MX"/>
        </w:rPr>
        <w:t xml:space="preserve">el </w:t>
      </w:r>
      <w:r w:rsidRPr="005B7B97">
        <w:rPr>
          <w:rFonts w:asciiTheme="minorHAnsi" w:hAnsiTheme="minorHAnsi" w:cstheme="minorHAnsi"/>
          <w:color w:val="000000"/>
          <w:lang w:val="es-MX"/>
        </w:rPr>
        <w:t xml:space="preserve">caso que sea superior, el Fiduciario rechazará inmediatamente la Solicitud de Inscripción correspondiente y deberá realizar las notificaciones a que se refiere </w:t>
      </w:r>
      <w:r w:rsidR="00711C5C" w:rsidRPr="005B7B97">
        <w:rPr>
          <w:rFonts w:asciiTheme="minorHAnsi" w:hAnsiTheme="minorHAnsi" w:cstheme="minorHAnsi"/>
          <w:color w:val="000000"/>
          <w:lang w:val="es-MX"/>
        </w:rPr>
        <w:t xml:space="preserve">el numeral </w:t>
      </w:r>
      <w:r w:rsidRPr="005B7B97">
        <w:rPr>
          <w:rFonts w:asciiTheme="minorHAnsi" w:hAnsiTheme="minorHAnsi" w:cstheme="minorHAnsi"/>
          <w:color w:val="000000"/>
          <w:lang w:val="es-MX"/>
        </w:rPr>
        <w:t xml:space="preserve">8.3 siguiente. </w:t>
      </w:r>
    </w:p>
    <w:p w14:paraId="5793164B" w14:textId="77777777" w:rsidR="00F718BA" w:rsidRPr="005B7B97" w:rsidRDefault="00F718BA" w:rsidP="005B7B97">
      <w:pPr>
        <w:pStyle w:val="Prrafodelista"/>
        <w:shd w:val="clear" w:color="auto" w:fill="FFFFFF"/>
        <w:ind w:left="1134" w:right="49"/>
        <w:jc w:val="both"/>
        <w:rPr>
          <w:rFonts w:asciiTheme="minorHAnsi" w:hAnsiTheme="minorHAnsi" w:cstheme="minorHAnsi"/>
          <w:color w:val="000000"/>
          <w:lang w:val="es-MX"/>
        </w:rPr>
      </w:pPr>
    </w:p>
    <w:p w14:paraId="40CB2BB7" w14:textId="702D45EE" w:rsidR="00F718BA" w:rsidRPr="005B7B97" w:rsidRDefault="00F718BA" w:rsidP="005B7B97">
      <w:pPr>
        <w:shd w:val="clear" w:color="auto" w:fill="FFFFFF"/>
        <w:spacing w:after="0" w:line="240" w:lineRule="auto"/>
        <w:ind w:left="1134" w:right="49"/>
        <w:jc w:val="both"/>
        <w:rPr>
          <w:rFonts w:cstheme="minorHAnsi"/>
          <w:color w:val="000000"/>
        </w:rPr>
      </w:pPr>
      <w:r w:rsidRPr="005B7B97">
        <w:rPr>
          <w:rFonts w:cstheme="minorHAnsi"/>
          <w:color w:val="000000"/>
        </w:rPr>
        <w:t xml:space="preserve">Lo anterior </w:t>
      </w:r>
      <w:r w:rsidRPr="005B7B97">
        <w:rPr>
          <w:rFonts w:cstheme="minorHAnsi"/>
          <w:i/>
          <w:iCs/>
          <w:color w:val="000000"/>
        </w:rPr>
        <w:t>en el entendido que</w:t>
      </w:r>
      <w:r w:rsidRPr="005B7B97">
        <w:rPr>
          <w:rFonts w:cstheme="minorHAnsi"/>
          <w:color w:val="000000"/>
        </w:rPr>
        <w:t xml:space="preserve"> este requisito no será aplicable en el caso de la solicitud de inscripción de un crédito o financiamiento que tenga por objeto refinanciar un Financiamiento inscrito en el Registro del Fideicomiso, si la fuente de pago del Financiamiento cuya inscripción se solicita será con cargo al Porcentaje Asignado al Financiamiento que será objeto de refinanciamiento. En este caso, el Fiduciario emitirá la Constancia de Inscripción, sujeta a la condición suspensiva de que se libere el Porcentaje Asignado, para que pueda empezar a recibir flujos con cargo al Patrimonio del Fideicomiso. La Constancia de Inscripción surtirá plenamente sus efectos hasta que el Fiduciario haya cancelado la inscripción del Financiamiento refinanciado y el Fiduciario deberá expedir al Acreedor una certificación del cumplimiento de </w:t>
      </w:r>
      <w:r w:rsidR="00711C5C" w:rsidRPr="005B7B97">
        <w:rPr>
          <w:rFonts w:cstheme="minorHAnsi"/>
          <w:color w:val="000000"/>
        </w:rPr>
        <w:t xml:space="preserve">la </w:t>
      </w:r>
      <w:r w:rsidRPr="005B7B97">
        <w:rPr>
          <w:rFonts w:cstheme="minorHAnsi"/>
          <w:color w:val="000000"/>
        </w:rPr>
        <w:t>condición y, en consecuencia, de la entrada en vigor de la Constancia de Inscripción, momento a partir del cual el Acreedor adquirirá la calidad de Fideicomisario en Primer Lugar A y el crédito la calidad de Financiamiento, para todos los efectos previstos en el Fideicomiso.</w:t>
      </w:r>
    </w:p>
    <w:p w14:paraId="4D58E312" w14:textId="77777777" w:rsidR="00F718BA" w:rsidRPr="005B7B97" w:rsidRDefault="00F718BA" w:rsidP="005B7B97">
      <w:pPr>
        <w:shd w:val="clear" w:color="auto" w:fill="FFFFFF"/>
        <w:spacing w:after="0" w:line="240" w:lineRule="auto"/>
        <w:ind w:left="567" w:right="49"/>
        <w:jc w:val="both"/>
        <w:rPr>
          <w:rFonts w:cstheme="minorHAnsi"/>
          <w:color w:val="000000"/>
        </w:rPr>
      </w:pPr>
    </w:p>
    <w:p w14:paraId="660C1057" w14:textId="77777777" w:rsidR="00F718BA" w:rsidRPr="005B7B97" w:rsidRDefault="00F718BA" w:rsidP="005B7B97">
      <w:pPr>
        <w:shd w:val="clear" w:color="auto" w:fill="FFFFFF"/>
        <w:spacing w:after="0" w:line="240" w:lineRule="auto"/>
        <w:ind w:left="567" w:right="49"/>
        <w:jc w:val="both"/>
        <w:rPr>
          <w:rFonts w:cstheme="minorHAnsi"/>
          <w:color w:val="000000"/>
        </w:rPr>
      </w:pPr>
      <w:r w:rsidRPr="005B7B97">
        <w:rPr>
          <w:rFonts w:cstheme="minorHAnsi"/>
          <w:color w:val="000000"/>
        </w:rPr>
        <w:t>En todo momento, el Fiduciario deberá mantener como Porcentaje Asignado de las Participaciones Fideicomitidas el equivalente al Porcentaje de Participaciones del Financiamiento señalado en el Sumario.</w:t>
      </w:r>
    </w:p>
    <w:p w14:paraId="77DBBB89" w14:textId="77777777" w:rsidR="00F718BA" w:rsidRPr="005B7B97" w:rsidRDefault="00F718BA" w:rsidP="005B7B97">
      <w:pPr>
        <w:shd w:val="clear" w:color="auto" w:fill="FFFFFF"/>
        <w:spacing w:after="0" w:line="240" w:lineRule="auto"/>
        <w:ind w:left="567" w:right="49"/>
        <w:jc w:val="both"/>
        <w:rPr>
          <w:rFonts w:cstheme="minorHAnsi"/>
          <w:color w:val="000000"/>
        </w:rPr>
      </w:pPr>
    </w:p>
    <w:p w14:paraId="43B6601E" w14:textId="66C4715B" w:rsidR="00F718BA" w:rsidRPr="005B7B97" w:rsidRDefault="00F718BA" w:rsidP="005B7B97">
      <w:pPr>
        <w:spacing w:after="0" w:line="240" w:lineRule="auto"/>
        <w:ind w:left="567" w:right="49"/>
        <w:jc w:val="both"/>
        <w:rPr>
          <w:rFonts w:cstheme="minorHAnsi"/>
        </w:rPr>
      </w:pPr>
      <w:r w:rsidRPr="005B7B97">
        <w:rPr>
          <w:rFonts w:cstheme="minorHAnsi"/>
        </w:rPr>
        <w:t>A más tardar el tercer Día Hábil siguiente a la fecha en que estén cumplidos todos los requisitos establecidos en los apartados A) y B) anteriores, el Fiduciario deberá entregar</w:t>
      </w:r>
      <w:r w:rsidR="00A80A9D" w:rsidRPr="005B7B97">
        <w:rPr>
          <w:rFonts w:cstheme="minorHAnsi"/>
        </w:rPr>
        <w:t xml:space="preserve"> un ejemplar original de </w:t>
      </w:r>
      <w:r w:rsidRPr="005B7B97">
        <w:rPr>
          <w:rFonts w:cstheme="minorHAnsi"/>
        </w:rPr>
        <w:t>la Constancia de Inscripción al Acreedor del Financiamiento</w:t>
      </w:r>
      <w:r w:rsidR="00A80A9D" w:rsidRPr="005B7B97">
        <w:rPr>
          <w:rFonts w:cstheme="minorHAnsi"/>
        </w:rPr>
        <w:t xml:space="preserve"> y otro ejemplar original al Estado,</w:t>
      </w:r>
      <w:r w:rsidRPr="005B7B97">
        <w:rPr>
          <w:rFonts w:cstheme="minorHAnsi"/>
        </w:rPr>
        <w:t xml:space="preserve"> en términos sustancialmente similares al formato que se adjunta al presente Contrato como </w:t>
      </w:r>
      <w:r w:rsidRPr="005B7B97">
        <w:rPr>
          <w:rFonts w:cstheme="minorHAnsi"/>
          <w:b/>
        </w:rPr>
        <w:t>Anexo 5</w:t>
      </w:r>
      <w:r w:rsidRPr="005B7B97">
        <w:rPr>
          <w:rFonts w:cstheme="minorHAnsi"/>
          <w:bCs/>
        </w:rPr>
        <w:t>,</w:t>
      </w:r>
      <w:r w:rsidRPr="005B7B97">
        <w:rPr>
          <w:rFonts w:cstheme="minorHAnsi"/>
        </w:rPr>
        <w:t xml:space="preserve"> firmada por los delegados fiduciarios del Fiduciario debidamente facultado. Dicho documento servirá para acreditar la inscripción del Financiamiento en el Registro del Fideicomiso y, la calidad de Fideicomisario en Primer Lugar A del Acreedor en relación con el Financiamiento</w:t>
      </w:r>
      <w:r w:rsidR="00C50C24" w:rsidRPr="005B7B97">
        <w:rPr>
          <w:rFonts w:cstheme="minorHAnsi"/>
        </w:rPr>
        <w:t>, para todos los efectos previstos en el Contrato</w:t>
      </w:r>
      <w:r w:rsidRPr="005B7B97">
        <w:rPr>
          <w:rFonts w:cstheme="minorHAnsi"/>
        </w:rPr>
        <w:t>.</w:t>
      </w:r>
      <w:r w:rsidR="006562EE">
        <w:rPr>
          <w:rFonts w:cstheme="minorHAnsi"/>
        </w:rPr>
        <w:t xml:space="preserve"> Tratándose de Financiamientos a los que se </w:t>
      </w:r>
      <w:r w:rsidR="00C00D92">
        <w:rPr>
          <w:rFonts w:cstheme="minorHAnsi"/>
        </w:rPr>
        <w:t>asocie</w:t>
      </w:r>
      <w:r w:rsidR="006562EE">
        <w:rPr>
          <w:rFonts w:cstheme="minorHAnsi"/>
        </w:rPr>
        <w:t xml:space="preserve"> una garantía</w:t>
      </w:r>
      <w:r w:rsidR="00C00D92">
        <w:rPr>
          <w:rFonts w:cstheme="minorHAnsi"/>
        </w:rPr>
        <w:t>,</w:t>
      </w:r>
      <w:r w:rsidR="006562EE">
        <w:rPr>
          <w:rFonts w:cstheme="minorHAnsi"/>
        </w:rPr>
        <w:t xml:space="preserve"> el Fiduciario deberá expedir tres ejemplares originales de la Constancia de Inscripción: un ejemplar original para el Acreedor del Financiamiento y dos ejemplares originales para el Estado, a efecto de que </w:t>
      </w:r>
      <w:r w:rsidR="006D405D">
        <w:rPr>
          <w:rFonts w:cstheme="minorHAnsi"/>
        </w:rPr>
        <w:t>e</w:t>
      </w:r>
      <w:r w:rsidR="006562EE">
        <w:rPr>
          <w:rFonts w:cstheme="minorHAnsi"/>
        </w:rPr>
        <w:t>ste</w:t>
      </w:r>
      <w:r w:rsidR="00C00D92">
        <w:rPr>
          <w:rFonts w:cstheme="minorHAnsi"/>
        </w:rPr>
        <w:t xml:space="preserve"> último</w:t>
      </w:r>
      <w:r w:rsidR="006562EE">
        <w:rPr>
          <w:rFonts w:cstheme="minorHAnsi"/>
        </w:rPr>
        <w:t xml:space="preserve"> pueda entregar uno de los originales al </w:t>
      </w:r>
      <w:r w:rsidR="00784229">
        <w:rPr>
          <w:rFonts w:cstheme="minorHAnsi"/>
        </w:rPr>
        <w:t>G</w:t>
      </w:r>
      <w:r w:rsidR="006562EE">
        <w:rPr>
          <w:rFonts w:cstheme="minorHAnsi"/>
        </w:rPr>
        <w:t>arante correspondiente.</w:t>
      </w:r>
    </w:p>
    <w:p w14:paraId="469247B9" w14:textId="77777777" w:rsidR="00F718BA" w:rsidRPr="005B7B97" w:rsidRDefault="00F718BA" w:rsidP="005B7B97">
      <w:pPr>
        <w:pStyle w:val="Sinespaciado1"/>
        <w:ind w:left="567" w:right="49"/>
        <w:jc w:val="both"/>
        <w:rPr>
          <w:rFonts w:asciiTheme="minorHAnsi" w:hAnsiTheme="minorHAnsi" w:cstheme="minorHAnsi"/>
          <w:sz w:val="22"/>
          <w:szCs w:val="22"/>
        </w:rPr>
      </w:pPr>
    </w:p>
    <w:p w14:paraId="74D66277" w14:textId="38CB7483" w:rsidR="00F718BA" w:rsidRPr="005B7B97" w:rsidRDefault="00F718BA" w:rsidP="005B7B97">
      <w:pPr>
        <w:pStyle w:val="Sinespaciado1"/>
        <w:ind w:left="567" w:right="49"/>
        <w:jc w:val="both"/>
        <w:rPr>
          <w:rFonts w:asciiTheme="minorHAnsi" w:hAnsiTheme="minorHAnsi" w:cstheme="minorHAnsi"/>
          <w:sz w:val="22"/>
          <w:szCs w:val="22"/>
        </w:rPr>
      </w:pPr>
      <w:r w:rsidRPr="005B7B97">
        <w:rPr>
          <w:rFonts w:asciiTheme="minorHAnsi" w:hAnsiTheme="minorHAnsi" w:cstheme="minorHAnsi"/>
          <w:sz w:val="22"/>
          <w:szCs w:val="22"/>
        </w:rPr>
        <w:t xml:space="preserve">El Fiduciario deberá asentar en el Registro del Fideicomiso los siguientes datos de cada Financiamiento: </w:t>
      </w:r>
      <w:r w:rsidR="007854ED" w:rsidRPr="007854ED">
        <w:rPr>
          <w:rFonts w:asciiTheme="minorHAnsi" w:hAnsiTheme="minorHAnsi" w:cstheme="minorHAnsi"/>
          <w:i/>
          <w:iCs/>
          <w:sz w:val="22"/>
          <w:szCs w:val="22"/>
        </w:rPr>
        <w:t>(i)</w:t>
      </w:r>
      <w:r w:rsidR="007854ED" w:rsidRPr="007854ED">
        <w:rPr>
          <w:rFonts w:asciiTheme="minorHAnsi" w:hAnsiTheme="minorHAnsi" w:cstheme="minorHAnsi"/>
          <w:sz w:val="22"/>
          <w:szCs w:val="22"/>
        </w:rPr>
        <w:t xml:space="preserve"> tipo de financiamiento; </w:t>
      </w:r>
      <w:r w:rsidR="007854ED" w:rsidRPr="007854ED">
        <w:rPr>
          <w:rFonts w:asciiTheme="minorHAnsi" w:hAnsiTheme="minorHAnsi" w:cstheme="minorHAnsi"/>
          <w:i/>
          <w:sz w:val="22"/>
          <w:szCs w:val="22"/>
        </w:rPr>
        <w:t>(ii)</w:t>
      </w:r>
      <w:r w:rsidR="007854ED" w:rsidRPr="007854ED">
        <w:rPr>
          <w:rFonts w:asciiTheme="minorHAnsi" w:hAnsiTheme="minorHAnsi" w:cstheme="minorHAnsi"/>
          <w:sz w:val="22"/>
          <w:szCs w:val="22"/>
        </w:rPr>
        <w:t xml:space="preserve"> fecha de celebración; </w:t>
      </w:r>
      <w:r w:rsidR="007854ED" w:rsidRPr="007854ED">
        <w:rPr>
          <w:rFonts w:asciiTheme="minorHAnsi" w:hAnsiTheme="minorHAnsi" w:cstheme="minorHAnsi"/>
          <w:i/>
          <w:sz w:val="22"/>
          <w:szCs w:val="22"/>
        </w:rPr>
        <w:t xml:space="preserve">(iii) </w:t>
      </w:r>
      <w:r w:rsidR="007854ED" w:rsidRPr="007854ED">
        <w:rPr>
          <w:rFonts w:asciiTheme="minorHAnsi" w:hAnsiTheme="minorHAnsi" w:cstheme="minorHAnsi"/>
          <w:sz w:val="22"/>
          <w:szCs w:val="22"/>
        </w:rPr>
        <w:t xml:space="preserve">Acreedor; </w:t>
      </w:r>
      <w:r w:rsidR="007854ED" w:rsidRPr="007854ED">
        <w:rPr>
          <w:rFonts w:asciiTheme="minorHAnsi" w:hAnsiTheme="minorHAnsi" w:cstheme="minorHAnsi"/>
          <w:i/>
          <w:sz w:val="22"/>
          <w:szCs w:val="22"/>
        </w:rPr>
        <w:t>(iv)</w:t>
      </w:r>
      <w:r w:rsidR="007854ED" w:rsidRPr="007854ED">
        <w:rPr>
          <w:rFonts w:asciiTheme="minorHAnsi" w:hAnsiTheme="minorHAnsi" w:cstheme="minorHAnsi"/>
          <w:sz w:val="22"/>
          <w:szCs w:val="22"/>
        </w:rPr>
        <w:t xml:space="preserve"> importe; </w:t>
      </w:r>
      <w:r w:rsidR="007854ED" w:rsidRPr="007854ED">
        <w:rPr>
          <w:rFonts w:asciiTheme="minorHAnsi" w:hAnsiTheme="minorHAnsi" w:cstheme="minorHAnsi"/>
          <w:i/>
          <w:sz w:val="22"/>
          <w:szCs w:val="22"/>
        </w:rPr>
        <w:t>(v)</w:t>
      </w:r>
      <w:r w:rsidR="007854ED" w:rsidRPr="007854ED">
        <w:rPr>
          <w:rFonts w:asciiTheme="minorHAnsi" w:hAnsiTheme="minorHAnsi" w:cstheme="minorHAnsi"/>
          <w:sz w:val="22"/>
          <w:szCs w:val="22"/>
        </w:rPr>
        <w:t xml:space="preserve"> destino del financiamiento; </w:t>
      </w:r>
      <w:r w:rsidR="007854ED" w:rsidRPr="007854ED">
        <w:rPr>
          <w:rFonts w:asciiTheme="minorHAnsi" w:hAnsiTheme="minorHAnsi" w:cstheme="minorHAnsi"/>
          <w:i/>
          <w:sz w:val="22"/>
          <w:szCs w:val="22"/>
        </w:rPr>
        <w:t>(vi)</w:t>
      </w:r>
      <w:r w:rsidR="007854ED" w:rsidRPr="007854ED">
        <w:rPr>
          <w:rFonts w:asciiTheme="minorHAnsi" w:hAnsiTheme="minorHAnsi" w:cstheme="minorHAnsi"/>
          <w:sz w:val="22"/>
          <w:szCs w:val="22"/>
        </w:rPr>
        <w:t xml:space="preserve"> tasa de interés ordinaria; (</w:t>
      </w:r>
      <w:r w:rsidR="007854ED" w:rsidRPr="007854ED">
        <w:rPr>
          <w:rFonts w:asciiTheme="minorHAnsi" w:hAnsiTheme="minorHAnsi" w:cstheme="minorHAnsi"/>
          <w:i/>
          <w:sz w:val="22"/>
          <w:szCs w:val="22"/>
        </w:rPr>
        <w:t>vii)</w:t>
      </w:r>
      <w:r w:rsidR="007854ED" w:rsidRPr="007854ED">
        <w:rPr>
          <w:rFonts w:asciiTheme="minorHAnsi" w:hAnsiTheme="minorHAnsi" w:cstheme="minorHAnsi"/>
          <w:sz w:val="22"/>
          <w:szCs w:val="22"/>
        </w:rPr>
        <w:t xml:space="preserve"> tasa de interés moratoria; </w:t>
      </w:r>
      <w:r w:rsidR="007854ED" w:rsidRPr="007854ED">
        <w:rPr>
          <w:rFonts w:asciiTheme="minorHAnsi" w:hAnsiTheme="minorHAnsi" w:cstheme="minorHAnsi"/>
          <w:i/>
          <w:iCs/>
          <w:sz w:val="22"/>
          <w:szCs w:val="22"/>
        </w:rPr>
        <w:t>(viii)</w:t>
      </w:r>
      <w:r w:rsidR="007854ED" w:rsidRPr="007854ED">
        <w:rPr>
          <w:rFonts w:asciiTheme="minorHAnsi" w:hAnsiTheme="minorHAnsi" w:cstheme="minorHAnsi"/>
          <w:sz w:val="22"/>
          <w:szCs w:val="22"/>
        </w:rPr>
        <w:t xml:space="preserve"> vigencia; </w:t>
      </w:r>
      <w:r w:rsidR="007854ED" w:rsidRPr="007854ED">
        <w:rPr>
          <w:rFonts w:asciiTheme="minorHAnsi" w:hAnsiTheme="minorHAnsi" w:cstheme="minorHAnsi"/>
          <w:i/>
          <w:sz w:val="22"/>
          <w:szCs w:val="22"/>
        </w:rPr>
        <w:t>(ix)</w:t>
      </w:r>
      <w:r w:rsidR="007854ED" w:rsidRPr="007854ED">
        <w:rPr>
          <w:rFonts w:asciiTheme="minorHAnsi" w:hAnsiTheme="minorHAnsi" w:cstheme="minorHAnsi"/>
          <w:sz w:val="22"/>
          <w:szCs w:val="22"/>
        </w:rPr>
        <w:t xml:space="preserve"> fecha de pago; </w:t>
      </w:r>
      <w:r w:rsidR="007854ED" w:rsidRPr="007854ED">
        <w:rPr>
          <w:rFonts w:asciiTheme="minorHAnsi" w:hAnsiTheme="minorHAnsi" w:cstheme="minorHAnsi"/>
          <w:i/>
          <w:iCs/>
          <w:sz w:val="22"/>
          <w:szCs w:val="22"/>
        </w:rPr>
        <w:t>(x)</w:t>
      </w:r>
      <w:r w:rsidR="007854ED" w:rsidRPr="007854ED">
        <w:rPr>
          <w:rFonts w:asciiTheme="minorHAnsi" w:hAnsiTheme="minorHAnsi" w:cstheme="minorHAnsi"/>
          <w:sz w:val="22"/>
          <w:szCs w:val="22"/>
        </w:rPr>
        <w:t xml:space="preserve"> periodo de pago; </w:t>
      </w:r>
      <w:r w:rsidR="007854ED" w:rsidRPr="007854ED">
        <w:rPr>
          <w:rFonts w:asciiTheme="minorHAnsi" w:hAnsiTheme="minorHAnsi" w:cstheme="minorHAnsi"/>
          <w:i/>
          <w:iCs/>
          <w:sz w:val="22"/>
          <w:szCs w:val="22"/>
        </w:rPr>
        <w:t>(xi)</w:t>
      </w:r>
      <w:r w:rsidR="007854ED" w:rsidRPr="007854ED">
        <w:rPr>
          <w:rFonts w:asciiTheme="minorHAnsi" w:hAnsiTheme="minorHAnsi" w:cstheme="minorHAnsi"/>
          <w:sz w:val="22"/>
          <w:szCs w:val="22"/>
        </w:rPr>
        <w:t xml:space="preserve"> Porcentaje de Participaciones; </w:t>
      </w:r>
      <w:r w:rsidR="007854ED" w:rsidRPr="007854ED">
        <w:rPr>
          <w:rFonts w:asciiTheme="minorHAnsi" w:hAnsiTheme="minorHAnsi" w:cstheme="minorHAnsi"/>
          <w:i/>
          <w:sz w:val="22"/>
          <w:szCs w:val="22"/>
        </w:rPr>
        <w:t>(xii)</w:t>
      </w:r>
      <w:r w:rsidR="007854ED" w:rsidRPr="007854ED">
        <w:rPr>
          <w:rFonts w:asciiTheme="minorHAnsi" w:hAnsiTheme="minorHAnsi" w:cstheme="minorHAnsi"/>
          <w:sz w:val="22"/>
          <w:szCs w:val="22"/>
        </w:rPr>
        <w:t xml:space="preserve"> Gastos del Financiamiento; </w:t>
      </w:r>
      <w:r w:rsidR="007854ED" w:rsidRPr="007854ED">
        <w:rPr>
          <w:rFonts w:asciiTheme="minorHAnsi" w:hAnsiTheme="minorHAnsi" w:cstheme="minorHAnsi"/>
          <w:i/>
          <w:sz w:val="22"/>
          <w:szCs w:val="22"/>
        </w:rPr>
        <w:t>(xiii)</w:t>
      </w:r>
      <w:r w:rsidR="007854ED" w:rsidRPr="007854ED">
        <w:rPr>
          <w:rFonts w:asciiTheme="minorHAnsi" w:hAnsiTheme="minorHAnsi" w:cstheme="minorHAnsi"/>
          <w:sz w:val="22"/>
          <w:szCs w:val="22"/>
        </w:rPr>
        <w:t xml:space="preserve"> Saldo Objetivo del Fondo de Reserva y su forma de constitución; y</w:t>
      </w:r>
      <w:r w:rsidRPr="005B7B97">
        <w:rPr>
          <w:rFonts w:asciiTheme="minorHAnsi" w:eastAsia="Arial Unicode MS" w:hAnsiTheme="minorHAnsi" w:cstheme="minorHAnsi"/>
          <w:color w:val="000000"/>
          <w:sz w:val="22"/>
          <w:szCs w:val="22"/>
        </w:rPr>
        <w:t xml:space="preserve"> </w:t>
      </w:r>
      <w:r w:rsidRPr="005B7B97">
        <w:rPr>
          <w:rFonts w:asciiTheme="minorHAnsi" w:eastAsia="Arial Unicode MS" w:hAnsiTheme="minorHAnsi" w:cstheme="minorHAnsi"/>
          <w:i/>
          <w:color w:val="000000"/>
          <w:sz w:val="22"/>
          <w:szCs w:val="22"/>
        </w:rPr>
        <w:t>(xi</w:t>
      </w:r>
      <w:r w:rsidR="007854ED">
        <w:rPr>
          <w:rFonts w:asciiTheme="minorHAnsi" w:eastAsia="Arial Unicode MS" w:hAnsiTheme="minorHAnsi" w:cstheme="minorHAnsi"/>
          <w:i/>
          <w:color w:val="000000"/>
          <w:sz w:val="22"/>
          <w:szCs w:val="22"/>
        </w:rPr>
        <w:t>v</w:t>
      </w:r>
      <w:r w:rsidRPr="005B7B97">
        <w:rPr>
          <w:rFonts w:asciiTheme="minorHAnsi" w:eastAsia="Arial Unicode MS" w:hAnsiTheme="minorHAnsi" w:cstheme="minorHAnsi"/>
          <w:i/>
          <w:color w:val="000000"/>
          <w:sz w:val="22"/>
          <w:szCs w:val="22"/>
        </w:rPr>
        <w:t>)</w:t>
      </w:r>
      <w:r w:rsidRPr="005B7B97">
        <w:rPr>
          <w:rFonts w:asciiTheme="minorHAnsi" w:eastAsia="Arial Unicode MS" w:hAnsiTheme="minorHAnsi" w:cstheme="minorHAnsi"/>
          <w:color w:val="000000"/>
          <w:sz w:val="22"/>
          <w:szCs w:val="22"/>
        </w:rPr>
        <w:t xml:space="preserve"> cualquier otro dato que hubiera sido notificado en el Sumario respectivo. </w:t>
      </w:r>
    </w:p>
    <w:p w14:paraId="5F8C5C66" w14:textId="77777777" w:rsidR="00F718BA" w:rsidRPr="005B7B97" w:rsidRDefault="00F718BA" w:rsidP="005B7B97">
      <w:pPr>
        <w:spacing w:after="0" w:line="240" w:lineRule="auto"/>
        <w:ind w:right="49"/>
        <w:jc w:val="both"/>
        <w:rPr>
          <w:rFonts w:cstheme="minorHAnsi"/>
        </w:rPr>
      </w:pPr>
    </w:p>
    <w:p w14:paraId="26C1A7EC" w14:textId="32188FA0" w:rsidR="00F718BA" w:rsidRPr="005B7B97" w:rsidRDefault="00F718BA" w:rsidP="005B7B97">
      <w:pPr>
        <w:spacing w:after="0" w:line="240" w:lineRule="auto"/>
        <w:ind w:left="567" w:right="49" w:hanging="567"/>
        <w:jc w:val="both"/>
        <w:rPr>
          <w:rFonts w:cstheme="minorHAnsi"/>
        </w:rPr>
      </w:pPr>
      <w:r w:rsidRPr="005B7B97">
        <w:rPr>
          <w:rFonts w:cstheme="minorHAnsi"/>
          <w:color w:val="000000"/>
        </w:rPr>
        <w:t>8.1.2</w:t>
      </w:r>
      <w:r w:rsidRPr="005B7B97">
        <w:rPr>
          <w:rFonts w:cstheme="minorHAnsi"/>
          <w:color w:val="000000"/>
        </w:rPr>
        <w:tab/>
      </w:r>
      <w:r w:rsidRPr="005B7B97">
        <w:rPr>
          <w:rFonts w:cstheme="minorHAnsi"/>
          <w:u w:val="single"/>
        </w:rPr>
        <w:t>Inscripción de Instrumentos Derivados</w:t>
      </w:r>
      <w:r w:rsidRPr="005B7B97">
        <w:rPr>
          <w:rFonts w:cstheme="minorHAnsi"/>
        </w:rPr>
        <w:t xml:space="preserve">. El Fiduciario deberá inscribir en el Registro del Fideicomiso los </w:t>
      </w:r>
      <w:r w:rsidR="00711C5C" w:rsidRPr="005B7B97">
        <w:rPr>
          <w:rFonts w:cstheme="minorHAnsi"/>
        </w:rPr>
        <w:t>i</w:t>
      </w:r>
      <w:r w:rsidRPr="005B7B97">
        <w:rPr>
          <w:rFonts w:cstheme="minorHAnsi"/>
        </w:rPr>
        <w:t xml:space="preserve">nstrumentos </w:t>
      </w:r>
      <w:r w:rsidR="00711C5C" w:rsidRPr="005B7B97">
        <w:rPr>
          <w:rFonts w:cstheme="minorHAnsi"/>
        </w:rPr>
        <w:t xml:space="preserve">de intercambio de tasas </w:t>
      </w:r>
      <w:r w:rsidRPr="005B7B97">
        <w:rPr>
          <w:rFonts w:cstheme="minorHAnsi"/>
        </w:rPr>
        <w:t>a cargo del Fideicomitente, previo cumplimiento de los requisitos establecidos en el presente numeral.</w:t>
      </w:r>
    </w:p>
    <w:p w14:paraId="6E53CDAA" w14:textId="77777777" w:rsidR="00F718BA" w:rsidRPr="005B7B97" w:rsidRDefault="00F718BA" w:rsidP="005B7B97">
      <w:pPr>
        <w:spacing w:after="0" w:line="240" w:lineRule="auto"/>
        <w:ind w:right="49"/>
        <w:jc w:val="both"/>
        <w:rPr>
          <w:rFonts w:cstheme="minorHAnsi"/>
        </w:rPr>
      </w:pPr>
    </w:p>
    <w:p w14:paraId="2005F729" w14:textId="1AB79455" w:rsidR="00F718BA" w:rsidRPr="005B7B97" w:rsidRDefault="00F718BA" w:rsidP="005B7B97">
      <w:pPr>
        <w:spacing w:after="0" w:line="240" w:lineRule="auto"/>
        <w:ind w:left="567" w:right="49"/>
        <w:jc w:val="both"/>
        <w:rPr>
          <w:rFonts w:cstheme="minorHAnsi"/>
        </w:rPr>
      </w:pPr>
      <w:r w:rsidRPr="005B7B97">
        <w:rPr>
          <w:rFonts w:cstheme="minorHAnsi"/>
        </w:rPr>
        <w:t xml:space="preserve">El Fiduciario deberá inscribir en el Registro del Fideicomiso el </w:t>
      </w:r>
      <w:r w:rsidR="00711C5C" w:rsidRPr="005B7B97">
        <w:rPr>
          <w:rFonts w:cstheme="minorHAnsi"/>
        </w:rPr>
        <w:t xml:space="preserve">instrumento de intercambio de tasas </w:t>
      </w:r>
      <w:r w:rsidRPr="005B7B97">
        <w:rPr>
          <w:rFonts w:cstheme="minorHAnsi"/>
        </w:rPr>
        <w:t>cuya inscripción se solicite, siempre y cuando, el Fideicomitente y la Contraparte entreguen la siguiente documentación:</w:t>
      </w:r>
    </w:p>
    <w:p w14:paraId="1FE791E0" w14:textId="77777777" w:rsidR="00F718BA" w:rsidRPr="005B7B97" w:rsidRDefault="00F718BA" w:rsidP="005B7B97">
      <w:pPr>
        <w:spacing w:after="0" w:line="240" w:lineRule="auto"/>
        <w:ind w:right="49"/>
        <w:jc w:val="both"/>
        <w:rPr>
          <w:rFonts w:cstheme="minorHAnsi"/>
        </w:rPr>
      </w:pPr>
    </w:p>
    <w:p w14:paraId="11D3F7C6" w14:textId="2C394C60" w:rsidR="00F718BA" w:rsidRPr="005B7B97" w:rsidRDefault="00F718BA" w:rsidP="005B7B97">
      <w:pPr>
        <w:numPr>
          <w:ilvl w:val="0"/>
          <w:numId w:val="11"/>
        </w:numPr>
        <w:spacing w:after="0" w:line="240" w:lineRule="auto"/>
        <w:ind w:left="1134" w:right="49" w:hanging="567"/>
        <w:jc w:val="both"/>
        <w:rPr>
          <w:rFonts w:cstheme="minorHAnsi"/>
        </w:rPr>
      </w:pPr>
      <w:r w:rsidRPr="005B7B97">
        <w:rPr>
          <w:rFonts w:cstheme="minorHAnsi"/>
        </w:rPr>
        <w:t xml:space="preserve">Solicitud de Inscripción </w:t>
      </w:r>
      <w:r w:rsidR="00711C5C" w:rsidRPr="005B7B97">
        <w:rPr>
          <w:rFonts w:cstheme="minorHAnsi"/>
        </w:rPr>
        <w:t>del instrumento de intercambio de tasas</w:t>
      </w:r>
      <w:r w:rsidRPr="005B7B97">
        <w:rPr>
          <w:rFonts w:cstheme="minorHAnsi"/>
        </w:rPr>
        <w:t xml:space="preserve">, firmada por el Fideicomitente y la Contraparte, en la que deberá hacerse referencia expresa al Financiamiento al cual se encuentra asociado el </w:t>
      </w:r>
      <w:r w:rsidR="00711C5C" w:rsidRPr="005B7B97">
        <w:rPr>
          <w:rFonts w:cstheme="minorHAnsi"/>
        </w:rPr>
        <w:t>instrumento de intercambio de tasas</w:t>
      </w:r>
      <w:r w:rsidRPr="005B7B97">
        <w:rPr>
          <w:rFonts w:cstheme="minorHAnsi"/>
        </w:rPr>
        <w:t>.</w:t>
      </w:r>
    </w:p>
    <w:p w14:paraId="0BD51FA7" w14:textId="77777777" w:rsidR="00F718BA" w:rsidRPr="005B7B97" w:rsidRDefault="00F718BA" w:rsidP="005B7B97">
      <w:pPr>
        <w:spacing w:after="0" w:line="240" w:lineRule="auto"/>
        <w:ind w:left="1134" w:right="49" w:hanging="567"/>
        <w:jc w:val="both"/>
        <w:rPr>
          <w:rFonts w:cstheme="minorHAnsi"/>
        </w:rPr>
      </w:pPr>
    </w:p>
    <w:p w14:paraId="2BA9CFE3" w14:textId="707BA08A" w:rsidR="00F65D47" w:rsidRPr="005B7B97" w:rsidRDefault="00F65D47" w:rsidP="005B7B97">
      <w:pPr>
        <w:numPr>
          <w:ilvl w:val="0"/>
          <w:numId w:val="11"/>
        </w:numPr>
        <w:spacing w:after="0" w:line="240" w:lineRule="auto"/>
        <w:ind w:left="1134" w:right="49" w:hanging="567"/>
        <w:jc w:val="both"/>
        <w:rPr>
          <w:rFonts w:cstheme="minorHAnsi"/>
        </w:rPr>
      </w:pPr>
      <w:r w:rsidRPr="005B7B97">
        <w:rPr>
          <w:rFonts w:cstheme="minorHAnsi"/>
        </w:rPr>
        <w:t xml:space="preserve">Sumario del Instrumento Derivado, </w:t>
      </w:r>
      <w:r w:rsidRPr="005B7B97">
        <w:rPr>
          <w:rFonts w:cstheme="minorHAnsi"/>
          <w:color w:val="000000"/>
        </w:rPr>
        <w:t>firmado por el Fideicomitente y la Contraparte</w:t>
      </w:r>
      <w:r w:rsidRPr="005B7B97">
        <w:rPr>
          <w:rFonts w:cstheme="minorHAnsi"/>
        </w:rPr>
        <w:t>.</w:t>
      </w:r>
    </w:p>
    <w:p w14:paraId="2C98FFB2" w14:textId="77777777" w:rsidR="00F65D47" w:rsidRPr="005B7B97" w:rsidRDefault="00F65D47" w:rsidP="005B7B97">
      <w:pPr>
        <w:pStyle w:val="Prrafodelista"/>
        <w:rPr>
          <w:rFonts w:asciiTheme="minorHAnsi" w:hAnsiTheme="minorHAnsi" w:cstheme="minorHAnsi"/>
        </w:rPr>
      </w:pPr>
    </w:p>
    <w:p w14:paraId="0A2C1067" w14:textId="40D9638F" w:rsidR="00F718BA" w:rsidRPr="005B7B97" w:rsidRDefault="00F718BA" w:rsidP="005B7B97">
      <w:pPr>
        <w:numPr>
          <w:ilvl w:val="0"/>
          <w:numId w:val="11"/>
        </w:numPr>
        <w:spacing w:after="0" w:line="240" w:lineRule="auto"/>
        <w:ind w:left="1134" w:right="49" w:hanging="567"/>
        <w:jc w:val="both"/>
        <w:rPr>
          <w:rFonts w:cstheme="minorHAnsi"/>
        </w:rPr>
      </w:pPr>
      <w:r w:rsidRPr="005B7B97">
        <w:rPr>
          <w:rFonts w:cstheme="minorHAnsi"/>
        </w:rPr>
        <w:t xml:space="preserve">Copia </w:t>
      </w:r>
      <w:r w:rsidR="008D0AF7">
        <w:rPr>
          <w:rFonts w:cstheme="minorHAnsi"/>
        </w:rPr>
        <w:t xml:space="preserve">simple </w:t>
      </w:r>
      <w:r w:rsidRPr="005B7B97">
        <w:rPr>
          <w:rFonts w:cstheme="minorHAnsi"/>
        </w:rPr>
        <w:t>del contrato marco para operaciones financieras derivadas, en su caso del suplemento</w:t>
      </w:r>
      <w:r w:rsidR="00711C5C" w:rsidRPr="005B7B97">
        <w:rPr>
          <w:rFonts w:cstheme="minorHAnsi"/>
        </w:rPr>
        <w:t>,</w:t>
      </w:r>
      <w:r w:rsidRPr="005B7B97">
        <w:rPr>
          <w:rFonts w:cstheme="minorHAnsi"/>
        </w:rPr>
        <w:t xml:space="preserve"> y de la confirmación del </w:t>
      </w:r>
      <w:r w:rsidR="00711C5C" w:rsidRPr="005B7B97">
        <w:rPr>
          <w:rFonts w:cstheme="minorHAnsi"/>
        </w:rPr>
        <w:t xml:space="preserve">instrumento de intercambio de tasas </w:t>
      </w:r>
      <w:r w:rsidRPr="005B7B97">
        <w:rPr>
          <w:rFonts w:cstheme="minorHAnsi"/>
        </w:rPr>
        <w:t xml:space="preserve">que se pretende inscribir, </w:t>
      </w:r>
      <w:r w:rsidRPr="007854ED">
        <w:rPr>
          <w:i/>
        </w:rPr>
        <w:t>en el entendido que</w:t>
      </w:r>
      <w:r w:rsidRPr="005B7B97">
        <w:rPr>
          <w:rFonts w:cstheme="minorHAnsi"/>
        </w:rPr>
        <w:t xml:space="preserve">, en la confirmación correspondiente deberá establecerse que la cuenta de pago en la que la Contraparte deberá abonar los </w:t>
      </w:r>
      <w:r w:rsidR="00711C5C" w:rsidRPr="005B7B97">
        <w:rPr>
          <w:rFonts w:cstheme="minorHAnsi"/>
        </w:rPr>
        <w:t>D</w:t>
      </w:r>
      <w:r w:rsidRPr="005B7B97">
        <w:rPr>
          <w:rFonts w:cstheme="minorHAnsi"/>
        </w:rPr>
        <w:t>iferenciales a su cargo será la Cuenta del Financiamiento al que se encuentra asociado.</w:t>
      </w:r>
    </w:p>
    <w:p w14:paraId="577E04E0" w14:textId="77777777" w:rsidR="00F718BA" w:rsidRPr="005B7B97" w:rsidRDefault="00F718BA" w:rsidP="005B7B97">
      <w:pPr>
        <w:spacing w:after="0" w:line="240" w:lineRule="auto"/>
        <w:ind w:left="1134" w:right="49" w:hanging="567"/>
        <w:jc w:val="both"/>
        <w:rPr>
          <w:rFonts w:cstheme="minorHAnsi"/>
        </w:rPr>
      </w:pPr>
    </w:p>
    <w:p w14:paraId="188DEDD4" w14:textId="3A1CA2BD" w:rsidR="00F718BA" w:rsidRPr="005B7B97" w:rsidRDefault="00F718BA" w:rsidP="005B7B97">
      <w:pPr>
        <w:numPr>
          <w:ilvl w:val="0"/>
          <w:numId w:val="11"/>
        </w:numPr>
        <w:spacing w:after="0" w:line="240" w:lineRule="auto"/>
        <w:ind w:left="1134" w:right="49" w:hanging="567"/>
        <w:jc w:val="both"/>
        <w:rPr>
          <w:rFonts w:cstheme="minorHAnsi"/>
        </w:rPr>
      </w:pPr>
      <w:r w:rsidRPr="005B7B97">
        <w:rPr>
          <w:rFonts w:cstheme="minorHAnsi"/>
        </w:rPr>
        <w:t xml:space="preserve">Copia </w:t>
      </w:r>
      <w:r w:rsidR="008D0AF7">
        <w:rPr>
          <w:rFonts w:cstheme="minorHAnsi"/>
        </w:rPr>
        <w:t xml:space="preserve">simple </w:t>
      </w:r>
      <w:r w:rsidRPr="005B7B97">
        <w:rPr>
          <w:rFonts w:cstheme="minorHAnsi"/>
        </w:rPr>
        <w:t xml:space="preserve">de la Ley de Ingresos del Estado o del decreto del Congreso del Estado mediante el cual se autorice la contratación del </w:t>
      </w:r>
      <w:r w:rsidR="00711C5C" w:rsidRPr="005B7B97">
        <w:rPr>
          <w:rFonts w:cstheme="minorHAnsi"/>
        </w:rPr>
        <w:t>instrumento de intercambio de tasas</w:t>
      </w:r>
      <w:r w:rsidRPr="005B7B97">
        <w:rPr>
          <w:rFonts w:cstheme="minorHAnsi"/>
        </w:rPr>
        <w:t>.</w:t>
      </w:r>
    </w:p>
    <w:p w14:paraId="17E99970" w14:textId="77777777" w:rsidR="00F718BA" w:rsidRPr="005B7B97" w:rsidRDefault="00F718BA" w:rsidP="005B7B97">
      <w:pPr>
        <w:pStyle w:val="Prrafodelista"/>
        <w:rPr>
          <w:rFonts w:asciiTheme="minorHAnsi" w:hAnsiTheme="minorHAnsi" w:cstheme="minorHAnsi"/>
          <w:lang w:val="es-MX"/>
        </w:rPr>
      </w:pPr>
    </w:p>
    <w:p w14:paraId="77B012BC" w14:textId="77777777" w:rsidR="00F718BA" w:rsidRPr="005B7B97" w:rsidRDefault="00F718BA" w:rsidP="005B7B97">
      <w:pPr>
        <w:numPr>
          <w:ilvl w:val="0"/>
          <w:numId w:val="11"/>
        </w:numPr>
        <w:spacing w:after="0" w:line="240" w:lineRule="auto"/>
        <w:ind w:left="1134" w:right="49" w:hanging="567"/>
        <w:jc w:val="both"/>
        <w:rPr>
          <w:rFonts w:cstheme="minorHAnsi"/>
        </w:rPr>
      </w:pPr>
      <w:r w:rsidRPr="005B7B97">
        <w:rPr>
          <w:rFonts w:cstheme="minorHAnsi"/>
        </w:rPr>
        <w:t xml:space="preserve">Original de la Carta de Certificación de Firmas de la Contraparte, en términos del </w:t>
      </w:r>
      <w:r w:rsidRPr="005B7B97">
        <w:rPr>
          <w:rFonts w:cstheme="minorHAnsi"/>
          <w:b/>
        </w:rPr>
        <w:t>Anexo 20</w:t>
      </w:r>
      <w:r w:rsidRPr="005B7B97">
        <w:rPr>
          <w:rFonts w:cstheme="minorHAnsi"/>
        </w:rPr>
        <w:t>.</w:t>
      </w:r>
    </w:p>
    <w:p w14:paraId="38CBA737" w14:textId="77777777" w:rsidR="00F718BA" w:rsidRPr="005B7B97" w:rsidRDefault="00F718BA" w:rsidP="005B7B97">
      <w:pPr>
        <w:spacing w:after="0" w:line="240" w:lineRule="auto"/>
        <w:ind w:right="49"/>
        <w:jc w:val="both"/>
        <w:rPr>
          <w:rFonts w:cstheme="minorHAnsi"/>
        </w:rPr>
      </w:pPr>
    </w:p>
    <w:p w14:paraId="77DAB8A0" w14:textId="66474595" w:rsidR="00F718BA" w:rsidRPr="005B7B97" w:rsidRDefault="00F718BA" w:rsidP="005B7B97">
      <w:pPr>
        <w:spacing w:after="0" w:line="240" w:lineRule="auto"/>
        <w:ind w:left="567" w:right="49"/>
        <w:jc w:val="both"/>
        <w:rPr>
          <w:rFonts w:cstheme="minorHAnsi"/>
        </w:rPr>
      </w:pPr>
      <w:r w:rsidRPr="005B7B97">
        <w:rPr>
          <w:rFonts w:cstheme="minorHAnsi"/>
        </w:rPr>
        <w:t xml:space="preserve">A más tardar el tercer Día Hábil siguiente a la fecha en que estén cumplidos todos los requisitos anteriores, el Fiduciario deberá expedir y entregar </w:t>
      </w:r>
      <w:r w:rsidR="00A80A9D" w:rsidRPr="005B7B97">
        <w:rPr>
          <w:rFonts w:cstheme="minorHAnsi"/>
        </w:rPr>
        <w:t xml:space="preserve">un ejemplar original de </w:t>
      </w:r>
      <w:r w:rsidR="00F65D47" w:rsidRPr="005B7B97">
        <w:rPr>
          <w:rFonts w:cstheme="minorHAnsi"/>
        </w:rPr>
        <w:t xml:space="preserve">la </w:t>
      </w:r>
      <w:r w:rsidRPr="005B7B97">
        <w:rPr>
          <w:rFonts w:cstheme="minorHAnsi"/>
        </w:rPr>
        <w:t>Constancia de Inscripción del Instrumento Derivado</w:t>
      </w:r>
      <w:r w:rsidR="00A80A9D" w:rsidRPr="005B7B97">
        <w:rPr>
          <w:rFonts w:cstheme="minorHAnsi"/>
        </w:rPr>
        <w:t xml:space="preserve"> a la Contraparte y otro ejemplar original al Estado</w:t>
      </w:r>
      <w:r w:rsidRPr="005B7B97">
        <w:rPr>
          <w:rFonts w:cstheme="minorHAnsi"/>
        </w:rPr>
        <w:t xml:space="preserve">, en términos sustancialmente similares al formato que se adjunta como </w:t>
      </w:r>
      <w:r w:rsidRPr="005B7B97">
        <w:rPr>
          <w:rFonts w:cstheme="minorHAnsi"/>
          <w:b/>
        </w:rPr>
        <w:t>Anexo 5</w:t>
      </w:r>
      <w:r w:rsidRPr="005B7B97">
        <w:rPr>
          <w:rFonts w:cstheme="minorHAnsi"/>
          <w:bCs/>
        </w:rPr>
        <w:t>,</w:t>
      </w:r>
      <w:r w:rsidRPr="005B7B97">
        <w:rPr>
          <w:rFonts w:cstheme="minorHAnsi"/>
        </w:rPr>
        <w:t xml:space="preserve"> firmada por los delegados fiduciarios del Fiduciario debidamente facultados. Dicho documento servirá para acreditar la inscripción del </w:t>
      </w:r>
      <w:r w:rsidR="00C50C24" w:rsidRPr="005B7B97">
        <w:rPr>
          <w:rFonts w:cstheme="minorHAnsi"/>
        </w:rPr>
        <w:t xml:space="preserve">Instrumento Derivado </w:t>
      </w:r>
      <w:r w:rsidRPr="005B7B97">
        <w:rPr>
          <w:rFonts w:cstheme="minorHAnsi"/>
        </w:rPr>
        <w:t>en el Registro del Fideicomiso y la calidad de Fideicomisario en Primer Lugar B de la Contraparte en relación con el Instrumento Derivado, para todos los efectos previstos en el Contrato.</w:t>
      </w:r>
    </w:p>
    <w:p w14:paraId="1CE9D58D" w14:textId="77777777" w:rsidR="00F718BA" w:rsidRPr="005B7B97" w:rsidRDefault="00F718BA" w:rsidP="005B7B97">
      <w:pPr>
        <w:spacing w:after="0" w:line="240" w:lineRule="auto"/>
        <w:ind w:right="49"/>
        <w:jc w:val="both"/>
        <w:rPr>
          <w:rFonts w:cstheme="minorHAnsi"/>
        </w:rPr>
      </w:pPr>
    </w:p>
    <w:p w14:paraId="51B24CC7" w14:textId="74AF1E76" w:rsidR="00F718BA" w:rsidRPr="005B7B97" w:rsidRDefault="00F718BA" w:rsidP="005B7B97">
      <w:pPr>
        <w:spacing w:after="0" w:line="240" w:lineRule="auto"/>
        <w:ind w:left="567" w:right="49"/>
        <w:jc w:val="both"/>
        <w:rPr>
          <w:rFonts w:cstheme="minorHAnsi"/>
        </w:rPr>
      </w:pPr>
      <w:r w:rsidRPr="005B7B97">
        <w:rPr>
          <w:rFonts w:cstheme="minorHAnsi"/>
        </w:rPr>
        <w:t xml:space="preserve">El Fiduciario deberá asentar en el Registro del Fideicomiso los siguientes datos de cada Instrumento Derivado: </w:t>
      </w:r>
      <w:r w:rsidR="007854ED" w:rsidRPr="005B7B97">
        <w:rPr>
          <w:rFonts w:cstheme="minorHAnsi"/>
          <w:i/>
          <w:iCs/>
          <w:lang w:val="es-ES_tradnl"/>
        </w:rPr>
        <w:t>(i)</w:t>
      </w:r>
      <w:r w:rsidR="007854ED" w:rsidRPr="005B7B97">
        <w:rPr>
          <w:rFonts w:cstheme="minorHAnsi"/>
          <w:lang w:val="es-ES_tradnl"/>
        </w:rPr>
        <w:t xml:space="preserve"> fecha de celebración; </w:t>
      </w:r>
      <w:r w:rsidR="007854ED" w:rsidRPr="005B7B97">
        <w:rPr>
          <w:rFonts w:cstheme="minorHAnsi"/>
          <w:i/>
          <w:lang w:val="es-ES_tradnl"/>
        </w:rPr>
        <w:t xml:space="preserve">(ii) </w:t>
      </w:r>
      <w:r w:rsidR="007854ED" w:rsidRPr="005B7B97">
        <w:rPr>
          <w:rFonts w:cstheme="minorHAnsi"/>
          <w:lang w:val="es-ES_tradnl"/>
        </w:rPr>
        <w:t xml:space="preserve">Contraparte; </w:t>
      </w:r>
      <w:r w:rsidR="007854ED" w:rsidRPr="005B7B97">
        <w:rPr>
          <w:rFonts w:cstheme="minorHAnsi"/>
          <w:i/>
          <w:lang w:val="es-ES_tradnl"/>
        </w:rPr>
        <w:t>(iii)</w:t>
      </w:r>
      <w:r w:rsidR="007854ED" w:rsidRPr="005B7B97">
        <w:rPr>
          <w:rFonts w:cstheme="minorHAnsi"/>
          <w:lang w:val="es-ES_tradnl"/>
        </w:rPr>
        <w:t xml:space="preserve"> Financiamiento al que se encuentra asociado, incluyendo el folio</w:t>
      </w:r>
      <w:r w:rsidR="007854ED">
        <w:rPr>
          <w:rFonts w:cstheme="minorHAnsi"/>
          <w:lang w:val="es-ES_tradnl"/>
        </w:rPr>
        <w:t xml:space="preserve"> del Registro del Fideicomiso</w:t>
      </w:r>
      <w:r w:rsidR="007854ED" w:rsidRPr="005B7B97">
        <w:rPr>
          <w:rFonts w:cstheme="minorHAnsi"/>
          <w:lang w:val="es-ES_tradnl"/>
        </w:rPr>
        <w:t xml:space="preserve">; </w:t>
      </w:r>
      <w:r w:rsidR="007854ED" w:rsidRPr="005B7B97">
        <w:rPr>
          <w:rFonts w:cstheme="minorHAnsi"/>
          <w:i/>
          <w:lang w:val="es-ES_tradnl"/>
        </w:rPr>
        <w:t>(iv)</w:t>
      </w:r>
      <w:r w:rsidR="007854ED" w:rsidRPr="005B7B97">
        <w:rPr>
          <w:rFonts w:cstheme="minorHAnsi"/>
          <w:lang w:val="es-ES_tradnl"/>
        </w:rPr>
        <w:t xml:space="preserve"> tasa fija aplicable; </w:t>
      </w:r>
      <w:r w:rsidR="007854ED" w:rsidRPr="005B7B97">
        <w:rPr>
          <w:rFonts w:cstheme="minorHAnsi"/>
          <w:i/>
          <w:lang w:val="es-ES_tradnl"/>
        </w:rPr>
        <w:t>(v)</w:t>
      </w:r>
      <w:r w:rsidR="007854ED" w:rsidRPr="005B7B97">
        <w:rPr>
          <w:rFonts w:cstheme="minorHAnsi"/>
          <w:lang w:val="es-ES_tradnl"/>
        </w:rPr>
        <w:t xml:space="preserve"> </w:t>
      </w:r>
      <w:r w:rsidR="007854ED">
        <w:rPr>
          <w:rFonts w:cstheme="minorHAnsi"/>
          <w:lang w:val="es-ES_tradnl"/>
        </w:rPr>
        <w:t>f</w:t>
      </w:r>
      <w:r w:rsidR="007854ED" w:rsidRPr="00AC536C">
        <w:rPr>
          <w:rFonts w:cstheme="minorHAnsi"/>
        </w:rPr>
        <w:t xml:space="preserve">echa de </w:t>
      </w:r>
      <w:r w:rsidR="007854ED">
        <w:rPr>
          <w:rFonts w:cstheme="minorHAnsi"/>
        </w:rPr>
        <w:t>p</w:t>
      </w:r>
      <w:r w:rsidR="007854ED" w:rsidRPr="00AC536C">
        <w:rPr>
          <w:rFonts w:cstheme="minorHAnsi"/>
        </w:rPr>
        <w:t>ago</w:t>
      </w:r>
      <w:r w:rsidR="007854ED">
        <w:rPr>
          <w:rFonts w:cstheme="minorHAnsi"/>
        </w:rPr>
        <w:t xml:space="preserve">, </w:t>
      </w:r>
      <w:r w:rsidR="007854ED">
        <w:rPr>
          <w:rFonts w:cstheme="minorHAnsi"/>
          <w:i/>
          <w:iCs/>
        </w:rPr>
        <w:t xml:space="preserve">(vi) </w:t>
      </w:r>
      <w:r w:rsidR="007854ED" w:rsidRPr="007854ED">
        <w:rPr>
          <w:rFonts w:cstheme="minorHAnsi"/>
        </w:rPr>
        <w:t>p</w:t>
      </w:r>
      <w:r w:rsidR="007854ED" w:rsidRPr="005B7B97">
        <w:rPr>
          <w:rFonts w:cstheme="minorHAnsi"/>
          <w:lang w:val="es-ES_tradnl"/>
        </w:rPr>
        <w:t xml:space="preserve">lazo del Instrumento Derivado; </w:t>
      </w:r>
      <w:r w:rsidR="007854ED" w:rsidRPr="005B7B97">
        <w:rPr>
          <w:rFonts w:cstheme="minorHAnsi"/>
          <w:i/>
          <w:lang w:val="es-ES_tradnl"/>
        </w:rPr>
        <w:t>(vi</w:t>
      </w:r>
      <w:r w:rsidR="007854ED">
        <w:rPr>
          <w:rFonts w:cstheme="minorHAnsi"/>
          <w:i/>
          <w:lang w:val="es-ES_tradnl"/>
        </w:rPr>
        <w:t>i</w:t>
      </w:r>
      <w:r w:rsidR="007854ED" w:rsidRPr="005B7B97">
        <w:rPr>
          <w:rFonts w:cstheme="minorHAnsi"/>
          <w:i/>
          <w:lang w:val="es-ES_tradnl"/>
        </w:rPr>
        <w:t>)</w:t>
      </w:r>
      <w:r w:rsidR="007854ED" w:rsidRPr="005B7B97">
        <w:rPr>
          <w:rFonts w:cstheme="minorHAnsi"/>
          <w:lang w:val="es-ES_tradnl"/>
        </w:rPr>
        <w:t xml:space="preserve"> </w:t>
      </w:r>
      <w:r w:rsidR="007854ED">
        <w:rPr>
          <w:rFonts w:cstheme="minorHAnsi"/>
          <w:lang w:val="es-ES_tradnl"/>
        </w:rPr>
        <w:t xml:space="preserve">monto nocional/monto a asegurar; y </w:t>
      </w:r>
      <w:r w:rsidR="008D0AF7" w:rsidRPr="007854ED">
        <w:rPr>
          <w:i/>
        </w:rPr>
        <w:t>(</w:t>
      </w:r>
      <w:r w:rsidR="007854ED">
        <w:rPr>
          <w:rFonts w:cstheme="minorHAnsi"/>
          <w:i/>
        </w:rPr>
        <w:t>viii</w:t>
      </w:r>
      <w:r w:rsidR="008D0AF7" w:rsidRPr="007854ED">
        <w:rPr>
          <w:i/>
        </w:rPr>
        <w:t>)</w:t>
      </w:r>
      <w:r w:rsidR="008D0AF7">
        <w:rPr>
          <w:rFonts w:cstheme="minorHAnsi"/>
        </w:rPr>
        <w:t xml:space="preserve"> </w:t>
      </w:r>
      <w:r w:rsidRPr="005B7B97">
        <w:rPr>
          <w:rFonts w:cstheme="minorHAnsi"/>
        </w:rPr>
        <w:t xml:space="preserve">en su caso, cualquier otro dato que hubiera sido notificado en términos de la </w:t>
      </w:r>
      <w:r w:rsidR="00C50C24" w:rsidRPr="005B7B97">
        <w:rPr>
          <w:rFonts w:cstheme="minorHAnsi"/>
        </w:rPr>
        <w:t>S</w:t>
      </w:r>
      <w:r w:rsidRPr="005B7B97">
        <w:rPr>
          <w:rFonts w:cstheme="minorHAnsi"/>
        </w:rPr>
        <w:t xml:space="preserve">olicitud de </w:t>
      </w:r>
      <w:r w:rsidR="00C50C24" w:rsidRPr="005B7B97">
        <w:rPr>
          <w:rFonts w:cstheme="minorHAnsi"/>
        </w:rPr>
        <w:t>I</w:t>
      </w:r>
      <w:r w:rsidRPr="005B7B97">
        <w:rPr>
          <w:rFonts w:cstheme="minorHAnsi"/>
        </w:rPr>
        <w:t>nscripción correspondiente.</w:t>
      </w:r>
    </w:p>
    <w:p w14:paraId="40383DDE" w14:textId="77777777" w:rsidR="00F718BA" w:rsidRPr="005B7B97" w:rsidRDefault="00F718BA" w:rsidP="005B7B97">
      <w:pPr>
        <w:spacing w:after="0" w:line="240" w:lineRule="auto"/>
        <w:ind w:right="49"/>
        <w:jc w:val="both"/>
        <w:rPr>
          <w:rFonts w:cstheme="minorHAnsi"/>
          <w:color w:val="000000"/>
        </w:rPr>
      </w:pPr>
    </w:p>
    <w:p w14:paraId="48AA43BE" w14:textId="6B1E92C8" w:rsidR="00F718BA" w:rsidRPr="005B7B97" w:rsidRDefault="00F718BA" w:rsidP="005B7B97">
      <w:pPr>
        <w:spacing w:after="0" w:line="240" w:lineRule="auto"/>
        <w:ind w:left="567" w:right="49" w:hanging="567"/>
        <w:jc w:val="both"/>
        <w:rPr>
          <w:rFonts w:cstheme="minorHAnsi"/>
        </w:rPr>
      </w:pPr>
      <w:r w:rsidRPr="005B7B97">
        <w:rPr>
          <w:rFonts w:cstheme="minorHAnsi"/>
          <w:color w:val="000000"/>
        </w:rPr>
        <w:t>8.1.3</w:t>
      </w:r>
      <w:r w:rsidRPr="005B7B97">
        <w:rPr>
          <w:rFonts w:cstheme="minorHAnsi"/>
          <w:color w:val="000000"/>
        </w:rPr>
        <w:tab/>
      </w:r>
      <w:r w:rsidRPr="005B7B97">
        <w:rPr>
          <w:rFonts w:cstheme="minorHAnsi"/>
          <w:color w:val="000000"/>
          <w:u w:val="single"/>
        </w:rPr>
        <w:t xml:space="preserve">Inscripción de Contratos </w:t>
      </w:r>
      <w:r w:rsidR="003B4D07" w:rsidRPr="005B7B97">
        <w:rPr>
          <w:rFonts w:cstheme="minorHAnsi"/>
          <w:color w:val="000000"/>
          <w:u w:val="single"/>
        </w:rPr>
        <w:t>de Garantía</w:t>
      </w:r>
      <w:r w:rsidRPr="005B7B97">
        <w:rPr>
          <w:rFonts w:cstheme="minorHAnsi"/>
          <w:color w:val="000000"/>
        </w:rPr>
        <w:t xml:space="preserve">. </w:t>
      </w:r>
      <w:r w:rsidRPr="005B7B97">
        <w:rPr>
          <w:rFonts w:cstheme="minorHAnsi"/>
        </w:rPr>
        <w:t>El Fiduciario deberá inscribir en el Registro del Fideicomiso los contratos de garantía de pago oportuno a cargo del Fideicomitente, previo cumplimiento de los requisitos establecidos en el presente numeral.</w:t>
      </w:r>
    </w:p>
    <w:p w14:paraId="46F59E8C" w14:textId="77777777" w:rsidR="00F718BA" w:rsidRPr="005B7B97" w:rsidRDefault="00F718BA" w:rsidP="005B7B97">
      <w:pPr>
        <w:spacing w:after="0" w:line="240" w:lineRule="auto"/>
        <w:ind w:right="49"/>
        <w:jc w:val="both"/>
        <w:rPr>
          <w:rFonts w:cstheme="minorHAnsi"/>
        </w:rPr>
      </w:pPr>
    </w:p>
    <w:p w14:paraId="57D0487C" w14:textId="77777777" w:rsidR="00F718BA" w:rsidRPr="005B7B97" w:rsidRDefault="00F718BA" w:rsidP="005B7B97">
      <w:pPr>
        <w:spacing w:after="0" w:line="240" w:lineRule="auto"/>
        <w:ind w:left="567" w:right="49"/>
        <w:jc w:val="both"/>
        <w:rPr>
          <w:rFonts w:cstheme="minorHAnsi"/>
        </w:rPr>
      </w:pPr>
      <w:r w:rsidRPr="005B7B97">
        <w:rPr>
          <w:rFonts w:cstheme="minorHAnsi"/>
        </w:rPr>
        <w:t>El Fiduciario deberá inscribir en el Registro del Fideicomiso el contrato de garantía de pago oportuno cuya inscripción se solicite, siempre y cuando, el Fideicomitente y el Garante entreguen la siguiente documentación:</w:t>
      </w:r>
    </w:p>
    <w:p w14:paraId="6C799EE7" w14:textId="77777777" w:rsidR="00F718BA" w:rsidRPr="005B7B97" w:rsidRDefault="00F718BA" w:rsidP="005B7B97">
      <w:pPr>
        <w:spacing w:after="0" w:line="240" w:lineRule="auto"/>
        <w:ind w:right="49"/>
        <w:jc w:val="both"/>
        <w:rPr>
          <w:rFonts w:cstheme="minorHAnsi"/>
        </w:rPr>
      </w:pPr>
    </w:p>
    <w:p w14:paraId="10D1E64D" w14:textId="3A59825C" w:rsidR="00F718BA" w:rsidRPr="005B7B97" w:rsidRDefault="00F718BA" w:rsidP="005B7B97">
      <w:pPr>
        <w:pStyle w:val="Prrafodelista"/>
        <w:widowControl/>
        <w:numPr>
          <w:ilvl w:val="0"/>
          <w:numId w:val="13"/>
        </w:numPr>
        <w:autoSpaceDE/>
        <w:autoSpaceDN/>
        <w:ind w:left="1134" w:right="49" w:hanging="567"/>
        <w:jc w:val="both"/>
        <w:rPr>
          <w:rFonts w:asciiTheme="minorHAnsi" w:hAnsiTheme="minorHAnsi" w:cstheme="minorHAnsi"/>
          <w:lang w:val="es-MX"/>
        </w:rPr>
      </w:pPr>
      <w:r w:rsidRPr="005B7B97">
        <w:rPr>
          <w:rFonts w:asciiTheme="minorHAnsi" w:hAnsiTheme="minorHAnsi" w:cstheme="minorHAnsi"/>
          <w:lang w:val="es-MX"/>
        </w:rPr>
        <w:t xml:space="preserve">Solicitud de Inscripción de </w:t>
      </w:r>
      <w:r w:rsidR="003B4D07" w:rsidRPr="005B7B97">
        <w:rPr>
          <w:rFonts w:asciiTheme="minorHAnsi" w:hAnsiTheme="minorHAnsi" w:cstheme="minorHAnsi"/>
          <w:lang w:val="es-MX"/>
        </w:rPr>
        <w:t>la Garantía</w:t>
      </w:r>
      <w:r w:rsidRPr="005B7B97">
        <w:rPr>
          <w:rFonts w:asciiTheme="minorHAnsi" w:hAnsiTheme="minorHAnsi" w:cstheme="minorHAnsi"/>
          <w:lang w:val="es-MX"/>
        </w:rPr>
        <w:t>, firmada por el Fideicomitente y el Garante, en la que deberá hacerse referencia expresa al Financiamiento al cual se encuentra asociad</w:t>
      </w:r>
      <w:r w:rsidR="003B4D07" w:rsidRPr="005B7B97">
        <w:rPr>
          <w:rFonts w:asciiTheme="minorHAnsi" w:hAnsiTheme="minorHAnsi" w:cstheme="minorHAnsi"/>
          <w:lang w:val="es-MX"/>
        </w:rPr>
        <w:t>a</w:t>
      </w:r>
      <w:r w:rsidRPr="005B7B97">
        <w:rPr>
          <w:rFonts w:asciiTheme="minorHAnsi" w:hAnsiTheme="minorHAnsi" w:cstheme="minorHAnsi"/>
          <w:lang w:val="es-MX"/>
        </w:rPr>
        <w:t xml:space="preserve"> </w:t>
      </w:r>
      <w:r w:rsidR="003B4D07" w:rsidRPr="005B7B97">
        <w:rPr>
          <w:rFonts w:asciiTheme="minorHAnsi" w:hAnsiTheme="minorHAnsi" w:cstheme="minorHAnsi"/>
          <w:lang w:val="es-MX"/>
        </w:rPr>
        <w:t>la garantía de pago oportuno</w:t>
      </w:r>
      <w:r w:rsidRPr="005B7B97">
        <w:rPr>
          <w:rFonts w:asciiTheme="minorHAnsi" w:hAnsiTheme="minorHAnsi" w:cstheme="minorHAnsi"/>
          <w:lang w:val="es-MX"/>
        </w:rPr>
        <w:t>.</w:t>
      </w:r>
    </w:p>
    <w:p w14:paraId="5F7CDE7B" w14:textId="77777777" w:rsidR="00F718BA" w:rsidRPr="005B7B97" w:rsidRDefault="00F718BA" w:rsidP="005B7B97">
      <w:pPr>
        <w:spacing w:after="0" w:line="240" w:lineRule="auto"/>
        <w:ind w:left="1134" w:right="49" w:hanging="567"/>
        <w:jc w:val="both"/>
        <w:rPr>
          <w:rFonts w:cstheme="minorHAnsi"/>
        </w:rPr>
      </w:pPr>
    </w:p>
    <w:p w14:paraId="546FEB99" w14:textId="0DA0172D" w:rsidR="00F718BA" w:rsidRPr="005B7B97" w:rsidRDefault="00F718BA" w:rsidP="005B7B97">
      <w:pPr>
        <w:numPr>
          <w:ilvl w:val="0"/>
          <w:numId w:val="13"/>
        </w:numPr>
        <w:spacing w:after="0" w:line="240" w:lineRule="auto"/>
        <w:ind w:left="1134" w:right="49" w:hanging="567"/>
        <w:jc w:val="both"/>
        <w:rPr>
          <w:rFonts w:cstheme="minorHAnsi"/>
        </w:rPr>
      </w:pPr>
      <w:r w:rsidRPr="005B7B97">
        <w:rPr>
          <w:rFonts w:cstheme="minorHAnsi"/>
        </w:rPr>
        <w:t xml:space="preserve">Sumario del Contrato de </w:t>
      </w:r>
      <w:r w:rsidR="003B4D07" w:rsidRPr="005B7B97">
        <w:rPr>
          <w:rFonts w:cstheme="minorHAnsi"/>
        </w:rPr>
        <w:t>Garantía</w:t>
      </w:r>
      <w:r w:rsidRPr="005B7B97">
        <w:rPr>
          <w:rFonts w:cstheme="minorHAnsi"/>
        </w:rPr>
        <w:t xml:space="preserve">, </w:t>
      </w:r>
      <w:r w:rsidRPr="005B7B97">
        <w:rPr>
          <w:rFonts w:cstheme="minorHAnsi"/>
          <w:color w:val="000000"/>
        </w:rPr>
        <w:t>firmado por el Fideicomitente y el Garante</w:t>
      </w:r>
      <w:r w:rsidRPr="005B7B97">
        <w:rPr>
          <w:rFonts w:cstheme="minorHAnsi"/>
        </w:rPr>
        <w:t>.</w:t>
      </w:r>
    </w:p>
    <w:p w14:paraId="64AE4165" w14:textId="77777777" w:rsidR="00F718BA" w:rsidRPr="005B7B97" w:rsidRDefault="00F718BA" w:rsidP="005B7B97">
      <w:pPr>
        <w:pStyle w:val="Prrafodelista"/>
        <w:rPr>
          <w:rFonts w:asciiTheme="minorHAnsi" w:hAnsiTheme="minorHAnsi" w:cstheme="minorHAnsi"/>
          <w:lang w:val="es-MX"/>
        </w:rPr>
      </w:pPr>
    </w:p>
    <w:p w14:paraId="0C0FA05A" w14:textId="43430C7A" w:rsidR="00F718BA" w:rsidRPr="005B7B97" w:rsidRDefault="00F718BA" w:rsidP="005B7B97">
      <w:pPr>
        <w:numPr>
          <w:ilvl w:val="0"/>
          <w:numId w:val="13"/>
        </w:numPr>
        <w:spacing w:after="0" w:line="240" w:lineRule="auto"/>
        <w:ind w:left="1134" w:right="49" w:hanging="567"/>
        <w:jc w:val="both"/>
        <w:rPr>
          <w:rFonts w:cstheme="minorHAnsi"/>
        </w:rPr>
      </w:pPr>
      <w:r w:rsidRPr="005B7B97">
        <w:rPr>
          <w:rFonts w:cstheme="minorHAnsi"/>
        </w:rPr>
        <w:t xml:space="preserve">Original o copia certificada del Contrato de </w:t>
      </w:r>
      <w:r w:rsidR="003B4D07" w:rsidRPr="005B7B97">
        <w:rPr>
          <w:rFonts w:cstheme="minorHAnsi"/>
        </w:rPr>
        <w:t xml:space="preserve">Garantía </w:t>
      </w:r>
      <w:r w:rsidRPr="005B7B97">
        <w:rPr>
          <w:rFonts w:cstheme="minorHAnsi"/>
        </w:rPr>
        <w:t>que se pretende inscribir.</w:t>
      </w:r>
    </w:p>
    <w:p w14:paraId="4E875C4F" w14:textId="77777777" w:rsidR="00F718BA" w:rsidRPr="005B7B97" w:rsidRDefault="00F718BA" w:rsidP="005B7B97">
      <w:pPr>
        <w:spacing w:after="0" w:line="240" w:lineRule="auto"/>
        <w:ind w:left="1134" w:right="49" w:hanging="567"/>
        <w:jc w:val="both"/>
        <w:rPr>
          <w:rFonts w:cstheme="minorHAnsi"/>
        </w:rPr>
      </w:pPr>
    </w:p>
    <w:p w14:paraId="39ED24B5" w14:textId="33C4AA5A" w:rsidR="00F718BA" w:rsidRPr="005B7B97" w:rsidRDefault="00F718BA" w:rsidP="005B7B97">
      <w:pPr>
        <w:numPr>
          <w:ilvl w:val="0"/>
          <w:numId w:val="13"/>
        </w:numPr>
        <w:spacing w:after="0" w:line="240" w:lineRule="auto"/>
        <w:ind w:left="1134" w:right="49" w:hanging="567"/>
        <w:jc w:val="both"/>
        <w:rPr>
          <w:rFonts w:cstheme="minorHAnsi"/>
        </w:rPr>
      </w:pPr>
      <w:r w:rsidRPr="005B7B97">
        <w:rPr>
          <w:rFonts w:cstheme="minorHAnsi"/>
        </w:rPr>
        <w:t xml:space="preserve">Copia </w:t>
      </w:r>
      <w:r w:rsidR="008D0AF7">
        <w:rPr>
          <w:rFonts w:cstheme="minorHAnsi"/>
        </w:rPr>
        <w:t xml:space="preserve">simple </w:t>
      </w:r>
      <w:r w:rsidRPr="005B7B97">
        <w:rPr>
          <w:rFonts w:cstheme="minorHAnsi"/>
        </w:rPr>
        <w:t xml:space="preserve">de la Ley de Ingresos del Estado o del decreto del Congreso del Estado mediante el cual se autorice la contratación </w:t>
      </w:r>
      <w:r w:rsidR="003B4D07" w:rsidRPr="005B7B97">
        <w:rPr>
          <w:rFonts w:cstheme="minorHAnsi"/>
        </w:rPr>
        <w:t>de la garantía de pago oportuno</w:t>
      </w:r>
      <w:r w:rsidRPr="005B7B97">
        <w:rPr>
          <w:rFonts w:cstheme="minorHAnsi"/>
        </w:rPr>
        <w:t>.</w:t>
      </w:r>
    </w:p>
    <w:p w14:paraId="59A5FDB5" w14:textId="77777777" w:rsidR="00F718BA" w:rsidRPr="005B7B97" w:rsidRDefault="00F718BA" w:rsidP="005B7B97">
      <w:pPr>
        <w:pStyle w:val="Prrafodelista"/>
        <w:rPr>
          <w:rFonts w:asciiTheme="minorHAnsi" w:hAnsiTheme="minorHAnsi" w:cstheme="minorHAnsi"/>
          <w:lang w:val="es-MX"/>
        </w:rPr>
      </w:pPr>
    </w:p>
    <w:p w14:paraId="5002ED4F" w14:textId="02FA07A4" w:rsidR="00F718BA" w:rsidRPr="005B7B97" w:rsidRDefault="00F718BA" w:rsidP="005B7B97">
      <w:pPr>
        <w:numPr>
          <w:ilvl w:val="0"/>
          <w:numId w:val="13"/>
        </w:numPr>
        <w:spacing w:after="0" w:line="240" w:lineRule="auto"/>
        <w:ind w:left="1134" w:right="49" w:hanging="567"/>
        <w:jc w:val="both"/>
        <w:rPr>
          <w:rFonts w:cstheme="minorHAnsi"/>
        </w:rPr>
      </w:pPr>
      <w:r w:rsidRPr="005B7B97">
        <w:rPr>
          <w:rFonts w:cstheme="minorHAnsi"/>
          <w:color w:val="000000"/>
        </w:rPr>
        <w:t xml:space="preserve">Copia </w:t>
      </w:r>
      <w:r w:rsidR="008D0AF7">
        <w:rPr>
          <w:rFonts w:cstheme="minorHAnsi"/>
          <w:color w:val="000000"/>
        </w:rPr>
        <w:t xml:space="preserve">simple </w:t>
      </w:r>
      <w:r w:rsidRPr="005B7B97">
        <w:rPr>
          <w:rFonts w:cstheme="minorHAnsi"/>
          <w:color w:val="000000"/>
        </w:rPr>
        <w:t xml:space="preserve">de la constancia de inscripción del Contrato de </w:t>
      </w:r>
      <w:r w:rsidR="003B4D07" w:rsidRPr="005B7B97">
        <w:rPr>
          <w:rFonts w:cstheme="minorHAnsi"/>
          <w:color w:val="000000"/>
        </w:rPr>
        <w:t xml:space="preserve">Garantía </w:t>
      </w:r>
      <w:r w:rsidRPr="005B7B97">
        <w:rPr>
          <w:rFonts w:cstheme="minorHAnsi"/>
          <w:color w:val="000000"/>
        </w:rPr>
        <w:t>en el Registro Estatal y en el Registro Público Único, y</w:t>
      </w:r>
    </w:p>
    <w:p w14:paraId="1B56C066" w14:textId="77777777" w:rsidR="00F718BA" w:rsidRPr="005B7B97" w:rsidRDefault="00F718BA" w:rsidP="005B7B97">
      <w:pPr>
        <w:pStyle w:val="Prrafodelista"/>
        <w:rPr>
          <w:rFonts w:asciiTheme="minorHAnsi" w:hAnsiTheme="minorHAnsi" w:cstheme="minorHAnsi"/>
          <w:lang w:val="es-MX"/>
        </w:rPr>
      </w:pPr>
    </w:p>
    <w:p w14:paraId="6A1FD495" w14:textId="77777777" w:rsidR="00F718BA" w:rsidRPr="005B7B97" w:rsidRDefault="00F718BA" w:rsidP="005B7B97">
      <w:pPr>
        <w:numPr>
          <w:ilvl w:val="0"/>
          <w:numId w:val="13"/>
        </w:numPr>
        <w:spacing w:after="0" w:line="240" w:lineRule="auto"/>
        <w:ind w:left="1134" w:right="49" w:hanging="567"/>
        <w:jc w:val="both"/>
        <w:rPr>
          <w:rFonts w:cstheme="minorHAnsi"/>
        </w:rPr>
      </w:pPr>
      <w:r w:rsidRPr="005B7B97">
        <w:rPr>
          <w:rFonts w:cstheme="minorHAnsi"/>
        </w:rPr>
        <w:t xml:space="preserve">Original de la Carta de Certificación de Firmas del Garante, en términos del </w:t>
      </w:r>
      <w:r w:rsidRPr="005B7B97">
        <w:rPr>
          <w:rFonts w:cstheme="minorHAnsi"/>
          <w:b/>
        </w:rPr>
        <w:t>Anexo 20</w:t>
      </w:r>
      <w:r w:rsidRPr="005B7B97">
        <w:rPr>
          <w:rFonts w:cstheme="minorHAnsi"/>
        </w:rPr>
        <w:t>.</w:t>
      </w:r>
    </w:p>
    <w:p w14:paraId="622B3590" w14:textId="77777777" w:rsidR="00F718BA" w:rsidRPr="005B7B97" w:rsidRDefault="00F718BA" w:rsidP="005B7B97">
      <w:pPr>
        <w:spacing w:after="0" w:line="240" w:lineRule="auto"/>
        <w:ind w:right="49"/>
        <w:jc w:val="both"/>
        <w:rPr>
          <w:rFonts w:cstheme="minorHAnsi"/>
        </w:rPr>
      </w:pPr>
    </w:p>
    <w:p w14:paraId="2EB2C28F" w14:textId="4F53E556" w:rsidR="00F718BA" w:rsidRPr="005B7B97" w:rsidRDefault="00F718BA" w:rsidP="005B7B97">
      <w:pPr>
        <w:spacing w:after="0" w:line="240" w:lineRule="auto"/>
        <w:ind w:left="567" w:right="49"/>
        <w:jc w:val="both"/>
        <w:rPr>
          <w:rFonts w:cstheme="minorHAnsi"/>
        </w:rPr>
      </w:pPr>
      <w:r w:rsidRPr="005B7B97">
        <w:rPr>
          <w:rFonts w:cstheme="minorHAnsi"/>
        </w:rPr>
        <w:t xml:space="preserve">A más tardar el tercer Día Hábil siguiente a la fecha en que estén cumplidos todos los requisitos anteriores, el Fiduciario deberá expedir y entregar </w:t>
      </w:r>
      <w:r w:rsidR="00F65D47" w:rsidRPr="005B7B97">
        <w:rPr>
          <w:rFonts w:cstheme="minorHAnsi"/>
        </w:rPr>
        <w:t xml:space="preserve">un ejemplar original de la </w:t>
      </w:r>
      <w:r w:rsidRPr="005B7B97">
        <w:rPr>
          <w:rFonts w:cstheme="minorHAnsi"/>
        </w:rPr>
        <w:t xml:space="preserve">Constancia de Inscripción del Contrato de </w:t>
      </w:r>
      <w:r w:rsidR="003B4D07" w:rsidRPr="005B7B97">
        <w:rPr>
          <w:rFonts w:cstheme="minorHAnsi"/>
        </w:rPr>
        <w:t>Garantía</w:t>
      </w:r>
      <w:r w:rsidR="00F65D47" w:rsidRPr="005B7B97">
        <w:rPr>
          <w:rFonts w:cstheme="minorHAnsi"/>
        </w:rPr>
        <w:t xml:space="preserve"> al Garante y otro ejemplar original al Estado</w:t>
      </w:r>
      <w:r w:rsidRPr="005B7B97">
        <w:rPr>
          <w:rFonts w:cstheme="minorHAnsi"/>
        </w:rPr>
        <w:t xml:space="preserve">, en términos sustancialmente similares al formato que se adjunta como </w:t>
      </w:r>
      <w:r w:rsidRPr="005B7B97">
        <w:rPr>
          <w:rFonts w:cstheme="minorHAnsi"/>
          <w:b/>
        </w:rPr>
        <w:t>Anexo 5</w:t>
      </w:r>
      <w:r w:rsidRPr="005B7B97">
        <w:rPr>
          <w:rFonts w:cstheme="minorHAnsi"/>
          <w:bCs/>
        </w:rPr>
        <w:t>, f</w:t>
      </w:r>
      <w:r w:rsidRPr="005B7B97">
        <w:rPr>
          <w:rFonts w:cstheme="minorHAnsi"/>
        </w:rPr>
        <w:t xml:space="preserve">irmada por los delegados fiduciarios del Fiduciario debidamente facultados. Dicho documento servirá para acreditar la inscripción del Contrato de </w:t>
      </w:r>
      <w:r w:rsidR="003B4D07" w:rsidRPr="005B7B97">
        <w:rPr>
          <w:rFonts w:cstheme="minorHAnsi"/>
        </w:rPr>
        <w:t xml:space="preserve">Garantía </w:t>
      </w:r>
      <w:r w:rsidRPr="005B7B97">
        <w:rPr>
          <w:rFonts w:cstheme="minorHAnsi"/>
        </w:rPr>
        <w:t xml:space="preserve">en el Registro del </w:t>
      </w:r>
      <w:r w:rsidRPr="005B7B97">
        <w:rPr>
          <w:rFonts w:cstheme="minorHAnsi"/>
        </w:rPr>
        <w:lastRenderedPageBreak/>
        <w:t xml:space="preserve">Fideicomiso y al Garante la calidad de Fideicomisario en Primer Lugar C en relación con el Contrato de </w:t>
      </w:r>
      <w:r w:rsidR="003B4D07" w:rsidRPr="005B7B97">
        <w:rPr>
          <w:rFonts w:cstheme="minorHAnsi"/>
        </w:rPr>
        <w:t>Garantía</w:t>
      </w:r>
      <w:r w:rsidRPr="005B7B97">
        <w:rPr>
          <w:rFonts w:cstheme="minorHAnsi"/>
        </w:rPr>
        <w:t>, para todos los efectos previsto</w:t>
      </w:r>
      <w:r w:rsidR="003B4D07" w:rsidRPr="005B7B97">
        <w:rPr>
          <w:rFonts w:cstheme="minorHAnsi"/>
        </w:rPr>
        <w:t>s</w:t>
      </w:r>
      <w:r w:rsidRPr="005B7B97">
        <w:rPr>
          <w:rFonts w:cstheme="minorHAnsi"/>
        </w:rPr>
        <w:t xml:space="preserve"> en el Contrato.</w:t>
      </w:r>
    </w:p>
    <w:p w14:paraId="1ADEBB59" w14:textId="77777777" w:rsidR="00F718BA" w:rsidRPr="005B7B97" w:rsidRDefault="00F718BA" w:rsidP="005B7B97">
      <w:pPr>
        <w:spacing w:after="0" w:line="240" w:lineRule="auto"/>
        <w:ind w:right="49"/>
        <w:jc w:val="both"/>
        <w:rPr>
          <w:rFonts w:cstheme="minorHAnsi"/>
        </w:rPr>
      </w:pPr>
    </w:p>
    <w:p w14:paraId="6DC5FF2D" w14:textId="4A86344A" w:rsidR="00F718BA" w:rsidRPr="005B7B97" w:rsidRDefault="00F718BA" w:rsidP="005B7B97">
      <w:pPr>
        <w:spacing w:after="0" w:line="240" w:lineRule="auto"/>
        <w:ind w:left="567" w:right="49"/>
        <w:jc w:val="both"/>
        <w:rPr>
          <w:rFonts w:cstheme="minorHAnsi"/>
          <w:color w:val="000000"/>
        </w:rPr>
      </w:pPr>
      <w:r w:rsidRPr="005B7B97">
        <w:rPr>
          <w:rFonts w:cstheme="minorHAnsi"/>
        </w:rPr>
        <w:t xml:space="preserve">El Fiduciario deberá asentar en el Registro del Fideicomiso los siguientes datos de cada Contrato de </w:t>
      </w:r>
      <w:r w:rsidR="003B4D07" w:rsidRPr="005B7B97">
        <w:rPr>
          <w:rFonts w:cstheme="minorHAnsi"/>
        </w:rPr>
        <w:t>Garantía</w:t>
      </w:r>
      <w:r w:rsidRPr="005B7B97">
        <w:rPr>
          <w:rFonts w:cstheme="minorHAnsi"/>
        </w:rPr>
        <w:t xml:space="preserve">: </w:t>
      </w:r>
      <w:r w:rsidRPr="005B7B97">
        <w:rPr>
          <w:rFonts w:cstheme="minorHAnsi"/>
          <w:i/>
          <w:iCs/>
        </w:rPr>
        <w:t>(i)</w:t>
      </w:r>
      <w:r w:rsidRPr="005B7B97">
        <w:rPr>
          <w:rFonts w:cstheme="minorHAnsi"/>
        </w:rPr>
        <w:t xml:space="preserve"> fecha de celebración; </w:t>
      </w:r>
      <w:r w:rsidRPr="005B7B97">
        <w:rPr>
          <w:rFonts w:cstheme="minorHAnsi"/>
          <w:i/>
        </w:rPr>
        <w:t xml:space="preserve">(ii) </w:t>
      </w:r>
      <w:r w:rsidRPr="005B7B97">
        <w:rPr>
          <w:rFonts w:cstheme="minorHAnsi"/>
        </w:rPr>
        <w:t xml:space="preserve">Garante; </w:t>
      </w:r>
      <w:r w:rsidRPr="005B7B97">
        <w:rPr>
          <w:rFonts w:cstheme="minorHAnsi"/>
          <w:i/>
        </w:rPr>
        <w:t>(iii)</w:t>
      </w:r>
      <w:r w:rsidRPr="005B7B97">
        <w:rPr>
          <w:rFonts w:cstheme="minorHAnsi"/>
        </w:rPr>
        <w:t xml:space="preserve"> Financiamiento</w:t>
      </w:r>
      <w:r w:rsidR="001B4432" w:rsidRPr="005B7B97">
        <w:rPr>
          <w:rFonts w:cstheme="minorHAnsi"/>
        </w:rPr>
        <w:t xml:space="preserve"> al cual se encuentra asociado</w:t>
      </w:r>
      <w:r w:rsidR="008D0AF7">
        <w:rPr>
          <w:rFonts w:cstheme="minorHAnsi"/>
        </w:rPr>
        <w:t xml:space="preserve"> el Contrato de Garantía</w:t>
      </w:r>
      <w:r w:rsidR="00E200C8" w:rsidRPr="005B7B97">
        <w:rPr>
          <w:rFonts w:cstheme="minorHAnsi"/>
        </w:rPr>
        <w:t>, incluyendo el folio</w:t>
      </w:r>
      <w:r w:rsidR="008D0AF7">
        <w:rPr>
          <w:rFonts w:cstheme="minorHAnsi"/>
        </w:rPr>
        <w:t xml:space="preserve"> del Registro del Fideicomiso</w:t>
      </w:r>
      <w:r w:rsidRPr="005B7B97">
        <w:rPr>
          <w:rFonts w:cstheme="minorHAnsi"/>
        </w:rPr>
        <w:t xml:space="preserve">; </w:t>
      </w:r>
      <w:r w:rsidRPr="005B7B97">
        <w:rPr>
          <w:rFonts w:cstheme="minorHAnsi"/>
          <w:i/>
        </w:rPr>
        <w:t>(iv)</w:t>
      </w:r>
      <w:r w:rsidRPr="005B7B97">
        <w:rPr>
          <w:rFonts w:cstheme="minorHAnsi"/>
        </w:rPr>
        <w:t xml:space="preserve"> </w:t>
      </w:r>
      <w:r w:rsidR="003B4D07" w:rsidRPr="005B7B97">
        <w:rPr>
          <w:rFonts w:cstheme="minorHAnsi"/>
        </w:rPr>
        <w:t xml:space="preserve">Periodo </w:t>
      </w:r>
      <w:r w:rsidRPr="005B7B97">
        <w:rPr>
          <w:rFonts w:cstheme="minorHAnsi"/>
        </w:rPr>
        <w:t xml:space="preserve">de Disposición; </w:t>
      </w:r>
      <w:r w:rsidRPr="005B7B97">
        <w:rPr>
          <w:rFonts w:cstheme="minorHAnsi"/>
          <w:i/>
        </w:rPr>
        <w:t>(v)</w:t>
      </w:r>
      <w:r w:rsidRPr="005B7B97">
        <w:rPr>
          <w:rFonts w:cstheme="minorHAnsi"/>
        </w:rPr>
        <w:t xml:space="preserve"> </w:t>
      </w:r>
      <w:r w:rsidR="003B4D07" w:rsidRPr="005B7B97">
        <w:rPr>
          <w:rFonts w:cstheme="minorHAnsi"/>
        </w:rPr>
        <w:t xml:space="preserve">Periodo </w:t>
      </w:r>
      <w:r w:rsidRPr="005B7B97">
        <w:rPr>
          <w:rFonts w:cstheme="minorHAnsi"/>
        </w:rPr>
        <w:t xml:space="preserve">de Amortización; y </w:t>
      </w:r>
      <w:r w:rsidRPr="005B7B97">
        <w:rPr>
          <w:rFonts w:cstheme="minorHAnsi"/>
          <w:i/>
          <w:iCs/>
        </w:rPr>
        <w:t>(vi)</w:t>
      </w:r>
      <w:r w:rsidRPr="005B7B97">
        <w:rPr>
          <w:rFonts w:cstheme="minorHAnsi"/>
        </w:rPr>
        <w:t xml:space="preserve"> en su caso, cualquier otro dato que hubiera sido notificado en términos de la solicitud de inscripción correspondiente.</w:t>
      </w:r>
    </w:p>
    <w:p w14:paraId="5FDB43E0" w14:textId="77777777" w:rsidR="00F718BA" w:rsidRPr="005B7B97" w:rsidRDefault="00F718BA" w:rsidP="005B7B97">
      <w:pPr>
        <w:spacing w:after="0" w:line="240" w:lineRule="auto"/>
        <w:ind w:right="49"/>
        <w:jc w:val="both"/>
        <w:rPr>
          <w:rFonts w:cstheme="minorHAnsi"/>
        </w:rPr>
      </w:pPr>
    </w:p>
    <w:p w14:paraId="79C7E32E" w14:textId="6D7FB896" w:rsidR="00F718BA" w:rsidRPr="005B7B97" w:rsidRDefault="00F718BA" w:rsidP="005B7B97">
      <w:pPr>
        <w:spacing w:after="0" w:line="240" w:lineRule="auto"/>
        <w:ind w:right="49"/>
        <w:jc w:val="both"/>
        <w:rPr>
          <w:rFonts w:cstheme="minorHAnsi"/>
        </w:rPr>
      </w:pPr>
      <w:r w:rsidRPr="005B7B97">
        <w:rPr>
          <w:rFonts w:cstheme="minorHAnsi"/>
          <w:color w:val="000000"/>
        </w:rPr>
        <w:t xml:space="preserve">En el caso que el Acreedor, el Garante o la Contraparte sea la misma institución que el Fiduciario, adicionalmente a los requisitos anteriormente previstos para cada tipo de contrato, se deberá presentar el convenio celebrado entre el Acreedor, la Contraparte o el Garante, según corresponda, y el Estado en que se definan los términos y condiciones para dirimir posibles conflictos interés, para lo cual podrán nombrar a un tercero a fin de que determine el cumplimiento o incumplimiento del contrato </w:t>
      </w:r>
      <w:r w:rsidRPr="005B7B97">
        <w:rPr>
          <w:rFonts w:cstheme="minorHAnsi"/>
        </w:rPr>
        <w:t xml:space="preserve">y, en su caso, las medidas o acciones a seguir por el Fiduciario para el pago del Financiamiento, el Instrumento Derivado o el Contrato de </w:t>
      </w:r>
      <w:r w:rsidR="003B4D07" w:rsidRPr="005B7B97">
        <w:rPr>
          <w:rFonts w:cstheme="minorHAnsi"/>
        </w:rPr>
        <w:t>Garantía</w:t>
      </w:r>
      <w:r w:rsidRPr="005B7B97">
        <w:rPr>
          <w:rFonts w:cstheme="minorHAnsi"/>
        </w:rPr>
        <w:t>.</w:t>
      </w:r>
    </w:p>
    <w:p w14:paraId="046350C1" w14:textId="77777777" w:rsidR="00F718BA" w:rsidRPr="005B7B97" w:rsidRDefault="00F718BA" w:rsidP="005B7B97">
      <w:pPr>
        <w:spacing w:after="0" w:line="240" w:lineRule="auto"/>
        <w:ind w:right="49"/>
        <w:jc w:val="both"/>
        <w:rPr>
          <w:rFonts w:cstheme="minorHAnsi"/>
        </w:rPr>
      </w:pPr>
    </w:p>
    <w:p w14:paraId="711DA519" w14:textId="2E357DA4" w:rsidR="00F718BA" w:rsidRPr="005B7B97" w:rsidRDefault="00F718BA" w:rsidP="005B7B97">
      <w:pPr>
        <w:spacing w:after="0" w:line="240" w:lineRule="auto"/>
        <w:ind w:right="49"/>
        <w:jc w:val="both"/>
        <w:rPr>
          <w:rFonts w:cstheme="minorHAnsi"/>
        </w:rPr>
      </w:pPr>
      <w:r w:rsidRPr="005B7B97">
        <w:rPr>
          <w:rFonts w:cstheme="minorHAnsi"/>
        </w:rPr>
        <w:t xml:space="preserve">En el caso de las cesiones, ventas o transmisiones de derechos de Financiamientos, Instrumentos Derivados o Contratos de </w:t>
      </w:r>
      <w:r w:rsidR="00D64DA7" w:rsidRPr="005B7B97">
        <w:rPr>
          <w:rFonts w:cstheme="minorHAnsi"/>
        </w:rPr>
        <w:t xml:space="preserve">Garantía </w:t>
      </w:r>
      <w:r w:rsidRPr="005B7B97">
        <w:rPr>
          <w:rFonts w:cstheme="minorHAnsi"/>
        </w:rPr>
        <w:t>a que se refiere la Cláusula Vigésima Séptima de este Contrato, los cesionarios podrán solicitar al Fiduciario la expedición de una Constancia de Inscripción a su nombre, por lo que se refiere a la parte o la totalidad de los derechos fideicomisarios objeto de la cesión, venta o transmisión de derechos</w:t>
      </w:r>
      <w:r w:rsidR="00D64DA7" w:rsidRPr="005B7B97">
        <w:rPr>
          <w:rFonts w:cstheme="minorHAnsi"/>
        </w:rPr>
        <w:t>, para lo cual únicamente deberán presentar copia del convenio de cesión, venta o transmisión de derechos correspondiente</w:t>
      </w:r>
      <w:r w:rsidRPr="005B7B97">
        <w:rPr>
          <w:rFonts w:cstheme="minorHAnsi"/>
        </w:rPr>
        <w:t>.</w:t>
      </w:r>
    </w:p>
    <w:p w14:paraId="195397A3" w14:textId="77777777" w:rsidR="00F718BA" w:rsidRPr="005B7B97" w:rsidRDefault="00F718BA" w:rsidP="005B7B97">
      <w:pPr>
        <w:spacing w:after="0" w:line="240" w:lineRule="auto"/>
        <w:ind w:right="49"/>
        <w:jc w:val="both"/>
        <w:rPr>
          <w:rFonts w:cstheme="minorHAnsi"/>
        </w:rPr>
      </w:pPr>
    </w:p>
    <w:p w14:paraId="36ECFCE4" w14:textId="5B100983" w:rsidR="00F718BA" w:rsidRPr="005B7B97" w:rsidRDefault="00F718BA" w:rsidP="005B7B97">
      <w:pPr>
        <w:tabs>
          <w:tab w:val="left" w:pos="567"/>
        </w:tabs>
        <w:spacing w:after="0" w:line="240" w:lineRule="auto"/>
        <w:ind w:right="49"/>
        <w:jc w:val="both"/>
        <w:rPr>
          <w:rFonts w:cstheme="minorHAnsi"/>
          <w:color w:val="000000"/>
        </w:rPr>
      </w:pPr>
      <w:r w:rsidRPr="005B7B97">
        <w:rPr>
          <w:rFonts w:cstheme="minorHAnsi"/>
        </w:rPr>
        <w:t>8.2</w:t>
      </w:r>
      <w:r w:rsidRPr="005B7B97">
        <w:rPr>
          <w:rFonts w:cstheme="minorHAnsi"/>
        </w:rPr>
        <w:tab/>
      </w:r>
      <w:r w:rsidRPr="005B7B97">
        <w:rPr>
          <w:rFonts w:cstheme="minorHAnsi"/>
          <w:u w:val="single"/>
        </w:rPr>
        <w:t xml:space="preserve">Cálculo para la determinación del </w:t>
      </w:r>
      <w:r w:rsidR="00E200C8" w:rsidRPr="005B7B97">
        <w:rPr>
          <w:rFonts w:cstheme="minorHAnsi"/>
          <w:u w:val="single"/>
        </w:rPr>
        <w:t>P</w:t>
      </w:r>
      <w:r w:rsidRPr="005B7B97">
        <w:rPr>
          <w:rFonts w:cstheme="minorHAnsi"/>
          <w:u w:val="single"/>
        </w:rPr>
        <w:t xml:space="preserve">orcentaje </w:t>
      </w:r>
      <w:r w:rsidR="00E200C8" w:rsidRPr="005B7B97">
        <w:rPr>
          <w:rFonts w:cstheme="minorHAnsi"/>
          <w:u w:val="single"/>
        </w:rPr>
        <w:t xml:space="preserve">Asignado </w:t>
      </w:r>
      <w:r w:rsidR="00A80A9D" w:rsidRPr="005B7B97">
        <w:rPr>
          <w:rFonts w:cstheme="minorHAnsi"/>
          <w:u w:val="single"/>
        </w:rPr>
        <w:t>para</w:t>
      </w:r>
      <w:r w:rsidRPr="005B7B97">
        <w:rPr>
          <w:rFonts w:cstheme="minorHAnsi"/>
          <w:u w:val="single"/>
        </w:rPr>
        <w:t xml:space="preserve"> cada Financiamiento</w:t>
      </w:r>
      <w:r w:rsidRPr="005B7B97">
        <w:rPr>
          <w:rFonts w:cstheme="minorHAnsi"/>
        </w:rPr>
        <w:t xml:space="preserve">. </w:t>
      </w:r>
      <w:r w:rsidRPr="005B7B97">
        <w:rPr>
          <w:rFonts w:cstheme="minorHAnsi"/>
          <w:color w:val="000000"/>
        </w:rPr>
        <w:t>Cuando el Fiduciario reciba una Solicitud de Inscripción en términos del numeral 8.1, deberá calcular el porcentaje a asignar de las Participaciones Fideicomitidas, en atención a la siguiente fórmula, calculándolo hasta centésimas o dos dígitos:</w:t>
      </w:r>
    </w:p>
    <w:p w14:paraId="3CAE84E7" w14:textId="77777777" w:rsidR="00F718BA" w:rsidRPr="005B7B97" w:rsidRDefault="00F718BA" w:rsidP="005B7B97">
      <w:pPr>
        <w:spacing w:after="0" w:line="240" w:lineRule="auto"/>
        <w:ind w:right="49"/>
        <w:jc w:val="both"/>
        <w:rPr>
          <w:rFonts w:cstheme="minorHAnsi"/>
          <w:color w:val="000000"/>
        </w:rPr>
      </w:pPr>
    </w:p>
    <w:p w14:paraId="0E2D761A" w14:textId="77777777" w:rsidR="00F718BA" w:rsidRPr="005B7B97" w:rsidRDefault="00F718BA" w:rsidP="005B7B97">
      <w:pPr>
        <w:spacing w:after="0" w:line="240" w:lineRule="auto"/>
        <w:ind w:left="708" w:right="49" w:hanging="708"/>
        <w:jc w:val="center"/>
        <w:rPr>
          <w:rFonts w:cstheme="minorHAnsi"/>
          <w:color w:val="000000"/>
        </w:rPr>
      </w:pPr>
      <w:r w:rsidRPr="005B7B97">
        <w:rPr>
          <w:rFonts w:cstheme="minorHAnsi"/>
          <w:color w:val="000000"/>
          <w:position w:val="-24"/>
        </w:rPr>
        <w:object w:dxaOrig="1880" w:dyaOrig="639" w14:anchorId="1866D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2.25pt" o:ole="">
            <v:imagedata r:id="rId8" o:title=""/>
          </v:shape>
          <o:OLEObject Type="Embed" ProgID="Equation.3" ShapeID="_x0000_i1025" DrawAspect="Content" ObjectID="_1681022377" r:id="rId9"/>
        </w:object>
      </w:r>
    </w:p>
    <w:p w14:paraId="0118714E" w14:textId="77777777" w:rsidR="00F718BA" w:rsidRPr="005B7B97" w:rsidRDefault="00F718BA" w:rsidP="005B7B97">
      <w:pPr>
        <w:spacing w:after="0" w:line="240" w:lineRule="auto"/>
        <w:ind w:right="49"/>
        <w:jc w:val="both"/>
        <w:rPr>
          <w:rFonts w:cstheme="minorHAnsi"/>
          <w:color w:val="000000"/>
        </w:rPr>
      </w:pPr>
      <w:r w:rsidRPr="005B7B97">
        <w:rPr>
          <w:rFonts w:cstheme="minorHAnsi"/>
          <w:color w:val="000000"/>
        </w:rPr>
        <w:t>Donde:</w:t>
      </w:r>
    </w:p>
    <w:p w14:paraId="21BF771C" w14:textId="77777777" w:rsidR="00F718BA" w:rsidRPr="005B7B97" w:rsidRDefault="00F718BA" w:rsidP="005B7B97">
      <w:pPr>
        <w:spacing w:after="0" w:line="240" w:lineRule="auto"/>
        <w:ind w:right="49"/>
        <w:jc w:val="both"/>
        <w:rPr>
          <w:rFonts w:cstheme="minorHAnsi"/>
          <w:color w:val="000000"/>
        </w:rPr>
      </w:pPr>
    </w:p>
    <w:p w14:paraId="4949225F" w14:textId="24FDDDD1" w:rsidR="00F718BA" w:rsidRPr="005B7B97" w:rsidRDefault="00F718BA" w:rsidP="005B7B97">
      <w:pPr>
        <w:widowControl w:val="0"/>
        <w:numPr>
          <w:ilvl w:val="0"/>
          <w:numId w:val="7"/>
        </w:numPr>
        <w:autoSpaceDE w:val="0"/>
        <w:autoSpaceDN w:val="0"/>
        <w:adjustRightInd w:val="0"/>
        <w:spacing w:after="0" w:line="240" w:lineRule="auto"/>
        <w:ind w:right="49"/>
        <w:jc w:val="both"/>
        <w:rPr>
          <w:rFonts w:cstheme="minorHAnsi"/>
          <w:color w:val="000000"/>
        </w:rPr>
      </w:pPr>
      <w:r w:rsidRPr="005B7B97">
        <w:rPr>
          <w:rFonts w:cstheme="minorHAnsi"/>
          <w:color w:val="000000"/>
        </w:rPr>
        <w:t>PAPF</w:t>
      </w:r>
      <w:r w:rsidRPr="005B7B97">
        <w:rPr>
          <w:rFonts w:cstheme="minorHAnsi"/>
          <w:color w:val="000000"/>
          <w:vertAlign w:val="subscript"/>
        </w:rPr>
        <w:t>i</w:t>
      </w:r>
      <w:r w:rsidRPr="005B7B97">
        <w:rPr>
          <w:rFonts w:cstheme="minorHAnsi"/>
          <w:color w:val="000000"/>
        </w:rPr>
        <w:t xml:space="preserve"> es el porcentaje a asignar de las Participaciones Fideicomitidas al financiamiento </w:t>
      </w:r>
      <w:r w:rsidRPr="005B7B97">
        <w:rPr>
          <w:rFonts w:cstheme="minorHAnsi"/>
          <w:i/>
          <w:color w:val="000000"/>
        </w:rPr>
        <w:t xml:space="preserve">i, </w:t>
      </w:r>
      <w:r w:rsidRPr="005B7B97">
        <w:rPr>
          <w:rFonts w:cstheme="minorHAnsi"/>
          <w:color w:val="000000"/>
        </w:rPr>
        <w:t>cuya inscripción se solicita.</w:t>
      </w:r>
    </w:p>
    <w:p w14:paraId="15B87A82" w14:textId="3A336F72" w:rsidR="00F718BA" w:rsidRPr="005B7B97" w:rsidRDefault="00F718BA" w:rsidP="005B7B97">
      <w:pPr>
        <w:widowControl w:val="0"/>
        <w:numPr>
          <w:ilvl w:val="0"/>
          <w:numId w:val="7"/>
        </w:numPr>
        <w:autoSpaceDE w:val="0"/>
        <w:autoSpaceDN w:val="0"/>
        <w:adjustRightInd w:val="0"/>
        <w:spacing w:after="0" w:line="240" w:lineRule="auto"/>
        <w:ind w:right="49"/>
        <w:jc w:val="both"/>
        <w:rPr>
          <w:rFonts w:cstheme="minorHAnsi"/>
          <w:color w:val="000000"/>
        </w:rPr>
      </w:pPr>
      <w:r w:rsidRPr="005B7B97">
        <w:rPr>
          <w:rFonts w:cstheme="minorHAnsi"/>
          <w:color w:val="000000"/>
        </w:rPr>
        <w:t>PP</w:t>
      </w:r>
      <w:r w:rsidRPr="005B7B97">
        <w:rPr>
          <w:rFonts w:cstheme="minorHAnsi"/>
          <w:color w:val="000000"/>
          <w:vertAlign w:val="subscript"/>
        </w:rPr>
        <w:t>i</w:t>
      </w:r>
      <w:r w:rsidRPr="005B7B97">
        <w:rPr>
          <w:rFonts w:cstheme="minorHAnsi"/>
          <w:color w:val="000000"/>
        </w:rPr>
        <w:t xml:space="preserve"> es el Porcentaje de Participaciones a destinar al pago del financiamiento </w:t>
      </w:r>
      <w:r w:rsidRPr="005B7B97">
        <w:rPr>
          <w:rFonts w:cstheme="minorHAnsi"/>
          <w:i/>
          <w:color w:val="000000"/>
        </w:rPr>
        <w:t>i,</w:t>
      </w:r>
      <w:r w:rsidRPr="005B7B97">
        <w:rPr>
          <w:rFonts w:cstheme="minorHAnsi"/>
          <w:color w:val="000000"/>
        </w:rPr>
        <w:t xml:space="preserve"> según lo estipulado en el contrato o título correspondiente</w:t>
      </w:r>
      <w:r w:rsidRPr="005B7B97">
        <w:rPr>
          <w:rFonts w:cstheme="minorHAnsi"/>
          <w:i/>
          <w:color w:val="000000"/>
        </w:rPr>
        <w:t xml:space="preserve">, </w:t>
      </w:r>
      <w:r w:rsidRPr="005B7B97">
        <w:rPr>
          <w:rFonts w:cstheme="minorHAnsi"/>
          <w:color w:val="000000"/>
        </w:rPr>
        <w:t>cuya inscripción se solicita.</w:t>
      </w:r>
    </w:p>
    <w:p w14:paraId="61407CE1" w14:textId="77777777" w:rsidR="00F718BA" w:rsidRPr="005B7B97" w:rsidRDefault="00F718BA" w:rsidP="005B7B97">
      <w:pPr>
        <w:widowControl w:val="0"/>
        <w:numPr>
          <w:ilvl w:val="0"/>
          <w:numId w:val="7"/>
        </w:numPr>
        <w:autoSpaceDE w:val="0"/>
        <w:autoSpaceDN w:val="0"/>
        <w:adjustRightInd w:val="0"/>
        <w:spacing w:after="0" w:line="240" w:lineRule="auto"/>
        <w:ind w:right="49"/>
        <w:jc w:val="both"/>
        <w:rPr>
          <w:rFonts w:cstheme="minorHAnsi"/>
          <w:color w:val="000000"/>
        </w:rPr>
      </w:pPr>
      <w:r w:rsidRPr="005B7B97">
        <w:rPr>
          <w:rFonts w:cstheme="minorHAnsi"/>
          <w:color w:val="000000"/>
        </w:rPr>
        <w:t>PPF es el porcentaje de las Participaciones Fideicomitidas.</w:t>
      </w:r>
    </w:p>
    <w:p w14:paraId="0203B1AA" w14:textId="77777777" w:rsidR="00F718BA" w:rsidRPr="005B7B97" w:rsidRDefault="00F718BA" w:rsidP="005B7B97">
      <w:pPr>
        <w:spacing w:after="0" w:line="240" w:lineRule="auto"/>
        <w:ind w:right="49"/>
        <w:jc w:val="both"/>
        <w:rPr>
          <w:rFonts w:cstheme="minorHAnsi"/>
        </w:rPr>
      </w:pPr>
    </w:p>
    <w:p w14:paraId="62C365C7" w14:textId="2FC96508" w:rsidR="00F718BA" w:rsidRPr="005B7B97" w:rsidRDefault="00F718BA" w:rsidP="005B7B97">
      <w:pPr>
        <w:spacing w:after="0" w:line="240" w:lineRule="auto"/>
        <w:ind w:right="49"/>
        <w:jc w:val="both"/>
        <w:rPr>
          <w:rFonts w:cstheme="minorHAnsi"/>
        </w:rPr>
      </w:pPr>
      <w:r w:rsidRPr="005B7B97">
        <w:rPr>
          <w:rFonts w:cstheme="minorHAnsi"/>
        </w:rPr>
        <w:t>Una vez determinado el porcentaje a asignar de las Participaciones Fideicomitidas, el Fiduciario deberá verificar si se cumple el requisito previsto en el apartado A) del numeral 8.1.1, en caso positivo deberá registrar el financiamiento y expedir la Constancia de Inscripción correspondiente de conformidad con el numeral 8.1.1 anterior, en caso negativo deberá rechazar la Solicitud de Inscripción en términos de la sección 8.3 siguiente.</w:t>
      </w:r>
    </w:p>
    <w:p w14:paraId="7D2464C6" w14:textId="77777777" w:rsidR="00F718BA" w:rsidRPr="005B7B97" w:rsidRDefault="00F718BA" w:rsidP="005B7B97">
      <w:pPr>
        <w:spacing w:after="0" w:line="240" w:lineRule="auto"/>
        <w:ind w:right="49"/>
        <w:jc w:val="both"/>
        <w:rPr>
          <w:rFonts w:cstheme="minorHAnsi"/>
        </w:rPr>
      </w:pPr>
    </w:p>
    <w:p w14:paraId="783AFCD5" w14:textId="353CD10E" w:rsidR="00F718BA" w:rsidRPr="005B7B97" w:rsidRDefault="00F718BA" w:rsidP="005B7B97">
      <w:pPr>
        <w:spacing w:after="0" w:line="240" w:lineRule="auto"/>
        <w:ind w:right="49"/>
        <w:jc w:val="both"/>
        <w:rPr>
          <w:rFonts w:cstheme="minorHAnsi"/>
        </w:rPr>
      </w:pPr>
      <w:r w:rsidRPr="005B7B97">
        <w:rPr>
          <w:rFonts w:cstheme="minorHAnsi"/>
        </w:rPr>
        <w:t xml:space="preserve">En el caso que el Fideicomitente y/o el Acreedor no estuvieren de acuerdo con el cálculo, contarán con un plazo de 3 (tres) Días Hábiles </w:t>
      </w:r>
      <w:r w:rsidR="00E200C8" w:rsidRPr="005B7B97">
        <w:rPr>
          <w:rFonts w:cstheme="minorHAnsi"/>
        </w:rPr>
        <w:t xml:space="preserve">a partir de la </w:t>
      </w:r>
      <w:r w:rsidR="00A80A9D" w:rsidRPr="005B7B97">
        <w:rPr>
          <w:rFonts w:cstheme="minorHAnsi"/>
        </w:rPr>
        <w:t xml:space="preserve">recepción </w:t>
      </w:r>
      <w:r w:rsidR="00E200C8" w:rsidRPr="005B7B97">
        <w:rPr>
          <w:rFonts w:cstheme="minorHAnsi"/>
        </w:rPr>
        <w:t xml:space="preserve">de la Constancia de Inscripción </w:t>
      </w:r>
      <w:r w:rsidRPr="005B7B97">
        <w:rPr>
          <w:rFonts w:cstheme="minorHAnsi"/>
        </w:rPr>
        <w:t xml:space="preserve">para </w:t>
      </w:r>
      <w:r w:rsidRPr="005B7B97">
        <w:rPr>
          <w:rFonts w:cstheme="minorHAnsi"/>
        </w:rPr>
        <w:lastRenderedPageBreak/>
        <w:t>presentar su inconformidad manifestando las razones para ello. En su caso, el Fiduciario, dentro de los 2 (dos) Días Hábiles siguientes, deberá, según proceda, rectificar su cálculo o confirmar el rechazo de la Solicitud de Inscripción.</w:t>
      </w:r>
    </w:p>
    <w:p w14:paraId="0A026FCB" w14:textId="77777777" w:rsidR="00F718BA" w:rsidRPr="005B7B97" w:rsidRDefault="00F718BA" w:rsidP="005B7B97">
      <w:pPr>
        <w:spacing w:after="0" w:line="240" w:lineRule="auto"/>
        <w:ind w:right="49"/>
        <w:jc w:val="both"/>
        <w:rPr>
          <w:rFonts w:cstheme="minorHAnsi"/>
        </w:rPr>
      </w:pPr>
    </w:p>
    <w:p w14:paraId="1A876E54" w14:textId="447B6D9E" w:rsidR="00F718BA" w:rsidRPr="005B7B97" w:rsidRDefault="00F718BA" w:rsidP="005B7B97">
      <w:pPr>
        <w:tabs>
          <w:tab w:val="left" w:pos="567"/>
        </w:tabs>
        <w:spacing w:after="0" w:line="240" w:lineRule="auto"/>
        <w:ind w:right="49"/>
        <w:jc w:val="both"/>
        <w:rPr>
          <w:rFonts w:cstheme="minorHAnsi"/>
        </w:rPr>
      </w:pPr>
      <w:r w:rsidRPr="005B7B97">
        <w:rPr>
          <w:rFonts w:cstheme="minorHAnsi"/>
        </w:rPr>
        <w:t>8.3</w:t>
      </w:r>
      <w:r w:rsidRPr="005B7B97">
        <w:rPr>
          <w:rFonts w:cstheme="minorHAnsi"/>
        </w:rPr>
        <w:tab/>
      </w:r>
      <w:r w:rsidRPr="005B7B97">
        <w:rPr>
          <w:rFonts w:cstheme="minorHAnsi"/>
          <w:u w:val="single"/>
        </w:rPr>
        <w:t>Rechazo de inscripciones en el Registro del Fideicomiso</w:t>
      </w:r>
      <w:r w:rsidRPr="005B7B97">
        <w:rPr>
          <w:rFonts w:cstheme="minorHAnsi"/>
        </w:rPr>
        <w:t xml:space="preserve">. El Fiduciario deberá abstenerse de inscribir cualquier Financiamiento, Instrumento Derivado o Contrato de </w:t>
      </w:r>
      <w:r w:rsidR="00D64DA7" w:rsidRPr="005B7B97">
        <w:rPr>
          <w:rFonts w:cstheme="minorHAnsi"/>
        </w:rPr>
        <w:t xml:space="preserve">Garantía </w:t>
      </w:r>
      <w:r w:rsidRPr="005B7B97">
        <w:rPr>
          <w:rFonts w:cstheme="minorHAnsi"/>
        </w:rPr>
        <w:t xml:space="preserve">en el Registro del Fideicomiso, si falta cumplir alguno de los requisitos establecidos en el </w:t>
      </w:r>
      <w:r w:rsidR="00492ECC" w:rsidRPr="005B7B97">
        <w:rPr>
          <w:rFonts w:cstheme="minorHAnsi"/>
        </w:rPr>
        <w:t xml:space="preserve">numeral </w:t>
      </w:r>
      <w:r w:rsidRPr="005B7B97">
        <w:rPr>
          <w:rFonts w:cstheme="minorHAnsi"/>
        </w:rPr>
        <w:t>8.1 anterior.</w:t>
      </w:r>
    </w:p>
    <w:p w14:paraId="58A04D1A" w14:textId="77777777" w:rsidR="00F718BA" w:rsidRPr="005B7B97" w:rsidRDefault="00F718BA" w:rsidP="005B7B97">
      <w:pPr>
        <w:spacing w:after="0" w:line="240" w:lineRule="auto"/>
        <w:ind w:right="49"/>
        <w:jc w:val="both"/>
        <w:rPr>
          <w:rFonts w:cstheme="minorHAnsi"/>
        </w:rPr>
      </w:pPr>
    </w:p>
    <w:p w14:paraId="18BACE51" w14:textId="2CE963AF" w:rsidR="00F718BA" w:rsidRPr="005B7B97" w:rsidRDefault="00F718BA" w:rsidP="005B7B97">
      <w:pPr>
        <w:spacing w:after="0" w:line="240" w:lineRule="auto"/>
        <w:ind w:right="49"/>
        <w:jc w:val="both"/>
        <w:rPr>
          <w:rFonts w:cstheme="minorHAnsi"/>
        </w:rPr>
      </w:pPr>
      <w:r w:rsidRPr="005B7B97">
        <w:rPr>
          <w:rFonts w:cstheme="minorHAnsi"/>
        </w:rPr>
        <w:t xml:space="preserve">Si el Fiduciario recibe una Solicitud de Inscripción y detecta que no se cumplen los requisitos que resulten aplicables en términos de la </w:t>
      </w:r>
      <w:r w:rsidR="00716F2A">
        <w:rPr>
          <w:rFonts w:cstheme="minorHAnsi"/>
        </w:rPr>
        <w:t xml:space="preserve">sección </w:t>
      </w:r>
      <w:r w:rsidRPr="005B7B97">
        <w:rPr>
          <w:rFonts w:cstheme="minorHAnsi"/>
        </w:rPr>
        <w:t>8.1, el Fiduciario deberá notificarlo por escrito al Fideicomitente y al Acreedor, Contraparte o Garante, según corresponda, dentro de los 2 (dos) Días Hábiles siguientes a la fecha en que haya recibido la Solicitud de Inscripción, señalando la causa del rechazo de la inscripción a fin de que el Fideicomitente y el Acreedor, Contraparte o Garante, según corresponda, puedan subsanar los requisitos faltantes o incumplidos.</w:t>
      </w:r>
    </w:p>
    <w:p w14:paraId="5189B42B" w14:textId="77777777" w:rsidR="00F718BA" w:rsidRPr="005B7B97" w:rsidRDefault="00F718BA" w:rsidP="005B7B97">
      <w:pPr>
        <w:spacing w:after="0" w:line="240" w:lineRule="auto"/>
        <w:ind w:right="49"/>
        <w:jc w:val="both"/>
        <w:rPr>
          <w:rFonts w:cstheme="minorHAnsi"/>
        </w:rPr>
      </w:pPr>
    </w:p>
    <w:p w14:paraId="2AD1BF0C" w14:textId="4DFFEBA4" w:rsidR="00F718BA" w:rsidRPr="005B7B97" w:rsidRDefault="00F718BA" w:rsidP="005B7B97">
      <w:pPr>
        <w:tabs>
          <w:tab w:val="left" w:pos="567"/>
        </w:tabs>
        <w:spacing w:after="0" w:line="240" w:lineRule="auto"/>
        <w:ind w:right="49"/>
        <w:jc w:val="both"/>
        <w:rPr>
          <w:rFonts w:cstheme="minorHAnsi"/>
        </w:rPr>
      </w:pPr>
      <w:r w:rsidRPr="005B7B97">
        <w:rPr>
          <w:rFonts w:cstheme="minorHAnsi"/>
        </w:rPr>
        <w:t>8.4</w:t>
      </w:r>
      <w:r w:rsidRPr="005B7B97">
        <w:rPr>
          <w:rFonts w:cstheme="minorHAnsi"/>
        </w:rPr>
        <w:tab/>
      </w:r>
      <w:r w:rsidRPr="005B7B97">
        <w:rPr>
          <w:rFonts w:cstheme="minorHAnsi"/>
          <w:u w:val="single"/>
        </w:rPr>
        <w:t>Registro de modificaciones</w:t>
      </w:r>
      <w:r w:rsidRPr="005B7B97">
        <w:rPr>
          <w:rFonts w:cstheme="minorHAnsi"/>
        </w:rPr>
        <w:t xml:space="preserve">. Salvo que se presente cualesquiera de los supuestos descritos en la sección 8.3 de esta Cláusula, el Fiduciario deberá inscribir en el Registro del Fideicomiso las modificaciones de un Financiamiento, Instrumento Derivado y/o Contrato de </w:t>
      </w:r>
      <w:r w:rsidR="00492ECC" w:rsidRPr="005B7B97">
        <w:rPr>
          <w:rFonts w:cstheme="minorHAnsi"/>
        </w:rPr>
        <w:t>Garantía</w:t>
      </w:r>
      <w:r w:rsidRPr="005B7B97">
        <w:rPr>
          <w:rFonts w:cstheme="minorHAnsi"/>
        </w:rPr>
        <w:t>, siempre y cuando reciba una nueva Solicitud de Inscripción, suscrita por el Fideicomitente y el Fideicomisario que corresponda, junto con la documentación señalada en la sección 8.1 que resulte aplicable.</w:t>
      </w:r>
    </w:p>
    <w:p w14:paraId="4B9AF8A4" w14:textId="77777777" w:rsidR="00F718BA" w:rsidRPr="005B7B97" w:rsidRDefault="00F718BA" w:rsidP="005B7B97">
      <w:pPr>
        <w:spacing w:after="0" w:line="240" w:lineRule="auto"/>
        <w:ind w:right="49"/>
        <w:jc w:val="both"/>
        <w:rPr>
          <w:rFonts w:cstheme="minorHAnsi"/>
        </w:rPr>
      </w:pPr>
    </w:p>
    <w:p w14:paraId="134177C9" w14:textId="77777777" w:rsidR="00F718BA" w:rsidRPr="005B7B97" w:rsidRDefault="00F718BA" w:rsidP="005B7B97">
      <w:pPr>
        <w:spacing w:after="0" w:line="240" w:lineRule="auto"/>
        <w:ind w:right="49"/>
        <w:jc w:val="both"/>
        <w:rPr>
          <w:rFonts w:cstheme="minorHAnsi"/>
        </w:rPr>
      </w:pPr>
      <w:r w:rsidRPr="005B7B97">
        <w:rPr>
          <w:rFonts w:cstheme="minorHAnsi"/>
        </w:rPr>
        <w:t>A más tardar el tercer Día Hábil siguiente a la fecha en que estén cumplidos todos los requisitos establecidos en el numeral 8.1, el Fiduciario deberá entregar al Fideicomisario correspondiente, sin costo alguno, una nueva Constancia de Inscripción, con el mismo folio de la original y adicionando una letra “M” y el número de modificación de que se trata, para identificar que se trata de una modificación, indicando los antecedentes y los nuevos datos del contrato modificado.</w:t>
      </w:r>
    </w:p>
    <w:p w14:paraId="519D0314" w14:textId="77777777" w:rsidR="00F718BA" w:rsidRPr="005B7B97" w:rsidRDefault="00F718BA" w:rsidP="005B7B97">
      <w:pPr>
        <w:spacing w:after="0" w:line="240" w:lineRule="auto"/>
        <w:ind w:right="49"/>
        <w:jc w:val="both"/>
        <w:rPr>
          <w:rFonts w:cstheme="minorHAnsi"/>
        </w:rPr>
      </w:pPr>
    </w:p>
    <w:p w14:paraId="0F8C04CA" w14:textId="792CE11F" w:rsidR="00F718BA" w:rsidRPr="005B7B97" w:rsidRDefault="00F718BA" w:rsidP="005B7B97">
      <w:pPr>
        <w:shd w:val="clear" w:color="auto" w:fill="FFFFFF"/>
        <w:tabs>
          <w:tab w:val="left" w:pos="567"/>
        </w:tabs>
        <w:spacing w:after="0" w:line="240" w:lineRule="auto"/>
        <w:ind w:right="49"/>
        <w:jc w:val="both"/>
        <w:rPr>
          <w:rFonts w:cstheme="minorHAnsi"/>
          <w:color w:val="000000"/>
        </w:rPr>
      </w:pPr>
      <w:r w:rsidRPr="005B7B97">
        <w:rPr>
          <w:rFonts w:cstheme="minorHAnsi"/>
          <w:color w:val="000000"/>
        </w:rPr>
        <w:t>8</w:t>
      </w:r>
      <w:bookmarkStart w:id="16" w:name="_Hlk496360924"/>
      <w:r w:rsidRPr="005B7B97">
        <w:rPr>
          <w:rFonts w:cstheme="minorHAnsi"/>
          <w:color w:val="000000"/>
        </w:rPr>
        <w:t>.5</w:t>
      </w:r>
      <w:r w:rsidRPr="005B7B97">
        <w:rPr>
          <w:rFonts w:cstheme="minorHAnsi"/>
          <w:color w:val="000000"/>
        </w:rPr>
        <w:tab/>
      </w:r>
      <w:r w:rsidRPr="005B7B97">
        <w:rPr>
          <w:rFonts w:cstheme="minorHAnsi"/>
          <w:u w:val="single"/>
        </w:rPr>
        <w:t>Cancelación de la inscripción en el Registro del Fi</w:t>
      </w:r>
      <w:r w:rsidR="001B4432" w:rsidRPr="005B7B97">
        <w:rPr>
          <w:rFonts w:cstheme="minorHAnsi"/>
          <w:u w:val="single"/>
        </w:rPr>
        <w:t>deicomiso</w:t>
      </w:r>
      <w:r w:rsidRPr="005B7B97">
        <w:rPr>
          <w:rFonts w:cstheme="minorHAnsi"/>
        </w:rPr>
        <w:t xml:space="preserve">. El Fiduciario deberá cancelar en el Registro del Fideicomiso la inscripción de un Financiamiento, un Instrumento Derivado o un Contrato de </w:t>
      </w:r>
      <w:r w:rsidR="00492ECC" w:rsidRPr="005B7B97">
        <w:rPr>
          <w:rFonts w:cstheme="minorHAnsi"/>
        </w:rPr>
        <w:t xml:space="preserve">Garantía </w:t>
      </w:r>
      <w:r w:rsidRPr="005B7B97">
        <w:rPr>
          <w:rFonts w:cstheme="minorHAnsi"/>
        </w:rPr>
        <w:t xml:space="preserve">una vez que éste haya sido totalmente liquidado, siempre y cuando el Fideicomitente se lo solicite por escrito y, acredite el consentimiento por parte del Fideicomisario correspondiente, mediante una carta o constancia de no adeudo emitida por este último. </w:t>
      </w:r>
    </w:p>
    <w:p w14:paraId="09A069CA" w14:textId="77777777" w:rsidR="00F718BA" w:rsidRPr="005B7B97" w:rsidRDefault="00F718BA" w:rsidP="005B7B97">
      <w:pPr>
        <w:spacing w:after="0" w:line="240" w:lineRule="auto"/>
        <w:ind w:right="49"/>
        <w:jc w:val="both"/>
        <w:rPr>
          <w:rFonts w:cstheme="minorHAnsi"/>
        </w:rPr>
      </w:pPr>
    </w:p>
    <w:p w14:paraId="6A072AE5" w14:textId="6D147410" w:rsidR="00F718BA" w:rsidRPr="005B7B97" w:rsidRDefault="00F718BA" w:rsidP="005B7B97">
      <w:pPr>
        <w:spacing w:after="0" w:line="240" w:lineRule="auto"/>
        <w:ind w:right="49"/>
        <w:jc w:val="both"/>
        <w:rPr>
          <w:rFonts w:cstheme="minorHAnsi"/>
        </w:rPr>
      </w:pPr>
      <w:r w:rsidRPr="005B7B97">
        <w:rPr>
          <w:rFonts w:cstheme="minorHAnsi"/>
        </w:rPr>
        <w:t xml:space="preserve">En el caso de solicitud de cancelación de un </w:t>
      </w:r>
      <w:r w:rsidR="00492ECC" w:rsidRPr="005B7B97">
        <w:rPr>
          <w:rFonts w:cstheme="minorHAnsi"/>
        </w:rPr>
        <w:t>F</w:t>
      </w:r>
      <w:r w:rsidRPr="005B7B97">
        <w:rPr>
          <w:rFonts w:cstheme="minorHAnsi"/>
        </w:rPr>
        <w:t>inanciamiento</w:t>
      </w:r>
      <w:r w:rsidR="00492ECC" w:rsidRPr="005B7B97">
        <w:rPr>
          <w:rFonts w:cstheme="minorHAnsi"/>
        </w:rPr>
        <w:t xml:space="preserve">, Instrumento Derivado </w:t>
      </w:r>
      <w:r w:rsidRPr="005B7B97">
        <w:rPr>
          <w:rFonts w:cstheme="minorHAnsi"/>
        </w:rPr>
        <w:t xml:space="preserve">y/o </w:t>
      </w:r>
      <w:r w:rsidR="00492ECC" w:rsidRPr="005B7B97">
        <w:rPr>
          <w:rFonts w:cstheme="minorHAnsi"/>
        </w:rPr>
        <w:t>Contrato de Garantía</w:t>
      </w:r>
      <w:r w:rsidRPr="005B7B97">
        <w:rPr>
          <w:rFonts w:cstheme="minorHAnsi"/>
        </w:rPr>
        <w:t>, el mismo Día Hábil en que el Fiduciario reciba la notificación referida en el párrafo anterior, o a más tardar dentro de los dos Días Hábiles siguientes, el Fiduciario deberá:</w:t>
      </w:r>
    </w:p>
    <w:p w14:paraId="30057C18" w14:textId="77777777" w:rsidR="00F718BA" w:rsidRPr="005B7B97" w:rsidRDefault="00F718BA" w:rsidP="005B7B97">
      <w:pPr>
        <w:spacing w:after="0" w:line="240" w:lineRule="auto"/>
        <w:ind w:right="49"/>
        <w:jc w:val="both"/>
        <w:rPr>
          <w:rFonts w:cstheme="minorHAnsi"/>
        </w:rPr>
      </w:pPr>
    </w:p>
    <w:p w14:paraId="5D766395" w14:textId="10A20519" w:rsidR="00F718BA" w:rsidRPr="005B7B97" w:rsidRDefault="00C43E3C" w:rsidP="005B7B97">
      <w:pPr>
        <w:pStyle w:val="Prrafodelista"/>
        <w:numPr>
          <w:ilvl w:val="0"/>
          <w:numId w:val="21"/>
        </w:numPr>
        <w:ind w:left="567" w:right="49" w:hanging="567"/>
        <w:jc w:val="both"/>
        <w:rPr>
          <w:rFonts w:asciiTheme="minorHAnsi" w:hAnsiTheme="minorHAnsi" w:cstheme="minorHAnsi"/>
          <w:lang w:val="es-MX"/>
        </w:rPr>
      </w:pPr>
      <w:r>
        <w:rPr>
          <w:rFonts w:asciiTheme="minorHAnsi" w:hAnsiTheme="minorHAnsi" w:cstheme="minorHAnsi"/>
          <w:lang w:val="es-MX"/>
        </w:rPr>
        <w:t>C</w:t>
      </w:r>
      <w:r w:rsidR="00F718BA" w:rsidRPr="005B7B97">
        <w:rPr>
          <w:rFonts w:asciiTheme="minorHAnsi" w:hAnsiTheme="minorHAnsi" w:cstheme="minorHAnsi"/>
          <w:lang w:val="es-MX"/>
        </w:rPr>
        <w:t xml:space="preserve">ancelar </w:t>
      </w:r>
      <w:r>
        <w:rPr>
          <w:rFonts w:asciiTheme="minorHAnsi" w:hAnsiTheme="minorHAnsi" w:cstheme="minorHAnsi"/>
          <w:lang w:val="es-MX"/>
        </w:rPr>
        <w:t xml:space="preserve">las cuentas o </w:t>
      </w:r>
      <w:r w:rsidR="00F718BA" w:rsidRPr="005B7B97">
        <w:rPr>
          <w:rFonts w:asciiTheme="minorHAnsi" w:hAnsiTheme="minorHAnsi" w:cstheme="minorHAnsi"/>
          <w:lang w:val="es-MX"/>
        </w:rPr>
        <w:t xml:space="preserve">fondos que correspondan: </w:t>
      </w:r>
      <w:r w:rsidR="00F718BA" w:rsidRPr="005B7B97">
        <w:rPr>
          <w:rFonts w:asciiTheme="minorHAnsi" w:hAnsiTheme="minorHAnsi" w:cstheme="minorHAnsi"/>
          <w:i/>
          <w:iCs/>
          <w:lang w:val="es-MX"/>
        </w:rPr>
        <w:t>(</w:t>
      </w:r>
      <w:r w:rsidR="00F718BA" w:rsidRPr="005B7B97">
        <w:rPr>
          <w:rFonts w:asciiTheme="minorHAnsi" w:hAnsiTheme="minorHAnsi" w:cstheme="minorHAnsi"/>
          <w:i/>
          <w:iCs/>
          <w:u w:val="single"/>
          <w:lang w:val="es-MX"/>
        </w:rPr>
        <w:t>a</w:t>
      </w:r>
      <w:r w:rsidR="00F718BA" w:rsidRPr="005B7B97">
        <w:rPr>
          <w:rFonts w:asciiTheme="minorHAnsi" w:hAnsiTheme="minorHAnsi" w:cstheme="minorHAnsi"/>
          <w:i/>
          <w:iCs/>
          <w:lang w:val="es-MX"/>
        </w:rPr>
        <w:t>)</w:t>
      </w:r>
      <w:r w:rsidR="00F718BA" w:rsidRPr="005B7B97">
        <w:rPr>
          <w:rFonts w:asciiTheme="minorHAnsi" w:hAnsiTheme="minorHAnsi" w:cstheme="minorHAnsi"/>
          <w:lang w:val="es-MX"/>
        </w:rPr>
        <w:t xml:space="preserve"> si se trata de un Financiamiento, la Cuenta del Financiamiento y el Fondo de Reserva; </w:t>
      </w:r>
      <w:r w:rsidR="00F718BA" w:rsidRPr="005B7B97">
        <w:rPr>
          <w:rFonts w:asciiTheme="minorHAnsi" w:hAnsiTheme="minorHAnsi" w:cstheme="minorHAnsi"/>
          <w:i/>
          <w:iCs/>
          <w:lang w:val="es-MX"/>
        </w:rPr>
        <w:t>(</w:t>
      </w:r>
      <w:r w:rsidR="00F718BA" w:rsidRPr="005B7B97">
        <w:rPr>
          <w:rFonts w:asciiTheme="minorHAnsi" w:hAnsiTheme="minorHAnsi" w:cstheme="minorHAnsi"/>
          <w:i/>
          <w:iCs/>
          <w:u w:val="single"/>
          <w:lang w:val="es-MX"/>
        </w:rPr>
        <w:t>b</w:t>
      </w:r>
      <w:r w:rsidR="00F718BA" w:rsidRPr="005B7B97">
        <w:rPr>
          <w:rFonts w:asciiTheme="minorHAnsi" w:hAnsiTheme="minorHAnsi" w:cstheme="minorHAnsi"/>
          <w:i/>
          <w:iCs/>
          <w:lang w:val="es-MX"/>
        </w:rPr>
        <w:t>)</w:t>
      </w:r>
      <w:r w:rsidR="00F718BA" w:rsidRPr="005B7B97">
        <w:rPr>
          <w:rFonts w:asciiTheme="minorHAnsi" w:hAnsiTheme="minorHAnsi" w:cstheme="minorHAnsi"/>
          <w:lang w:val="es-MX"/>
        </w:rPr>
        <w:t xml:space="preserve"> si se trata de un Instrumento Derivado, la Cuenta del Instrumento Derivado, y </w:t>
      </w:r>
      <w:r w:rsidR="00F718BA" w:rsidRPr="005B7B97">
        <w:rPr>
          <w:rFonts w:asciiTheme="minorHAnsi" w:hAnsiTheme="minorHAnsi" w:cstheme="minorHAnsi"/>
          <w:i/>
          <w:iCs/>
          <w:lang w:val="es-MX"/>
        </w:rPr>
        <w:t>(</w:t>
      </w:r>
      <w:r w:rsidR="00F718BA" w:rsidRPr="005B7B97">
        <w:rPr>
          <w:rFonts w:asciiTheme="minorHAnsi" w:hAnsiTheme="minorHAnsi" w:cstheme="minorHAnsi"/>
          <w:i/>
          <w:iCs/>
          <w:u w:val="single"/>
          <w:lang w:val="es-MX"/>
        </w:rPr>
        <w:t>c</w:t>
      </w:r>
      <w:r w:rsidR="00F718BA" w:rsidRPr="005B7B97">
        <w:rPr>
          <w:rFonts w:asciiTheme="minorHAnsi" w:hAnsiTheme="minorHAnsi" w:cstheme="minorHAnsi"/>
          <w:i/>
          <w:iCs/>
          <w:lang w:val="es-MX"/>
        </w:rPr>
        <w:t>)</w:t>
      </w:r>
      <w:r w:rsidR="00F718BA" w:rsidRPr="005B7B97">
        <w:rPr>
          <w:rFonts w:asciiTheme="minorHAnsi" w:hAnsiTheme="minorHAnsi" w:cstheme="minorHAnsi"/>
          <w:lang w:val="es-MX"/>
        </w:rPr>
        <w:t xml:space="preserve"> si se trata de un Contrato de </w:t>
      </w:r>
      <w:r w:rsidR="00492ECC" w:rsidRPr="005B7B97">
        <w:rPr>
          <w:rFonts w:asciiTheme="minorHAnsi" w:hAnsiTheme="minorHAnsi" w:cstheme="minorHAnsi"/>
          <w:lang w:val="es-MX"/>
        </w:rPr>
        <w:t>Garantía</w:t>
      </w:r>
      <w:r w:rsidR="00F718BA" w:rsidRPr="005B7B97">
        <w:rPr>
          <w:rFonts w:asciiTheme="minorHAnsi" w:hAnsiTheme="minorHAnsi" w:cstheme="minorHAnsi"/>
          <w:lang w:val="es-MX"/>
        </w:rPr>
        <w:t xml:space="preserve">, la Cuenta de la </w:t>
      </w:r>
      <w:r w:rsidR="00492ECC" w:rsidRPr="005B7B97">
        <w:rPr>
          <w:rFonts w:asciiTheme="minorHAnsi" w:hAnsiTheme="minorHAnsi" w:cstheme="minorHAnsi"/>
          <w:lang w:val="es-MX"/>
        </w:rPr>
        <w:t>Garantía</w:t>
      </w:r>
      <w:r w:rsidR="00F718BA" w:rsidRPr="005B7B97">
        <w:rPr>
          <w:rFonts w:asciiTheme="minorHAnsi" w:hAnsiTheme="minorHAnsi" w:cstheme="minorHAnsi"/>
          <w:lang w:val="es-MX"/>
        </w:rPr>
        <w:t>. En el caso de la solicitud de cancelación de un Financiamiento que no tenga asociado un Instrumento Derivado y</w:t>
      </w:r>
      <w:r w:rsidR="00F63C4B" w:rsidRPr="005B7B97">
        <w:rPr>
          <w:rFonts w:asciiTheme="minorHAnsi" w:hAnsiTheme="minorHAnsi" w:cstheme="minorHAnsi"/>
          <w:lang w:val="es-MX"/>
        </w:rPr>
        <w:t>/o</w:t>
      </w:r>
      <w:r w:rsidR="00F718BA" w:rsidRPr="005B7B97">
        <w:rPr>
          <w:rFonts w:asciiTheme="minorHAnsi" w:hAnsiTheme="minorHAnsi" w:cstheme="minorHAnsi"/>
          <w:lang w:val="es-MX"/>
        </w:rPr>
        <w:t xml:space="preserve"> un Contrato de </w:t>
      </w:r>
      <w:r w:rsidR="00492ECC" w:rsidRPr="005B7B97">
        <w:rPr>
          <w:rFonts w:asciiTheme="minorHAnsi" w:hAnsiTheme="minorHAnsi" w:cstheme="minorHAnsi"/>
          <w:lang w:val="es-MX"/>
        </w:rPr>
        <w:t>Garantía</w:t>
      </w:r>
      <w:r w:rsidR="00F718BA" w:rsidRPr="005B7B97">
        <w:rPr>
          <w:rFonts w:asciiTheme="minorHAnsi" w:hAnsiTheme="minorHAnsi" w:cstheme="minorHAnsi"/>
          <w:lang w:val="es-MX"/>
        </w:rPr>
        <w:t>, también se cancelará la Cuenta Individual.</w:t>
      </w:r>
    </w:p>
    <w:p w14:paraId="21D7342E" w14:textId="77777777" w:rsidR="00F718BA" w:rsidRPr="005B7B97" w:rsidRDefault="00F718BA" w:rsidP="005B7B97">
      <w:pPr>
        <w:pStyle w:val="Prrafodelista"/>
        <w:ind w:left="567" w:right="49" w:hanging="567"/>
        <w:jc w:val="both"/>
        <w:rPr>
          <w:rFonts w:asciiTheme="minorHAnsi" w:hAnsiTheme="minorHAnsi" w:cstheme="minorHAnsi"/>
          <w:lang w:val="es-MX"/>
        </w:rPr>
      </w:pPr>
    </w:p>
    <w:p w14:paraId="57F99583" w14:textId="10DF4B88" w:rsidR="00F718BA" w:rsidRPr="005B7B97" w:rsidRDefault="00F718BA" w:rsidP="005B7B97">
      <w:pPr>
        <w:pStyle w:val="Prrafodelista"/>
        <w:numPr>
          <w:ilvl w:val="0"/>
          <w:numId w:val="21"/>
        </w:numPr>
        <w:ind w:left="567" w:right="49" w:hanging="567"/>
        <w:jc w:val="both"/>
        <w:rPr>
          <w:rFonts w:asciiTheme="minorHAnsi" w:hAnsiTheme="minorHAnsi" w:cstheme="minorHAnsi"/>
          <w:lang w:val="es-MX"/>
        </w:rPr>
      </w:pPr>
      <w:r w:rsidRPr="005B7B97">
        <w:rPr>
          <w:rFonts w:asciiTheme="minorHAnsi" w:hAnsiTheme="minorHAnsi" w:cstheme="minorHAnsi"/>
          <w:lang w:val="es-MX"/>
        </w:rPr>
        <w:t xml:space="preserve">Dar de baja el </w:t>
      </w:r>
      <w:r w:rsidR="00492ECC" w:rsidRPr="005B7B97">
        <w:rPr>
          <w:rFonts w:asciiTheme="minorHAnsi" w:hAnsiTheme="minorHAnsi" w:cstheme="minorHAnsi"/>
          <w:lang w:val="es-MX"/>
        </w:rPr>
        <w:t xml:space="preserve">Financiamiento, Instrumento Derivado </w:t>
      </w:r>
      <w:r w:rsidRPr="005B7B97">
        <w:rPr>
          <w:rFonts w:asciiTheme="minorHAnsi" w:hAnsiTheme="minorHAnsi" w:cstheme="minorHAnsi"/>
          <w:lang w:val="es-MX"/>
        </w:rPr>
        <w:t xml:space="preserve">y/o </w:t>
      </w:r>
      <w:r w:rsidR="00492ECC" w:rsidRPr="005B7B97">
        <w:rPr>
          <w:rFonts w:asciiTheme="minorHAnsi" w:hAnsiTheme="minorHAnsi" w:cstheme="minorHAnsi"/>
          <w:lang w:val="es-MX"/>
        </w:rPr>
        <w:t xml:space="preserve">Contrato de Garantía </w:t>
      </w:r>
      <w:r w:rsidRPr="005B7B97">
        <w:rPr>
          <w:rFonts w:asciiTheme="minorHAnsi" w:hAnsiTheme="minorHAnsi" w:cstheme="minorHAnsi"/>
          <w:lang w:val="es-MX"/>
        </w:rPr>
        <w:t>respectivo en el Registro del Fideicomiso y emitir la constancia de cancelación correspondiente, y</w:t>
      </w:r>
    </w:p>
    <w:p w14:paraId="1CE9A366" w14:textId="77777777" w:rsidR="00F718BA" w:rsidRPr="005B7B97" w:rsidRDefault="00F718BA" w:rsidP="005B7B97">
      <w:pPr>
        <w:pStyle w:val="Prrafodelista"/>
        <w:ind w:left="567" w:hanging="567"/>
        <w:rPr>
          <w:rFonts w:asciiTheme="minorHAnsi" w:hAnsiTheme="minorHAnsi" w:cstheme="minorHAnsi"/>
          <w:lang w:val="es-MX"/>
        </w:rPr>
      </w:pPr>
    </w:p>
    <w:p w14:paraId="4A2E4D9B" w14:textId="497C5D45" w:rsidR="00F718BA" w:rsidRPr="005B7B97" w:rsidRDefault="00F718BA" w:rsidP="005B7B97">
      <w:pPr>
        <w:pStyle w:val="Prrafodelista"/>
        <w:numPr>
          <w:ilvl w:val="0"/>
          <w:numId w:val="21"/>
        </w:numPr>
        <w:ind w:left="567" w:right="49" w:hanging="567"/>
        <w:jc w:val="both"/>
        <w:rPr>
          <w:rFonts w:asciiTheme="minorHAnsi" w:hAnsiTheme="minorHAnsi" w:cstheme="minorHAnsi"/>
          <w:lang w:val="es-MX"/>
        </w:rPr>
      </w:pPr>
      <w:r w:rsidRPr="005B7B97">
        <w:rPr>
          <w:rFonts w:asciiTheme="minorHAnsi" w:hAnsiTheme="minorHAnsi" w:cstheme="minorHAnsi"/>
          <w:lang w:val="es-MX"/>
        </w:rPr>
        <w:t xml:space="preserve">De existir cantidades abonadas en los fondos a cancelar éstos deberán ser transferidos a la </w:t>
      </w:r>
      <w:r w:rsidRPr="005B7B97">
        <w:rPr>
          <w:rFonts w:asciiTheme="minorHAnsi" w:hAnsiTheme="minorHAnsi" w:cstheme="minorHAnsi"/>
          <w:lang w:val="es-MX"/>
        </w:rPr>
        <w:lastRenderedPageBreak/>
        <w:t>Cuenta del Estado, el mismo Día Hábil o a más tardar el Día Hábil siguiente.</w:t>
      </w:r>
      <w:bookmarkEnd w:id="16"/>
    </w:p>
    <w:p w14:paraId="283B7043" w14:textId="77777777" w:rsidR="001B4432" w:rsidRPr="005B7B97" w:rsidRDefault="001B4432" w:rsidP="005B7B97">
      <w:pPr>
        <w:pStyle w:val="Prrafodelista"/>
        <w:rPr>
          <w:rFonts w:asciiTheme="minorHAnsi" w:hAnsiTheme="minorHAnsi" w:cstheme="minorHAnsi"/>
          <w:lang w:val="es-MX"/>
        </w:rPr>
      </w:pPr>
    </w:p>
    <w:p w14:paraId="431308BE" w14:textId="463A882D" w:rsidR="001B4432" w:rsidRPr="005B7B97" w:rsidRDefault="001B4432" w:rsidP="005B7B97">
      <w:pPr>
        <w:pStyle w:val="Prrafodelista"/>
        <w:numPr>
          <w:ilvl w:val="0"/>
          <w:numId w:val="21"/>
        </w:numPr>
        <w:ind w:left="567" w:right="49" w:hanging="567"/>
        <w:jc w:val="both"/>
        <w:rPr>
          <w:rFonts w:asciiTheme="minorHAnsi" w:hAnsiTheme="minorHAnsi" w:cstheme="minorHAnsi"/>
          <w:lang w:val="es-MX"/>
        </w:rPr>
      </w:pPr>
      <w:r w:rsidRPr="005B7B97">
        <w:rPr>
          <w:rFonts w:asciiTheme="minorHAnsi" w:hAnsiTheme="minorHAnsi" w:cstheme="minorHAnsi"/>
          <w:lang w:val="es-MX"/>
        </w:rPr>
        <w:t>En el caso que así lo instruya el Fideicomitente al Fiduciario, celebrar el convenio de desafectación del Porcentaje No Asignado que hubiere quedado liberado.</w:t>
      </w:r>
    </w:p>
    <w:p w14:paraId="6D640D12" w14:textId="77777777" w:rsidR="00F718BA" w:rsidRPr="005B7B97" w:rsidRDefault="00F718BA" w:rsidP="005B7B97">
      <w:pPr>
        <w:spacing w:after="0" w:line="240" w:lineRule="auto"/>
        <w:ind w:right="49"/>
        <w:jc w:val="both"/>
        <w:rPr>
          <w:rFonts w:cstheme="minorHAnsi"/>
          <w:color w:val="000000"/>
        </w:rPr>
      </w:pPr>
    </w:p>
    <w:p w14:paraId="32565C9B" w14:textId="26CA193B" w:rsidR="00F718BA" w:rsidRPr="005B7B97" w:rsidRDefault="00F718BA" w:rsidP="005B7B97">
      <w:pPr>
        <w:tabs>
          <w:tab w:val="left" w:pos="567"/>
        </w:tabs>
        <w:spacing w:after="0" w:line="240" w:lineRule="auto"/>
        <w:ind w:right="49"/>
        <w:jc w:val="both"/>
        <w:rPr>
          <w:rFonts w:cstheme="minorHAnsi"/>
          <w:color w:val="000000"/>
        </w:rPr>
      </w:pPr>
      <w:r w:rsidRPr="005B7B97">
        <w:rPr>
          <w:rFonts w:cstheme="minorHAnsi"/>
        </w:rPr>
        <w:t>8.6</w:t>
      </w:r>
      <w:r w:rsidRPr="005B7B97">
        <w:rPr>
          <w:rFonts w:cstheme="minorHAnsi"/>
        </w:rPr>
        <w:tab/>
      </w:r>
      <w:r w:rsidRPr="005B7B97">
        <w:rPr>
          <w:rFonts w:cstheme="minorHAnsi"/>
          <w:u w:val="single"/>
        </w:rPr>
        <w:t>Aceptación de los términos y condiciones del Fideicomiso</w:t>
      </w:r>
      <w:r w:rsidRPr="005B7B97">
        <w:rPr>
          <w:rFonts w:cstheme="minorHAnsi"/>
        </w:rPr>
        <w:t xml:space="preserve">. Los Acreedores, Contrapartes y Garantes, según corresponda, por el hecho de firmar la </w:t>
      </w:r>
      <w:r w:rsidR="00492ECC" w:rsidRPr="005B7B97">
        <w:rPr>
          <w:rFonts w:cstheme="minorHAnsi"/>
        </w:rPr>
        <w:t>S</w:t>
      </w:r>
      <w:r w:rsidRPr="005B7B97">
        <w:rPr>
          <w:rFonts w:cstheme="minorHAnsi"/>
        </w:rPr>
        <w:t xml:space="preserve">olicitud de </w:t>
      </w:r>
      <w:r w:rsidR="00492ECC" w:rsidRPr="005B7B97">
        <w:rPr>
          <w:rFonts w:cstheme="minorHAnsi"/>
        </w:rPr>
        <w:t>I</w:t>
      </w:r>
      <w:r w:rsidRPr="005B7B97">
        <w:rPr>
          <w:rFonts w:cstheme="minorHAnsi"/>
        </w:rPr>
        <w:t>nscripción correspondiente, se dan por enterados del contenido y alcances legales del presente Fideicomiso y aceptan todos los derechos y obligaciones que el Fideicomiso establece a su favor una vez que asuman la calidad de Fideicomisarios en atención a la expedición de las Constancias de Inscripción respectivas, así como las condiciones que se requieran cumplir para el ejercicio de sus</w:t>
      </w:r>
      <w:r w:rsidRPr="005B7B97">
        <w:rPr>
          <w:rFonts w:cstheme="minorHAnsi"/>
          <w:spacing w:val="-2"/>
        </w:rPr>
        <w:t xml:space="preserve"> </w:t>
      </w:r>
      <w:r w:rsidRPr="005B7B97">
        <w:rPr>
          <w:rFonts w:cstheme="minorHAnsi"/>
        </w:rPr>
        <w:t>derechos.</w:t>
      </w:r>
    </w:p>
    <w:p w14:paraId="362B83E5" w14:textId="52884F89" w:rsidR="00F718BA" w:rsidRDefault="00F718BA" w:rsidP="005B7B97">
      <w:pPr>
        <w:spacing w:after="0" w:line="240" w:lineRule="auto"/>
        <w:ind w:right="49"/>
        <w:jc w:val="both"/>
        <w:rPr>
          <w:rFonts w:cstheme="minorHAnsi"/>
          <w:color w:val="000000"/>
        </w:rPr>
      </w:pPr>
    </w:p>
    <w:p w14:paraId="6D5E167A" w14:textId="77777777" w:rsidR="00F718BA" w:rsidRPr="005B7B97" w:rsidRDefault="00F718BA" w:rsidP="005B7B97">
      <w:pPr>
        <w:spacing w:after="0" w:line="240" w:lineRule="auto"/>
        <w:ind w:right="49"/>
        <w:jc w:val="both"/>
        <w:rPr>
          <w:rFonts w:cstheme="minorHAnsi"/>
          <w:b/>
          <w:bCs/>
        </w:rPr>
      </w:pPr>
      <w:r w:rsidRPr="005B7B97">
        <w:rPr>
          <w:rFonts w:cstheme="minorHAnsi"/>
          <w:b/>
          <w:bCs/>
        </w:rPr>
        <w:t xml:space="preserve">Cláusula Novena. </w:t>
      </w:r>
      <w:r w:rsidRPr="005B7B97">
        <w:rPr>
          <w:rFonts w:cstheme="minorHAnsi"/>
          <w:b/>
          <w:bCs/>
          <w:u w:val="single"/>
        </w:rPr>
        <w:t>Reasignación de Porcentajes Asignados por efecto de Aportaciones Adicionales de Participaciones</w:t>
      </w:r>
      <w:r w:rsidRPr="005B7B97">
        <w:rPr>
          <w:rFonts w:cstheme="minorHAnsi"/>
          <w:b/>
          <w:bCs/>
        </w:rPr>
        <w:t>.</w:t>
      </w:r>
    </w:p>
    <w:p w14:paraId="4D91482C" w14:textId="77777777" w:rsidR="00F718BA" w:rsidRPr="005B7B97" w:rsidRDefault="00F718BA" w:rsidP="005B7B97">
      <w:pPr>
        <w:shd w:val="clear" w:color="auto" w:fill="FFFFFF"/>
        <w:spacing w:after="0" w:line="240" w:lineRule="auto"/>
        <w:ind w:right="49"/>
        <w:jc w:val="both"/>
        <w:rPr>
          <w:rFonts w:cstheme="minorHAnsi"/>
          <w:color w:val="000000"/>
        </w:rPr>
      </w:pPr>
    </w:p>
    <w:p w14:paraId="598A9194" w14:textId="77777777" w:rsidR="00F718BA" w:rsidRPr="005B7B97" w:rsidRDefault="00F718BA" w:rsidP="005B7B97">
      <w:pPr>
        <w:shd w:val="clear" w:color="auto" w:fill="FFFFFF"/>
        <w:spacing w:after="0" w:line="240" w:lineRule="auto"/>
        <w:ind w:right="49"/>
        <w:jc w:val="both"/>
        <w:rPr>
          <w:rFonts w:cstheme="minorHAnsi"/>
          <w:color w:val="000000"/>
        </w:rPr>
      </w:pPr>
      <w:r w:rsidRPr="005B7B97">
        <w:rPr>
          <w:rFonts w:cstheme="minorHAnsi"/>
          <w:color w:val="000000"/>
        </w:rPr>
        <w:t>Cuando el Fideicomitente realice una Aportación Adicional de Participaciones, el Fiduciario, a más tardar el segundo Día Hábil siguiente a fecha de firma del Convenio de Aportación Adicional de Participaciones, deberá recalcular los Porcentajes Asignados de los Financiamientos inscritos en términos de la siguiente fórmula, calculando el Porcentaje Asignado hasta centésimas o dos dígitos:</w:t>
      </w:r>
    </w:p>
    <w:p w14:paraId="33FFD38D" w14:textId="77777777" w:rsidR="00F718BA" w:rsidRPr="005B7B97" w:rsidRDefault="00F718BA" w:rsidP="005B7B97">
      <w:pPr>
        <w:shd w:val="clear" w:color="auto" w:fill="FFFFFF"/>
        <w:spacing w:after="0" w:line="240" w:lineRule="auto"/>
        <w:ind w:right="49"/>
        <w:jc w:val="both"/>
        <w:rPr>
          <w:rFonts w:cstheme="minorHAnsi"/>
          <w:color w:val="000000"/>
        </w:rPr>
      </w:pPr>
    </w:p>
    <w:p w14:paraId="78639A91" w14:textId="77777777" w:rsidR="00F718BA" w:rsidRPr="005B7B97" w:rsidRDefault="00F718BA" w:rsidP="005B7B97">
      <w:pPr>
        <w:shd w:val="clear" w:color="auto" w:fill="FFFFFF"/>
        <w:spacing w:after="0" w:line="240" w:lineRule="auto"/>
        <w:ind w:right="49"/>
        <w:jc w:val="center"/>
        <w:rPr>
          <w:rFonts w:cstheme="minorHAnsi"/>
          <w:color w:val="000000"/>
        </w:rPr>
      </w:pPr>
      <w:r w:rsidRPr="005B7B97">
        <w:rPr>
          <w:rFonts w:cstheme="minorHAnsi"/>
          <w:color w:val="000000"/>
          <w:position w:val="-30"/>
        </w:rPr>
        <w:object w:dxaOrig="2820" w:dyaOrig="680" w14:anchorId="3C083368">
          <v:shape id="_x0000_i1026" type="#_x0000_t75" style="width:140.25pt;height:33pt" o:ole="">
            <v:imagedata r:id="rId10" o:title=""/>
          </v:shape>
          <o:OLEObject Type="Embed" ProgID="Equation.3" ShapeID="_x0000_i1026" DrawAspect="Content" ObjectID="_1681022378" r:id="rId11"/>
        </w:object>
      </w:r>
    </w:p>
    <w:p w14:paraId="202D9E6B" w14:textId="77777777" w:rsidR="00F718BA" w:rsidRPr="005B7B97" w:rsidRDefault="00F718BA" w:rsidP="005B7B97">
      <w:pPr>
        <w:shd w:val="clear" w:color="auto" w:fill="FFFFFF"/>
        <w:spacing w:after="0" w:line="240" w:lineRule="auto"/>
        <w:ind w:right="49"/>
        <w:jc w:val="both"/>
        <w:rPr>
          <w:rFonts w:cstheme="minorHAnsi"/>
          <w:color w:val="000000"/>
        </w:rPr>
      </w:pPr>
    </w:p>
    <w:p w14:paraId="11233E86" w14:textId="77777777" w:rsidR="00F718BA" w:rsidRPr="005B7B97" w:rsidRDefault="00F718BA" w:rsidP="005B7B97">
      <w:pPr>
        <w:shd w:val="clear" w:color="auto" w:fill="FFFFFF"/>
        <w:spacing w:after="0" w:line="240" w:lineRule="auto"/>
        <w:ind w:right="49"/>
        <w:jc w:val="both"/>
        <w:rPr>
          <w:rFonts w:cstheme="minorHAnsi"/>
          <w:color w:val="000000"/>
        </w:rPr>
      </w:pPr>
      <w:r w:rsidRPr="005B7B97">
        <w:rPr>
          <w:rFonts w:cstheme="minorHAnsi"/>
          <w:color w:val="000000"/>
        </w:rPr>
        <w:t>Donde:</w:t>
      </w:r>
    </w:p>
    <w:p w14:paraId="10225161" w14:textId="77777777" w:rsidR="00F718BA" w:rsidRPr="005B7B97" w:rsidRDefault="00F718BA" w:rsidP="005B7B97">
      <w:pPr>
        <w:shd w:val="clear" w:color="auto" w:fill="FFFFFF"/>
        <w:spacing w:after="0" w:line="240" w:lineRule="auto"/>
        <w:ind w:right="49"/>
        <w:jc w:val="both"/>
        <w:rPr>
          <w:rFonts w:cstheme="minorHAnsi"/>
          <w:color w:val="000000"/>
        </w:rPr>
      </w:pPr>
    </w:p>
    <w:p w14:paraId="0F98C0A5" w14:textId="77777777" w:rsidR="00F718BA" w:rsidRPr="005B7B97" w:rsidRDefault="00F718BA" w:rsidP="005B7B97">
      <w:pPr>
        <w:widowControl w:val="0"/>
        <w:numPr>
          <w:ilvl w:val="0"/>
          <w:numId w:val="9"/>
        </w:numPr>
        <w:shd w:val="clear" w:color="auto" w:fill="FFFFFF"/>
        <w:autoSpaceDE w:val="0"/>
        <w:autoSpaceDN w:val="0"/>
        <w:adjustRightInd w:val="0"/>
        <w:spacing w:after="0" w:line="240" w:lineRule="auto"/>
        <w:ind w:right="49"/>
        <w:jc w:val="both"/>
        <w:rPr>
          <w:rFonts w:cstheme="minorHAnsi"/>
          <w:color w:val="000000"/>
        </w:rPr>
      </w:pPr>
      <w:r w:rsidRPr="005B7B97">
        <w:rPr>
          <w:rFonts w:cstheme="minorHAnsi"/>
          <w:color w:val="000000"/>
        </w:rPr>
        <w:t>PAA</w:t>
      </w:r>
      <w:r w:rsidRPr="005B7B97">
        <w:rPr>
          <w:rFonts w:cstheme="minorHAnsi"/>
          <w:color w:val="000000"/>
          <w:vertAlign w:val="subscript"/>
        </w:rPr>
        <w:t>i</w:t>
      </w:r>
      <w:r w:rsidRPr="005B7B97">
        <w:rPr>
          <w:rFonts w:cstheme="minorHAnsi"/>
          <w:color w:val="000000"/>
        </w:rPr>
        <w:t xml:space="preserve"> es el Porcentaje Asignado de las Participaciones Fideicomitidas actualizado para el Financiamiento i,</w:t>
      </w:r>
    </w:p>
    <w:p w14:paraId="72233B93" w14:textId="77777777" w:rsidR="00F718BA" w:rsidRPr="005B7B97" w:rsidRDefault="00F718BA" w:rsidP="005B7B97">
      <w:pPr>
        <w:widowControl w:val="0"/>
        <w:numPr>
          <w:ilvl w:val="0"/>
          <w:numId w:val="9"/>
        </w:numPr>
        <w:shd w:val="clear" w:color="auto" w:fill="FFFFFF"/>
        <w:autoSpaceDE w:val="0"/>
        <w:autoSpaceDN w:val="0"/>
        <w:adjustRightInd w:val="0"/>
        <w:spacing w:after="0" w:line="240" w:lineRule="auto"/>
        <w:ind w:right="49"/>
        <w:jc w:val="both"/>
        <w:rPr>
          <w:rFonts w:cstheme="minorHAnsi"/>
          <w:color w:val="000000"/>
        </w:rPr>
      </w:pPr>
      <w:r w:rsidRPr="005B7B97">
        <w:rPr>
          <w:rFonts w:cstheme="minorHAnsi"/>
          <w:color w:val="000000"/>
        </w:rPr>
        <w:t>PP</w:t>
      </w:r>
      <w:r w:rsidRPr="005B7B97">
        <w:rPr>
          <w:rFonts w:cstheme="minorHAnsi"/>
          <w:color w:val="000000"/>
          <w:vertAlign w:val="subscript"/>
        </w:rPr>
        <w:t>i</w:t>
      </w:r>
      <w:r w:rsidRPr="005B7B97">
        <w:rPr>
          <w:rFonts w:cstheme="minorHAnsi"/>
          <w:color w:val="000000"/>
        </w:rPr>
        <w:t xml:space="preserve"> es el Porcentaje de Participaciones a destinar al pago del Financiamiento </w:t>
      </w:r>
      <w:r w:rsidRPr="005B7B97">
        <w:rPr>
          <w:rFonts w:cstheme="minorHAnsi"/>
          <w:i/>
          <w:color w:val="000000"/>
        </w:rPr>
        <w:t>i,</w:t>
      </w:r>
      <w:r w:rsidRPr="005B7B97">
        <w:rPr>
          <w:rFonts w:cstheme="minorHAnsi"/>
          <w:color w:val="000000"/>
        </w:rPr>
        <w:t xml:space="preserve"> según lo estipulado en el contrato o título correspondiente</w:t>
      </w:r>
      <w:r w:rsidRPr="005B7B97">
        <w:rPr>
          <w:rFonts w:cstheme="minorHAnsi"/>
          <w:i/>
          <w:color w:val="000000"/>
        </w:rPr>
        <w:t>.</w:t>
      </w:r>
    </w:p>
    <w:p w14:paraId="4CB17B1A" w14:textId="77777777" w:rsidR="00F718BA" w:rsidRPr="005B7B97" w:rsidRDefault="00F718BA" w:rsidP="005B7B97">
      <w:pPr>
        <w:widowControl w:val="0"/>
        <w:numPr>
          <w:ilvl w:val="0"/>
          <w:numId w:val="9"/>
        </w:numPr>
        <w:shd w:val="clear" w:color="auto" w:fill="FFFFFF"/>
        <w:autoSpaceDE w:val="0"/>
        <w:autoSpaceDN w:val="0"/>
        <w:adjustRightInd w:val="0"/>
        <w:spacing w:after="0" w:line="240" w:lineRule="auto"/>
        <w:ind w:right="49"/>
        <w:jc w:val="both"/>
        <w:rPr>
          <w:rFonts w:cstheme="minorHAnsi"/>
          <w:color w:val="000000"/>
        </w:rPr>
      </w:pPr>
      <w:r w:rsidRPr="005B7B97">
        <w:rPr>
          <w:rFonts w:cstheme="minorHAnsi"/>
          <w:color w:val="000000"/>
        </w:rPr>
        <w:t>PPF</w:t>
      </w:r>
      <w:r w:rsidRPr="005B7B97">
        <w:rPr>
          <w:rFonts w:cstheme="minorHAnsi"/>
          <w:color w:val="000000"/>
          <w:vertAlign w:val="subscript"/>
        </w:rPr>
        <w:t>1</w:t>
      </w:r>
      <w:r w:rsidRPr="005B7B97">
        <w:rPr>
          <w:rFonts w:cstheme="minorHAnsi"/>
          <w:color w:val="000000"/>
        </w:rPr>
        <w:t xml:space="preserve"> es el porcentaje de Participaciones Fideicomitidas anterior a la Aportación Adicional de Participaciones y</w:t>
      </w:r>
    </w:p>
    <w:p w14:paraId="4FCC624C" w14:textId="77777777" w:rsidR="00F718BA" w:rsidRPr="005B7B97" w:rsidRDefault="00F718BA" w:rsidP="005B7B97">
      <w:pPr>
        <w:widowControl w:val="0"/>
        <w:numPr>
          <w:ilvl w:val="0"/>
          <w:numId w:val="9"/>
        </w:numPr>
        <w:shd w:val="clear" w:color="auto" w:fill="FFFFFF"/>
        <w:autoSpaceDE w:val="0"/>
        <w:autoSpaceDN w:val="0"/>
        <w:adjustRightInd w:val="0"/>
        <w:spacing w:after="0" w:line="240" w:lineRule="auto"/>
        <w:ind w:right="49"/>
        <w:jc w:val="both"/>
        <w:rPr>
          <w:rFonts w:cstheme="minorHAnsi"/>
          <w:color w:val="000000"/>
        </w:rPr>
      </w:pPr>
      <w:r w:rsidRPr="005B7B97">
        <w:rPr>
          <w:rFonts w:cstheme="minorHAnsi"/>
          <w:color w:val="000000"/>
        </w:rPr>
        <w:t>PAAP</w:t>
      </w:r>
      <w:r w:rsidRPr="005B7B97">
        <w:rPr>
          <w:rFonts w:cstheme="minorHAnsi"/>
          <w:color w:val="000000"/>
          <w:vertAlign w:val="subscript"/>
        </w:rPr>
        <w:t>2</w:t>
      </w:r>
      <w:r w:rsidRPr="005B7B97">
        <w:rPr>
          <w:rFonts w:cstheme="minorHAnsi"/>
          <w:color w:val="000000"/>
        </w:rPr>
        <w:t xml:space="preserve"> es el porcentaje de la Aportación Adicional de Participaciones.</w:t>
      </w:r>
    </w:p>
    <w:p w14:paraId="6EE3CCE2" w14:textId="77777777" w:rsidR="00F718BA" w:rsidRPr="005B7B97" w:rsidRDefault="00F718BA" w:rsidP="005B7B97">
      <w:pPr>
        <w:shd w:val="clear" w:color="auto" w:fill="FFFFFF"/>
        <w:spacing w:after="0" w:line="240" w:lineRule="auto"/>
        <w:ind w:right="49"/>
        <w:jc w:val="both"/>
        <w:rPr>
          <w:rFonts w:cstheme="minorHAnsi"/>
          <w:color w:val="000000"/>
        </w:rPr>
      </w:pPr>
    </w:p>
    <w:p w14:paraId="727A4C7A" w14:textId="12ADDB23" w:rsidR="003E327F" w:rsidRPr="005B7B97" w:rsidRDefault="003E327F" w:rsidP="005B7B97">
      <w:pPr>
        <w:shd w:val="clear" w:color="auto" w:fill="FFFFFF"/>
        <w:spacing w:after="0" w:line="240" w:lineRule="auto"/>
        <w:ind w:right="49"/>
        <w:jc w:val="both"/>
        <w:rPr>
          <w:rFonts w:cstheme="minorHAnsi"/>
          <w:color w:val="000000"/>
        </w:rPr>
      </w:pPr>
      <w:bookmarkStart w:id="17" w:name="_Toc310880653"/>
      <w:r w:rsidRPr="005B7B97">
        <w:rPr>
          <w:rFonts w:cstheme="minorHAnsi"/>
          <w:color w:val="000000"/>
        </w:rPr>
        <w:t xml:space="preserve">El Fiduciario, dentro de los 5 (cinco) Días Hábiles siguientes a la fecha en que el Fiduciario reciba copia simple del acuse de la Notificación e Instrucción Irrevocable respecto de la Aportación Adicional de Participaciones presentada por el Fideicomitente a SHCP, deberá expedir a los Fideicomisarios en Primer Lugar A, </w:t>
      </w:r>
      <w:r w:rsidR="008F2E56" w:rsidRPr="005B7B97">
        <w:rPr>
          <w:rFonts w:cstheme="minorHAnsi"/>
          <w:color w:val="000000"/>
        </w:rPr>
        <w:t xml:space="preserve">con copia en su caso al Garante y a la Contraparte, </w:t>
      </w:r>
      <w:r w:rsidRPr="005B7B97">
        <w:rPr>
          <w:rFonts w:cstheme="minorHAnsi"/>
          <w:color w:val="000000"/>
        </w:rPr>
        <w:t>las nuevas Constancias de Inscripción en el Registro del Fideicomiso, señalando las Participaciones Fideicomitidas que integran el Patrimonio del Fideicomiso a la fecha, el cálculo resultante de la aplicación de la fórmula anterior y el nuevo Porcentaje Asignado de las Participaciones Fideicomitidas que le corresponde a cada Financiamiento. En todo momento, el Fiduciario deberá mantener como Porcentaje Asignado de las Participaciones Fideicomitidas el equivalente al Porcentaje de Participaciones del Financiamiento estipulado en el Sumario.</w:t>
      </w:r>
    </w:p>
    <w:p w14:paraId="58D4E1F9" w14:textId="77777777" w:rsidR="003E327F" w:rsidRPr="005B7B97" w:rsidRDefault="003E327F" w:rsidP="005B7B97">
      <w:pPr>
        <w:shd w:val="clear" w:color="auto" w:fill="FFFFFF"/>
        <w:spacing w:after="0" w:line="240" w:lineRule="auto"/>
        <w:ind w:right="49"/>
        <w:jc w:val="both"/>
        <w:rPr>
          <w:rFonts w:cstheme="minorHAnsi"/>
          <w:color w:val="000000"/>
        </w:rPr>
      </w:pPr>
    </w:p>
    <w:p w14:paraId="79EDFED2" w14:textId="5B6A446F" w:rsidR="003E327F" w:rsidRPr="005B7B97" w:rsidRDefault="003E327F" w:rsidP="005B7B97">
      <w:pPr>
        <w:shd w:val="clear" w:color="auto" w:fill="FFFFFF"/>
        <w:spacing w:after="0" w:line="240" w:lineRule="auto"/>
        <w:ind w:right="49"/>
        <w:jc w:val="both"/>
        <w:rPr>
          <w:rFonts w:cstheme="minorHAnsi"/>
          <w:color w:val="000000"/>
        </w:rPr>
      </w:pPr>
      <w:r w:rsidRPr="005B7B97">
        <w:rPr>
          <w:rFonts w:cstheme="minorHAnsi"/>
          <w:color w:val="000000"/>
        </w:rPr>
        <w:t xml:space="preserve">Si cualquier Fideicomisario en Primer Lugar A detecta errores en la aplicación de la fórmula o en cualquier otra información contenida en la nueva Constancia de Inscripción en el Registro del Fideicomiso, podrá inconformarse con el Fiduciario dentro de los 2 (dos) Días Hábiles siguientes a </w:t>
      </w:r>
      <w:r w:rsidRPr="005B7B97">
        <w:rPr>
          <w:rFonts w:cstheme="minorHAnsi"/>
          <w:color w:val="000000"/>
        </w:rPr>
        <w:lastRenderedPageBreak/>
        <w:t xml:space="preserve">que hubiera recibido su nueva Constancia de Inscripción, señalando el cálculo correcto o la información incorrecta y el Fiduciario contará con 2 (dos) Días Hábiles para corregir y emitir la nueva Constancia de Inscripción </w:t>
      </w:r>
      <w:r w:rsidR="005238B5" w:rsidRPr="005B7B97">
        <w:rPr>
          <w:rFonts w:cstheme="minorHAnsi"/>
          <w:color w:val="000000"/>
        </w:rPr>
        <w:t>o</w:t>
      </w:r>
      <w:r w:rsidR="00093D2B" w:rsidRPr="005B7B97">
        <w:rPr>
          <w:rFonts w:cstheme="minorHAnsi"/>
          <w:color w:val="000000"/>
        </w:rPr>
        <w:t>,</w:t>
      </w:r>
      <w:r w:rsidR="005238B5" w:rsidRPr="005B7B97">
        <w:rPr>
          <w:rFonts w:cstheme="minorHAnsi"/>
          <w:color w:val="000000"/>
        </w:rPr>
        <w:t xml:space="preserve"> </w:t>
      </w:r>
      <w:r w:rsidRPr="005B7B97">
        <w:rPr>
          <w:rFonts w:cstheme="minorHAnsi"/>
          <w:color w:val="000000"/>
        </w:rPr>
        <w:t>en su caso</w:t>
      </w:r>
      <w:r w:rsidR="005238B5" w:rsidRPr="005B7B97">
        <w:rPr>
          <w:rFonts w:cstheme="minorHAnsi"/>
          <w:color w:val="000000"/>
        </w:rPr>
        <w:t xml:space="preserve"> reafirmar </w:t>
      </w:r>
      <w:r w:rsidR="00C43E3C">
        <w:rPr>
          <w:rFonts w:cstheme="minorHAnsi"/>
          <w:color w:val="000000"/>
        </w:rPr>
        <w:t xml:space="preserve">que el </w:t>
      </w:r>
      <w:r w:rsidR="005238B5" w:rsidRPr="005B7B97">
        <w:rPr>
          <w:rFonts w:cstheme="minorHAnsi"/>
          <w:color w:val="000000"/>
        </w:rPr>
        <w:t>cálculo</w:t>
      </w:r>
      <w:r w:rsidR="00C43E3C">
        <w:rPr>
          <w:rFonts w:cstheme="minorHAnsi"/>
          <w:color w:val="000000"/>
        </w:rPr>
        <w:t xml:space="preserve"> es correcto</w:t>
      </w:r>
      <w:r w:rsidRPr="005B7B97">
        <w:rPr>
          <w:rFonts w:cstheme="minorHAnsi"/>
          <w:color w:val="000000"/>
        </w:rPr>
        <w:t xml:space="preserve">, </w:t>
      </w:r>
      <w:r w:rsidR="00C43E3C">
        <w:rPr>
          <w:rFonts w:cstheme="minorHAnsi"/>
          <w:color w:val="000000"/>
        </w:rPr>
        <w:t xml:space="preserve">al Fideicomisario en Primer Lugar A, </w:t>
      </w:r>
      <w:r w:rsidRPr="005B7B97">
        <w:rPr>
          <w:rFonts w:cstheme="minorHAnsi"/>
          <w:color w:val="000000"/>
        </w:rPr>
        <w:t>con copia al Garante y/o a la Contraparte.</w:t>
      </w:r>
    </w:p>
    <w:p w14:paraId="3A55B7AC" w14:textId="77777777" w:rsidR="003E327F" w:rsidRPr="005B7B97" w:rsidRDefault="003E327F" w:rsidP="005B7B97">
      <w:pPr>
        <w:pStyle w:val="Epgrafe1"/>
        <w:ind w:right="49"/>
        <w:rPr>
          <w:rFonts w:asciiTheme="minorHAnsi" w:hAnsiTheme="minorHAnsi" w:cstheme="minorHAnsi"/>
          <w:sz w:val="22"/>
          <w:szCs w:val="22"/>
        </w:rPr>
      </w:pPr>
    </w:p>
    <w:p w14:paraId="05742538" w14:textId="77777777" w:rsidR="003E327F" w:rsidRPr="005B7B97" w:rsidRDefault="003E327F" w:rsidP="005B7B97">
      <w:pPr>
        <w:shd w:val="clear" w:color="auto" w:fill="FFFFFF"/>
        <w:spacing w:after="0" w:line="240" w:lineRule="auto"/>
        <w:ind w:right="49"/>
        <w:jc w:val="both"/>
        <w:rPr>
          <w:rFonts w:cstheme="minorHAnsi"/>
          <w:color w:val="000000"/>
        </w:rPr>
      </w:pPr>
      <w:r w:rsidRPr="005B7B97">
        <w:rPr>
          <w:rFonts w:cstheme="minorHAnsi"/>
          <w:color w:val="000000"/>
        </w:rPr>
        <w:t>Si los Fideicomisarios en Primer Lugar no formulan manifestación alguna respecto de la nueva Constancia de Inscripción en el Registro del Fideicomiso dentro del plazo antes mencionado, se entenderá que están conformes con el nuevo Porcentaje Asignado de las Participaciones Fideicomitidas.</w:t>
      </w:r>
    </w:p>
    <w:p w14:paraId="53C47FC1" w14:textId="77777777" w:rsidR="003E327F" w:rsidRPr="005B7B97" w:rsidRDefault="003E327F" w:rsidP="005B7B97">
      <w:pPr>
        <w:shd w:val="clear" w:color="auto" w:fill="FFFFFF"/>
        <w:spacing w:after="0" w:line="240" w:lineRule="auto"/>
        <w:ind w:right="49"/>
        <w:jc w:val="both"/>
        <w:rPr>
          <w:rFonts w:cstheme="minorHAnsi"/>
          <w:color w:val="000000"/>
        </w:rPr>
      </w:pPr>
    </w:p>
    <w:p w14:paraId="3465E19C" w14:textId="77777777" w:rsidR="003E327F" w:rsidRPr="005B7B97" w:rsidRDefault="003E327F" w:rsidP="005B7B97">
      <w:pPr>
        <w:shd w:val="clear" w:color="auto" w:fill="FFFFFF"/>
        <w:spacing w:after="0" w:line="240" w:lineRule="auto"/>
        <w:ind w:right="49"/>
        <w:jc w:val="both"/>
        <w:rPr>
          <w:rFonts w:cstheme="minorHAnsi"/>
          <w:color w:val="000000"/>
        </w:rPr>
      </w:pPr>
      <w:r w:rsidRPr="005B7B97">
        <w:rPr>
          <w:rFonts w:cstheme="minorHAnsi"/>
          <w:color w:val="000000"/>
        </w:rPr>
        <w:t xml:space="preserve">El Fiduciario no podrá inscribir un nuevo financiamiento, ni la modificación del registro que implique un cambio del Porcentaje Asignado de un Financiamiento, hasta que sean definitivos los Porcentajes Asignados para los Financiamientos inscritos en el Registro del Fideicomiso, en términos de los párrafos anteriores. Lo anterior, </w:t>
      </w:r>
      <w:r w:rsidRPr="005B7B97">
        <w:rPr>
          <w:rFonts w:cstheme="minorHAnsi"/>
          <w:i/>
          <w:color w:val="000000"/>
        </w:rPr>
        <w:t>en el entendido que</w:t>
      </w:r>
      <w:r w:rsidRPr="005B7B97">
        <w:rPr>
          <w:rFonts w:cstheme="minorHAnsi"/>
          <w:color w:val="000000"/>
        </w:rPr>
        <w:t>, sólo se suspenderá la inscripción cuando las inconformidades deriven de errores en la aplicación de la fórmula señalada en esta Cláusula; las demás inconformidades no darán lugar a esa suspensión.</w:t>
      </w:r>
    </w:p>
    <w:p w14:paraId="438CF6FD" w14:textId="77777777" w:rsidR="003E327F" w:rsidRPr="005B7B97" w:rsidRDefault="003E327F" w:rsidP="005B7B97">
      <w:pPr>
        <w:shd w:val="clear" w:color="auto" w:fill="FFFFFF"/>
        <w:spacing w:after="0" w:line="240" w:lineRule="auto"/>
        <w:ind w:right="49"/>
        <w:jc w:val="both"/>
        <w:rPr>
          <w:rFonts w:cstheme="minorHAnsi"/>
          <w:color w:val="000000"/>
        </w:rPr>
      </w:pPr>
    </w:p>
    <w:p w14:paraId="11EC0F2C" w14:textId="77777777" w:rsidR="003E327F" w:rsidRPr="005B7B97" w:rsidRDefault="003E327F" w:rsidP="005B7B97">
      <w:pPr>
        <w:shd w:val="clear" w:color="auto" w:fill="FFFFFF"/>
        <w:spacing w:after="0" w:line="240" w:lineRule="auto"/>
        <w:ind w:right="49"/>
        <w:jc w:val="both"/>
        <w:rPr>
          <w:rFonts w:cstheme="minorHAnsi"/>
          <w:color w:val="000000"/>
        </w:rPr>
      </w:pPr>
      <w:r w:rsidRPr="005B7B97">
        <w:rPr>
          <w:rFonts w:cstheme="minorHAnsi"/>
          <w:color w:val="000000"/>
        </w:rPr>
        <w:t>El procedimiento de reasignación de porcentajes antes señalado también será aplicable en los casos en que el Fideicomitente desafecte, parte o la totalidad, del Porcentaje No Asignado de Participaciones Fideicomitidas, mediante la celebración de un convenio de desafectación suscrito entre el Fideicomitente y el Fiduciario.</w:t>
      </w:r>
    </w:p>
    <w:p w14:paraId="3FF5B1F0" w14:textId="77777777" w:rsidR="00F718BA" w:rsidRPr="005B7B97" w:rsidRDefault="00F718BA" w:rsidP="005B7B97">
      <w:pPr>
        <w:shd w:val="clear" w:color="auto" w:fill="FFFFFF"/>
        <w:spacing w:after="0" w:line="240" w:lineRule="auto"/>
        <w:ind w:right="49"/>
        <w:jc w:val="both"/>
        <w:rPr>
          <w:rFonts w:cstheme="minorHAnsi"/>
          <w:color w:val="000000"/>
        </w:rPr>
      </w:pPr>
    </w:p>
    <w:p w14:paraId="4FB812B6" w14:textId="77777777" w:rsidR="00F718BA" w:rsidRPr="005B7B97" w:rsidRDefault="00F718BA" w:rsidP="005B7B97">
      <w:pPr>
        <w:shd w:val="clear" w:color="auto" w:fill="FFFFFF"/>
        <w:spacing w:after="0" w:line="240" w:lineRule="auto"/>
        <w:ind w:right="49"/>
        <w:jc w:val="both"/>
        <w:rPr>
          <w:rFonts w:cstheme="minorHAnsi"/>
          <w:b/>
          <w:bCs/>
          <w:color w:val="000000"/>
        </w:rPr>
      </w:pPr>
      <w:r w:rsidRPr="005B7B97">
        <w:rPr>
          <w:rFonts w:cstheme="minorHAnsi"/>
          <w:b/>
          <w:bCs/>
        </w:rPr>
        <w:t xml:space="preserve">Cláusula Décima. </w:t>
      </w:r>
      <w:r w:rsidRPr="005B7B97">
        <w:rPr>
          <w:rFonts w:cstheme="minorHAnsi"/>
          <w:b/>
          <w:bCs/>
          <w:u w:val="single"/>
        </w:rPr>
        <w:t>Cuentas del Fideicomiso y Aplicación de Recursos</w:t>
      </w:r>
      <w:r w:rsidRPr="005B7B97">
        <w:rPr>
          <w:rFonts w:cstheme="minorHAnsi"/>
          <w:b/>
          <w:bCs/>
        </w:rPr>
        <w:t>.</w:t>
      </w:r>
      <w:bookmarkEnd w:id="17"/>
    </w:p>
    <w:p w14:paraId="63B2B7BE" w14:textId="77777777" w:rsidR="00F718BA" w:rsidRPr="005B7B97" w:rsidRDefault="00F718BA" w:rsidP="005B7B97">
      <w:pPr>
        <w:shd w:val="clear" w:color="auto" w:fill="FFFFFF"/>
        <w:tabs>
          <w:tab w:val="left" w:pos="720"/>
        </w:tabs>
        <w:spacing w:after="0" w:line="240" w:lineRule="auto"/>
        <w:ind w:right="49"/>
        <w:jc w:val="both"/>
        <w:rPr>
          <w:rFonts w:cstheme="minorHAnsi"/>
          <w:color w:val="000000"/>
        </w:rPr>
      </w:pPr>
    </w:p>
    <w:p w14:paraId="5A3FD5E1" w14:textId="77777777" w:rsidR="00F718BA" w:rsidRPr="005B7B97" w:rsidRDefault="00F718BA" w:rsidP="005B7B97">
      <w:pPr>
        <w:spacing w:after="0" w:line="240" w:lineRule="auto"/>
        <w:ind w:right="49"/>
        <w:jc w:val="both"/>
        <w:rPr>
          <w:rFonts w:cstheme="minorHAnsi"/>
        </w:rPr>
      </w:pPr>
      <w:r w:rsidRPr="005B7B97">
        <w:rPr>
          <w:rFonts w:cstheme="minorHAnsi"/>
        </w:rPr>
        <w:t>El Fiduciario deberá abrir, manejar y aplicar los recursos de las Cuentas del Fideicomiso conforme a lo siguiente:</w:t>
      </w:r>
    </w:p>
    <w:p w14:paraId="5DFCFB1E" w14:textId="77777777" w:rsidR="00F718BA" w:rsidRPr="005B7B97" w:rsidRDefault="00F718BA" w:rsidP="005B7B97">
      <w:pPr>
        <w:spacing w:after="0" w:line="240" w:lineRule="auto"/>
        <w:ind w:right="49"/>
        <w:jc w:val="both"/>
        <w:rPr>
          <w:rFonts w:cstheme="minorHAnsi"/>
          <w:b/>
        </w:rPr>
      </w:pPr>
    </w:p>
    <w:p w14:paraId="4D3A9AB2" w14:textId="329BF55C" w:rsidR="00F718BA" w:rsidRPr="005B7B97" w:rsidRDefault="00F718BA" w:rsidP="005B7B97">
      <w:pPr>
        <w:spacing w:after="0" w:line="240" w:lineRule="auto"/>
        <w:ind w:left="567" w:right="49" w:hanging="567"/>
        <w:jc w:val="both"/>
        <w:rPr>
          <w:rFonts w:cstheme="minorHAnsi"/>
        </w:rPr>
      </w:pPr>
      <w:r w:rsidRPr="005B7B97">
        <w:rPr>
          <w:rFonts w:cstheme="minorHAnsi"/>
        </w:rPr>
        <w:t>10.1</w:t>
      </w:r>
      <w:r w:rsidRPr="005B7B97">
        <w:rPr>
          <w:rFonts w:cstheme="minorHAnsi"/>
        </w:rPr>
        <w:tab/>
      </w:r>
      <w:r w:rsidRPr="005B7B97">
        <w:rPr>
          <w:rFonts w:cstheme="minorHAnsi"/>
          <w:u w:val="single"/>
        </w:rPr>
        <w:t>Cuenta General</w:t>
      </w:r>
      <w:r w:rsidRPr="005B7B97">
        <w:rPr>
          <w:rFonts w:cstheme="minorHAnsi"/>
        </w:rPr>
        <w:t>.</w:t>
      </w:r>
      <w:r w:rsidRPr="005B7B97">
        <w:rPr>
          <w:rFonts w:cstheme="minorHAnsi"/>
          <w:b/>
        </w:rPr>
        <w:t xml:space="preserve"> </w:t>
      </w:r>
      <w:r w:rsidRPr="005B7B97">
        <w:rPr>
          <w:rFonts w:cstheme="minorHAnsi"/>
        </w:rPr>
        <w:t xml:space="preserve">A más tardar el Día Hábil siguiente a la fecha de firma de este Contrato, el Fiduciario deberá abrir la Cuenta General, a través de la cual recibirá la Aportación Inicial y, durante la vigencia del mismo: </w:t>
      </w:r>
      <w:r w:rsidRPr="005B7B97">
        <w:rPr>
          <w:rFonts w:cstheme="minorHAnsi"/>
          <w:i/>
        </w:rPr>
        <w:t>(i)</w:t>
      </w:r>
      <w:r w:rsidRPr="005B7B97">
        <w:rPr>
          <w:rFonts w:cstheme="minorHAnsi"/>
        </w:rPr>
        <w:t xml:space="preserve"> todos los flujos que deriven de las Participaciones Fideicomitidas; </w:t>
      </w:r>
      <w:r w:rsidRPr="005B7B97">
        <w:rPr>
          <w:rFonts w:cstheme="minorHAnsi"/>
          <w:i/>
        </w:rPr>
        <w:t>(ii)</w:t>
      </w:r>
      <w:r w:rsidRPr="005B7B97">
        <w:rPr>
          <w:rFonts w:cstheme="minorHAnsi"/>
        </w:rPr>
        <w:t xml:space="preserve"> todos los flujos que deriven de Aportaciones Adicionales a que se refiere la Cláusula Sexta, salvo las cantidades que deban abonarse directamente en otras Cuentas del Fideicomiso, y </w:t>
      </w:r>
      <w:r w:rsidRPr="005B7B97">
        <w:rPr>
          <w:rFonts w:cstheme="minorHAnsi"/>
          <w:i/>
        </w:rPr>
        <w:t>(iii)</w:t>
      </w:r>
      <w:r w:rsidRPr="005B7B97">
        <w:rPr>
          <w:rFonts w:cstheme="minorHAnsi"/>
        </w:rPr>
        <w:t xml:space="preserve"> cualesquiera otros recursos aportados al Patrimonio del Fideicomiso, salvo aquéllos que deban abonarse directamente en otras Cuentas del Fideicomiso.</w:t>
      </w:r>
    </w:p>
    <w:p w14:paraId="5C4D6E9C" w14:textId="77777777" w:rsidR="00F718BA" w:rsidRPr="005B7B97" w:rsidRDefault="00F718BA" w:rsidP="005B7B97">
      <w:pPr>
        <w:spacing w:after="0" w:line="240" w:lineRule="auto"/>
        <w:ind w:left="567" w:right="49" w:hanging="567"/>
        <w:jc w:val="both"/>
        <w:rPr>
          <w:rFonts w:cstheme="minorHAnsi"/>
        </w:rPr>
      </w:pPr>
    </w:p>
    <w:p w14:paraId="21994F9C" w14:textId="77777777" w:rsidR="00F718BA" w:rsidRPr="005B7B97" w:rsidRDefault="00F718BA" w:rsidP="005B7B97">
      <w:pPr>
        <w:spacing w:after="0" w:line="240" w:lineRule="auto"/>
        <w:ind w:left="567" w:right="49"/>
        <w:jc w:val="both"/>
        <w:rPr>
          <w:rFonts w:cstheme="minorHAnsi"/>
        </w:rPr>
      </w:pPr>
      <w:r w:rsidRPr="005B7B97">
        <w:rPr>
          <w:rFonts w:cstheme="minorHAnsi"/>
        </w:rPr>
        <w:t>El Fiduciario aplicará los recursos de la Cuenta General en el siguiente orden de prelación:</w:t>
      </w:r>
    </w:p>
    <w:p w14:paraId="118FCD98" w14:textId="77777777" w:rsidR="00F718BA" w:rsidRPr="005B7B97" w:rsidRDefault="00F718BA" w:rsidP="005B7B97">
      <w:pPr>
        <w:spacing w:after="0" w:line="240" w:lineRule="auto"/>
        <w:ind w:left="709" w:right="49"/>
        <w:jc w:val="both"/>
        <w:rPr>
          <w:rFonts w:cstheme="minorHAnsi"/>
        </w:rPr>
      </w:pPr>
    </w:p>
    <w:p w14:paraId="54CF035B" w14:textId="77777777" w:rsidR="00F718BA" w:rsidRPr="005B7B97" w:rsidRDefault="00F718BA" w:rsidP="005B7B97">
      <w:pPr>
        <w:spacing w:after="0" w:line="240" w:lineRule="auto"/>
        <w:ind w:left="1276" w:right="49" w:hanging="709"/>
        <w:jc w:val="both"/>
        <w:rPr>
          <w:rFonts w:cstheme="minorHAnsi"/>
        </w:rPr>
      </w:pPr>
      <w:r w:rsidRPr="005B7B97">
        <w:rPr>
          <w:rFonts w:cstheme="minorHAnsi"/>
        </w:rPr>
        <w:t>10.1.1</w:t>
      </w:r>
      <w:r w:rsidRPr="005B7B97">
        <w:rPr>
          <w:rFonts w:cstheme="minorHAnsi"/>
        </w:rPr>
        <w:tab/>
        <w:t>A más tardar el Día Hábil siguiente en que el Fiduciario reciba una Ministración de Participaciones, el Fiduciario deberá, en su caso, reservar los recursos necesarios para cubrir los Gastos del Fideicomiso autorizados en términos de la Cláusula Vigésima Sexta, que sean pagaderos en el mes de que se trate.</w:t>
      </w:r>
    </w:p>
    <w:p w14:paraId="24C08A4F" w14:textId="77777777" w:rsidR="00F718BA" w:rsidRPr="005B7B97" w:rsidRDefault="00F718BA" w:rsidP="005B7B97">
      <w:pPr>
        <w:spacing w:after="0" w:line="240" w:lineRule="auto"/>
        <w:ind w:left="1276" w:right="49" w:hanging="709"/>
        <w:jc w:val="both"/>
        <w:rPr>
          <w:rFonts w:cstheme="minorHAnsi"/>
        </w:rPr>
      </w:pPr>
    </w:p>
    <w:p w14:paraId="0986C0C9" w14:textId="77777777" w:rsidR="00F718BA" w:rsidRPr="005B7B97" w:rsidRDefault="00F718BA" w:rsidP="005B7B97">
      <w:pPr>
        <w:spacing w:after="0" w:line="240" w:lineRule="auto"/>
        <w:ind w:left="1276" w:right="49" w:hanging="709"/>
        <w:jc w:val="both"/>
        <w:rPr>
          <w:rFonts w:cstheme="minorHAnsi"/>
        </w:rPr>
      </w:pPr>
      <w:r w:rsidRPr="005B7B97">
        <w:rPr>
          <w:rFonts w:cstheme="minorHAnsi"/>
        </w:rPr>
        <w:t>10.1.2</w:t>
      </w:r>
      <w:r w:rsidRPr="005B7B97">
        <w:rPr>
          <w:rFonts w:cstheme="minorHAnsi"/>
        </w:rPr>
        <w:tab/>
        <w:t>Acto seguido, el Fiduciario, respecto de cada Cuenta Individual, deberá calcular la Cantidad Límite y la Cantidad Requerida. El Fiduciario aplicará la Cantidad Límite, hasta donde baste y alcance, a cubrir la Cantidad Requerida, la cual aplicará en términos de la sección 10.2 de esta Cláusula.</w:t>
      </w:r>
    </w:p>
    <w:p w14:paraId="119E8875" w14:textId="77777777" w:rsidR="00F718BA" w:rsidRPr="005B7B97" w:rsidRDefault="00F718BA" w:rsidP="005B7B97">
      <w:pPr>
        <w:spacing w:after="0" w:line="240" w:lineRule="auto"/>
        <w:ind w:left="1276" w:right="49" w:hanging="709"/>
        <w:jc w:val="both"/>
        <w:rPr>
          <w:rFonts w:cstheme="minorHAnsi"/>
        </w:rPr>
      </w:pPr>
    </w:p>
    <w:p w14:paraId="09E5B524" w14:textId="32AA3F5D" w:rsidR="00F718BA" w:rsidRPr="005B7B97" w:rsidRDefault="00F718BA" w:rsidP="005B7B97">
      <w:pPr>
        <w:spacing w:after="0" w:line="240" w:lineRule="auto"/>
        <w:ind w:left="1276" w:right="49" w:hanging="709"/>
        <w:jc w:val="both"/>
        <w:rPr>
          <w:rFonts w:cstheme="minorHAnsi"/>
        </w:rPr>
      </w:pPr>
      <w:r w:rsidRPr="005B7B97">
        <w:rPr>
          <w:rFonts w:cstheme="minorHAnsi"/>
        </w:rPr>
        <w:lastRenderedPageBreak/>
        <w:t>10.1.3</w:t>
      </w:r>
      <w:r w:rsidRPr="005B7B97">
        <w:rPr>
          <w:rFonts w:cstheme="minorHAnsi"/>
        </w:rPr>
        <w:tab/>
        <w:t xml:space="preserve">En su caso, el Fiduciario deberá reservar y pagar los Gastos </w:t>
      </w:r>
      <w:r w:rsidR="006F4605" w:rsidRPr="005B7B97">
        <w:rPr>
          <w:rFonts w:cstheme="minorHAnsi"/>
        </w:rPr>
        <w:t xml:space="preserve">Asociados </w:t>
      </w:r>
      <w:r w:rsidRPr="005B7B97">
        <w:rPr>
          <w:rFonts w:cstheme="minorHAnsi"/>
        </w:rPr>
        <w:t>con los Financiamientos y los gastos y costos a que se refiere la Cláusula Séptima, inciso (vii</w:t>
      </w:r>
      <w:r w:rsidR="000C1158">
        <w:rPr>
          <w:rFonts w:cstheme="minorHAnsi"/>
        </w:rPr>
        <w:t>i</w:t>
      </w:r>
      <w:r w:rsidRPr="005B7B97">
        <w:rPr>
          <w:rFonts w:cstheme="minorHAnsi"/>
        </w:rPr>
        <w:t>) del Fideicomiso, que el Fideicomitente le hubiere instruido al Fiduciario para dicho Periodo de Pago.</w:t>
      </w:r>
    </w:p>
    <w:p w14:paraId="4C62E83D" w14:textId="77777777" w:rsidR="00F718BA" w:rsidRPr="005B7B97" w:rsidRDefault="00F718BA" w:rsidP="005B7B97">
      <w:pPr>
        <w:spacing w:after="0" w:line="240" w:lineRule="auto"/>
        <w:ind w:left="1276" w:right="49" w:hanging="709"/>
        <w:jc w:val="both"/>
        <w:rPr>
          <w:rFonts w:cstheme="minorHAnsi"/>
        </w:rPr>
      </w:pPr>
    </w:p>
    <w:p w14:paraId="097454EA" w14:textId="77777777" w:rsidR="00F718BA" w:rsidRPr="005B7B97" w:rsidRDefault="00F718BA" w:rsidP="005B7B97">
      <w:pPr>
        <w:spacing w:after="0" w:line="240" w:lineRule="auto"/>
        <w:ind w:left="1276" w:right="49" w:hanging="709"/>
        <w:jc w:val="both"/>
        <w:rPr>
          <w:rFonts w:cstheme="minorHAnsi"/>
        </w:rPr>
      </w:pPr>
      <w:r w:rsidRPr="005B7B97">
        <w:rPr>
          <w:rFonts w:cstheme="minorHAnsi"/>
        </w:rPr>
        <w:t>10.1.4</w:t>
      </w:r>
      <w:r w:rsidRPr="005B7B97">
        <w:rPr>
          <w:rFonts w:cstheme="minorHAnsi"/>
        </w:rPr>
        <w:tab/>
        <w:t>En su caso, si existieran Porcentajes No Asignados de Participaciones Fideicomitidas, los flujos correspondientes, así como cualesquiera Cantidades Remanentes de la Cuenta General, deberán transferirse a la Cuenta del Estado, a más tardar el Día Hábil siguiente.</w:t>
      </w:r>
    </w:p>
    <w:p w14:paraId="4EEA45EF" w14:textId="77777777" w:rsidR="00F718BA" w:rsidRPr="005B7B97" w:rsidRDefault="00F718BA" w:rsidP="005B7B97">
      <w:pPr>
        <w:spacing w:after="0" w:line="240" w:lineRule="auto"/>
        <w:ind w:left="1276" w:right="49" w:hanging="709"/>
        <w:jc w:val="both"/>
        <w:rPr>
          <w:rFonts w:cstheme="minorHAnsi"/>
        </w:rPr>
      </w:pPr>
    </w:p>
    <w:p w14:paraId="0C89D31F" w14:textId="2B8A1A33" w:rsidR="00F718BA" w:rsidRPr="005B7B97" w:rsidRDefault="00F718BA" w:rsidP="005B7B97">
      <w:pPr>
        <w:spacing w:after="0" w:line="240" w:lineRule="auto"/>
        <w:ind w:left="567" w:right="49" w:hanging="567"/>
        <w:jc w:val="both"/>
        <w:rPr>
          <w:rFonts w:cstheme="minorHAnsi"/>
        </w:rPr>
      </w:pPr>
      <w:r w:rsidRPr="005B7B97">
        <w:rPr>
          <w:rFonts w:cstheme="minorHAnsi"/>
        </w:rPr>
        <w:t>10.2</w:t>
      </w:r>
      <w:r w:rsidRPr="005B7B97">
        <w:rPr>
          <w:rFonts w:cstheme="minorHAnsi"/>
        </w:rPr>
        <w:tab/>
      </w:r>
      <w:r w:rsidRPr="005B7B97">
        <w:rPr>
          <w:rFonts w:cstheme="minorHAnsi"/>
          <w:u w:val="single"/>
        </w:rPr>
        <w:t>Cuenta Individual</w:t>
      </w:r>
      <w:r w:rsidRPr="005B7B97">
        <w:rPr>
          <w:rFonts w:cstheme="minorHAnsi"/>
        </w:rPr>
        <w:t>. Cuando un Financiamiento quede inscrito en el Registro del Fideicomiso, el Fiduciario</w:t>
      </w:r>
      <w:r w:rsidR="00392DAD" w:rsidRPr="005B7B97">
        <w:rPr>
          <w:rFonts w:cstheme="minorHAnsi"/>
        </w:rPr>
        <w:t>, a más tardar el Día Hábil siguiente,</w:t>
      </w:r>
      <w:r w:rsidRPr="005B7B97">
        <w:rPr>
          <w:rFonts w:cstheme="minorHAnsi"/>
        </w:rPr>
        <w:t xml:space="preserve"> deberá abrir la Cuenta Individual correspondiente, a la cual deberá abonar y cargar periódicamente las cantidades que procedan conforme a los párrafos siguientes:</w:t>
      </w:r>
    </w:p>
    <w:p w14:paraId="1E74F1F4" w14:textId="77777777" w:rsidR="00F718BA" w:rsidRPr="005B7B97" w:rsidRDefault="00F718BA" w:rsidP="005B7B97">
      <w:pPr>
        <w:spacing w:after="0" w:line="240" w:lineRule="auto"/>
        <w:ind w:left="709" w:right="49" w:hanging="709"/>
        <w:jc w:val="both"/>
        <w:rPr>
          <w:rFonts w:cstheme="minorHAnsi"/>
        </w:rPr>
      </w:pPr>
    </w:p>
    <w:p w14:paraId="0772DF22" w14:textId="35159F48" w:rsidR="00F718BA" w:rsidRPr="005B7B97" w:rsidRDefault="00F718BA" w:rsidP="005B7B97">
      <w:pPr>
        <w:spacing w:after="0" w:line="240" w:lineRule="auto"/>
        <w:ind w:left="1418" w:right="49" w:hanging="851"/>
        <w:jc w:val="both"/>
        <w:rPr>
          <w:rFonts w:cstheme="minorHAnsi"/>
        </w:rPr>
      </w:pPr>
      <w:r w:rsidRPr="005B7B97">
        <w:rPr>
          <w:rFonts w:cstheme="minorHAnsi"/>
        </w:rPr>
        <w:t>10.2.1</w:t>
      </w:r>
      <w:r w:rsidRPr="005B7B97">
        <w:rPr>
          <w:rFonts w:cstheme="minorHAnsi"/>
        </w:rPr>
        <w:tab/>
        <w:t xml:space="preserve">En la Cuenta Individual se abonará, de tiempo en tiempo: </w:t>
      </w:r>
      <w:r w:rsidRPr="005B7B97">
        <w:rPr>
          <w:rFonts w:cstheme="minorHAnsi"/>
          <w:i/>
        </w:rPr>
        <w:t>(i)</w:t>
      </w:r>
      <w:r w:rsidRPr="005B7B97">
        <w:rPr>
          <w:rFonts w:cstheme="minorHAnsi"/>
        </w:rPr>
        <w:t xml:space="preserve"> con cargo a la Cuenta General, los flujos que sean necesarios para fondear la Cantidad Requerida; </w:t>
      </w:r>
      <w:r w:rsidRPr="005B7B97">
        <w:rPr>
          <w:rFonts w:cstheme="minorHAnsi"/>
          <w:i/>
        </w:rPr>
        <w:t>(ii)</w:t>
      </w:r>
      <w:r w:rsidRPr="005B7B97">
        <w:rPr>
          <w:rFonts w:cstheme="minorHAnsi"/>
        </w:rPr>
        <w:t xml:space="preserve"> </w:t>
      </w:r>
      <w:r w:rsidR="006F4605" w:rsidRPr="005B7B97">
        <w:rPr>
          <w:rFonts w:cstheme="minorHAnsi"/>
        </w:rPr>
        <w:t xml:space="preserve">los flujos a favor del Estado derivados de los Contratos de Cobertura de la Tasa de Referencia y/o de los Instrumentos Derivados asociados al Financiamiento; </w:t>
      </w:r>
      <w:r w:rsidR="006F4605" w:rsidRPr="005B7B97">
        <w:rPr>
          <w:rFonts w:cstheme="minorHAnsi"/>
          <w:i/>
          <w:iCs/>
        </w:rPr>
        <w:t>(iii)</w:t>
      </w:r>
      <w:r w:rsidR="006F4605" w:rsidRPr="005B7B97">
        <w:rPr>
          <w:rFonts w:cstheme="minorHAnsi"/>
        </w:rPr>
        <w:t xml:space="preserve"> en su caso, con los flujos que deriven de aportaciones adicionales a que se refiere la Cláusula Sexta, que deban abonarse directamente en la Cuenta Individual, en términos de las instrucciones del Fideicomitente; y </w:t>
      </w:r>
      <w:r w:rsidR="006F4605" w:rsidRPr="005B7B97">
        <w:rPr>
          <w:rFonts w:cstheme="minorHAnsi"/>
          <w:i/>
        </w:rPr>
        <w:t>(iv)</w:t>
      </w:r>
      <w:r w:rsidR="006F4605" w:rsidRPr="005B7B97">
        <w:rPr>
          <w:rFonts w:cstheme="minorHAnsi"/>
        </w:rPr>
        <w:t xml:space="preserve"> cualesquier otros recursos aportados al Patrimonio del Fideicomiso que deban abonarse directamente en la Cuenta Individual</w:t>
      </w:r>
      <w:r w:rsidRPr="005B7B97">
        <w:rPr>
          <w:rFonts w:cstheme="minorHAnsi"/>
        </w:rPr>
        <w:t>.</w:t>
      </w:r>
    </w:p>
    <w:p w14:paraId="5CE6C563" w14:textId="77777777" w:rsidR="00F718BA" w:rsidRPr="005B7B97" w:rsidRDefault="00F718BA" w:rsidP="005B7B97">
      <w:pPr>
        <w:spacing w:after="0" w:line="240" w:lineRule="auto"/>
        <w:ind w:left="1418" w:right="49" w:hanging="709"/>
        <w:jc w:val="both"/>
        <w:rPr>
          <w:rFonts w:cstheme="minorHAnsi"/>
        </w:rPr>
      </w:pPr>
    </w:p>
    <w:p w14:paraId="02A721DB" w14:textId="484D9DDD" w:rsidR="00DE027F" w:rsidRPr="005B7B97" w:rsidRDefault="00F718BA" w:rsidP="005B7B97">
      <w:pPr>
        <w:spacing w:after="0" w:line="240" w:lineRule="auto"/>
        <w:ind w:left="1418" w:right="49" w:hanging="851"/>
        <w:jc w:val="both"/>
        <w:rPr>
          <w:rFonts w:cstheme="minorHAnsi"/>
        </w:rPr>
      </w:pPr>
      <w:r w:rsidRPr="005B7B97">
        <w:rPr>
          <w:rFonts w:cstheme="minorHAnsi"/>
        </w:rPr>
        <w:t>10.2.2</w:t>
      </w:r>
      <w:r w:rsidRPr="005B7B97">
        <w:rPr>
          <w:rFonts w:cstheme="minorHAnsi"/>
        </w:rPr>
        <w:tab/>
      </w:r>
      <w:r w:rsidR="00DE027F" w:rsidRPr="005B7B97">
        <w:rPr>
          <w:rFonts w:cstheme="minorHAnsi"/>
        </w:rPr>
        <w:t>Una vez determinada la Cantidad Requerida, el Fiduciario deberá considerar los recursos abonados para en las diversas Cuentas del Fideicomiso para determinar los recursos a fondear en términos del numeral 10.2.4, inciso (b) siguiente. La Cantidad Requerida se aplicará a fondear</w:t>
      </w:r>
      <w:r w:rsidR="00183681">
        <w:rPr>
          <w:rFonts w:cstheme="minorHAnsi"/>
        </w:rPr>
        <w:t xml:space="preserve"> los conceptos que se indican, en </w:t>
      </w:r>
      <w:r w:rsidR="00DE027F" w:rsidRPr="005B7B97">
        <w:rPr>
          <w:rFonts w:cstheme="minorHAnsi"/>
        </w:rPr>
        <w:t xml:space="preserve">el </w:t>
      </w:r>
      <w:r w:rsidR="00183681">
        <w:rPr>
          <w:rFonts w:cstheme="minorHAnsi"/>
        </w:rPr>
        <w:t xml:space="preserve">siguiente </w:t>
      </w:r>
      <w:r w:rsidR="00DE027F" w:rsidRPr="005B7B97">
        <w:rPr>
          <w:rFonts w:cstheme="minorHAnsi"/>
        </w:rPr>
        <w:t>orden de prelación:</w:t>
      </w:r>
    </w:p>
    <w:p w14:paraId="60CA7D17" w14:textId="77777777" w:rsidR="00DE027F" w:rsidRPr="005B7B97" w:rsidRDefault="00DE027F" w:rsidP="005B7B97">
      <w:pPr>
        <w:spacing w:after="0" w:line="240" w:lineRule="auto"/>
        <w:ind w:left="1418" w:right="49" w:hanging="709"/>
        <w:jc w:val="both"/>
        <w:rPr>
          <w:rFonts w:cstheme="minorHAnsi"/>
        </w:rPr>
      </w:pPr>
    </w:p>
    <w:p w14:paraId="532DC479" w14:textId="77777777" w:rsidR="00DE027F" w:rsidRPr="005B7B97" w:rsidRDefault="00DE027F" w:rsidP="005B7B97">
      <w:pPr>
        <w:pStyle w:val="Prrafodelista"/>
        <w:widowControl/>
        <w:numPr>
          <w:ilvl w:val="0"/>
          <w:numId w:val="14"/>
        </w:numPr>
        <w:autoSpaceDE/>
        <w:autoSpaceDN/>
        <w:ind w:right="49"/>
        <w:jc w:val="both"/>
        <w:rPr>
          <w:rFonts w:asciiTheme="minorHAnsi" w:hAnsiTheme="minorHAnsi" w:cstheme="minorHAnsi"/>
          <w:lang w:val="es-MX"/>
        </w:rPr>
      </w:pPr>
      <w:r w:rsidRPr="005B7B97">
        <w:rPr>
          <w:rFonts w:asciiTheme="minorHAnsi" w:hAnsiTheme="minorHAnsi" w:cstheme="minorHAnsi"/>
          <w:lang w:val="es-MX"/>
        </w:rPr>
        <w:t>En la Cuenta del Financiamiento, los Gastos del Financiamiento.</w:t>
      </w:r>
    </w:p>
    <w:p w14:paraId="1DD74873" w14:textId="77777777" w:rsidR="00DE027F" w:rsidRPr="005B7B97" w:rsidRDefault="00DE027F" w:rsidP="005B7B97">
      <w:pPr>
        <w:pStyle w:val="Prrafodelista"/>
        <w:widowControl/>
        <w:autoSpaceDE/>
        <w:autoSpaceDN/>
        <w:ind w:left="1778" w:right="49"/>
        <w:jc w:val="both"/>
        <w:rPr>
          <w:rFonts w:asciiTheme="minorHAnsi" w:hAnsiTheme="minorHAnsi" w:cstheme="minorHAnsi"/>
          <w:lang w:val="es-MX"/>
        </w:rPr>
      </w:pPr>
    </w:p>
    <w:p w14:paraId="67032C3B" w14:textId="20E916D0" w:rsidR="00DE027F" w:rsidRPr="005B7B97" w:rsidRDefault="00DE027F" w:rsidP="005B7B97">
      <w:pPr>
        <w:pStyle w:val="Prrafodelista"/>
        <w:widowControl/>
        <w:numPr>
          <w:ilvl w:val="0"/>
          <w:numId w:val="14"/>
        </w:numPr>
        <w:autoSpaceDE/>
        <w:autoSpaceDN/>
        <w:ind w:right="49"/>
        <w:jc w:val="both"/>
        <w:rPr>
          <w:rFonts w:asciiTheme="minorHAnsi" w:hAnsiTheme="minorHAnsi" w:cstheme="minorHAnsi"/>
          <w:lang w:val="es-MX"/>
        </w:rPr>
      </w:pPr>
      <w:r w:rsidRPr="005B7B97">
        <w:rPr>
          <w:rFonts w:asciiTheme="minorHAnsi" w:hAnsiTheme="minorHAnsi" w:cstheme="minorHAnsi"/>
          <w:lang w:val="es-MX"/>
        </w:rPr>
        <w:t>En su caso, en la Cuenta de la Garantía, la Contraprestación del Contrato de Garantía.</w:t>
      </w:r>
    </w:p>
    <w:p w14:paraId="7FC4C612" w14:textId="77777777" w:rsidR="00DE027F" w:rsidRPr="005B7B97" w:rsidRDefault="00DE027F" w:rsidP="005B7B97">
      <w:pPr>
        <w:pStyle w:val="Prrafodelista"/>
        <w:rPr>
          <w:rFonts w:asciiTheme="minorHAnsi" w:hAnsiTheme="minorHAnsi" w:cstheme="minorHAnsi"/>
          <w:lang w:val="es-MX"/>
        </w:rPr>
      </w:pPr>
    </w:p>
    <w:p w14:paraId="519C06B7" w14:textId="3ABD5653" w:rsidR="000C1158" w:rsidRDefault="000C1158" w:rsidP="005B7B97">
      <w:pPr>
        <w:pStyle w:val="Prrafodelista"/>
        <w:widowControl/>
        <w:numPr>
          <w:ilvl w:val="0"/>
          <w:numId w:val="14"/>
        </w:numPr>
        <w:autoSpaceDE/>
        <w:autoSpaceDN/>
        <w:ind w:right="49"/>
        <w:jc w:val="both"/>
        <w:rPr>
          <w:rFonts w:asciiTheme="minorHAnsi" w:hAnsiTheme="minorHAnsi" w:cstheme="minorHAnsi"/>
          <w:lang w:val="es-MX"/>
        </w:rPr>
      </w:pPr>
      <w:r>
        <w:rPr>
          <w:rFonts w:asciiTheme="minorHAnsi" w:hAnsiTheme="minorHAnsi" w:cstheme="minorHAnsi"/>
          <w:lang w:val="es-MX"/>
        </w:rPr>
        <w:t xml:space="preserve">A prorrata entre la Cuenta del Financiamiento y la Cuenta del Instrumento Derivado, los siguientes conceptos: </w:t>
      </w:r>
      <w:r w:rsidRPr="000C1158">
        <w:rPr>
          <w:rFonts w:asciiTheme="minorHAnsi" w:hAnsiTheme="minorHAnsi" w:cstheme="minorHAnsi"/>
          <w:i/>
          <w:iCs/>
          <w:lang w:val="es-MX"/>
        </w:rPr>
        <w:t>(i)</w:t>
      </w:r>
      <w:r>
        <w:rPr>
          <w:rFonts w:asciiTheme="minorHAnsi" w:hAnsiTheme="minorHAnsi" w:cstheme="minorHAnsi"/>
          <w:lang w:val="es-MX"/>
        </w:rPr>
        <w:t xml:space="preserve"> en la Cuenta del Financiamiento, el Servicio del Financiamiento, y </w:t>
      </w:r>
      <w:r w:rsidRPr="000C1158">
        <w:rPr>
          <w:rFonts w:asciiTheme="minorHAnsi" w:hAnsiTheme="minorHAnsi" w:cstheme="minorHAnsi"/>
          <w:i/>
          <w:iCs/>
          <w:lang w:val="es-MX"/>
        </w:rPr>
        <w:t>(ii)</w:t>
      </w:r>
      <w:r>
        <w:rPr>
          <w:rFonts w:asciiTheme="minorHAnsi" w:hAnsiTheme="minorHAnsi" w:cstheme="minorHAnsi"/>
          <w:lang w:val="es-MX"/>
        </w:rPr>
        <w:t xml:space="preserve"> en la Cuenta del Instrumento Derivado, </w:t>
      </w:r>
      <w:r w:rsidRPr="005B7B97">
        <w:rPr>
          <w:rFonts w:asciiTheme="minorHAnsi" w:hAnsiTheme="minorHAnsi" w:cstheme="minorHAnsi"/>
          <w:lang w:val="es-MX"/>
        </w:rPr>
        <w:t>los Diferenciales</w:t>
      </w:r>
      <w:r>
        <w:rPr>
          <w:rFonts w:asciiTheme="minorHAnsi" w:hAnsiTheme="minorHAnsi" w:cstheme="minorHAnsi"/>
          <w:lang w:val="es-MX"/>
        </w:rPr>
        <w:t xml:space="preserve"> a cargo del Estado.</w:t>
      </w:r>
    </w:p>
    <w:p w14:paraId="69BA76CA" w14:textId="77777777" w:rsidR="000C1158" w:rsidRPr="000C1158" w:rsidRDefault="000C1158" w:rsidP="000C1158">
      <w:pPr>
        <w:pStyle w:val="Prrafodelista"/>
        <w:rPr>
          <w:rFonts w:asciiTheme="minorHAnsi" w:hAnsiTheme="minorHAnsi" w:cstheme="minorHAnsi"/>
          <w:lang w:val="es-MX"/>
        </w:rPr>
      </w:pPr>
    </w:p>
    <w:p w14:paraId="2C025946" w14:textId="77777777" w:rsidR="00FD1031" w:rsidRPr="005B7B97" w:rsidRDefault="00FD1031" w:rsidP="00FD1031">
      <w:pPr>
        <w:pStyle w:val="Prrafodelista"/>
        <w:widowControl/>
        <w:numPr>
          <w:ilvl w:val="0"/>
          <w:numId w:val="14"/>
        </w:numPr>
        <w:autoSpaceDE/>
        <w:autoSpaceDN/>
        <w:ind w:right="49"/>
        <w:jc w:val="both"/>
        <w:rPr>
          <w:rFonts w:asciiTheme="minorHAnsi" w:hAnsiTheme="minorHAnsi" w:cstheme="minorHAnsi"/>
          <w:lang w:val="es-MX"/>
        </w:rPr>
      </w:pPr>
      <w:r w:rsidRPr="005B7B97">
        <w:rPr>
          <w:rFonts w:asciiTheme="minorHAnsi" w:hAnsiTheme="minorHAnsi" w:cstheme="minorHAnsi"/>
          <w:lang w:val="es-MX"/>
        </w:rPr>
        <w:t>En su caso, en el Fondo de Reserva, los recursos necesarios para la reconstitución del Saldo Objetivo del Fondo de Reserva.</w:t>
      </w:r>
    </w:p>
    <w:p w14:paraId="7127ACF1" w14:textId="77777777" w:rsidR="00FD1031" w:rsidRPr="005B7B97" w:rsidRDefault="00FD1031" w:rsidP="00FD1031">
      <w:pPr>
        <w:pStyle w:val="Prrafodelista"/>
        <w:rPr>
          <w:rFonts w:asciiTheme="minorHAnsi" w:hAnsiTheme="minorHAnsi" w:cstheme="minorHAnsi"/>
          <w:lang w:val="es-MX"/>
        </w:rPr>
      </w:pPr>
    </w:p>
    <w:p w14:paraId="3AEF9D4C" w14:textId="1F9D6394" w:rsidR="00DE027F" w:rsidRPr="005B7B97" w:rsidRDefault="00DE027F" w:rsidP="005B7B97">
      <w:pPr>
        <w:pStyle w:val="Prrafodelista"/>
        <w:widowControl/>
        <w:numPr>
          <w:ilvl w:val="0"/>
          <w:numId w:val="14"/>
        </w:numPr>
        <w:autoSpaceDE/>
        <w:autoSpaceDN/>
        <w:ind w:right="49"/>
        <w:jc w:val="both"/>
        <w:rPr>
          <w:rFonts w:asciiTheme="minorHAnsi" w:hAnsiTheme="minorHAnsi" w:cstheme="minorHAnsi"/>
          <w:lang w:val="es-MX"/>
        </w:rPr>
      </w:pPr>
      <w:r w:rsidRPr="005B7B97">
        <w:rPr>
          <w:rFonts w:asciiTheme="minorHAnsi" w:hAnsiTheme="minorHAnsi" w:cstheme="minorHAnsi"/>
          <w:lang w:val="es-MX"/>
        </w:rPr>
        <w:t xml:space="preserve">En la Cuenta del Financiamiento, </w:t>
      </w:r>
      <w:r w:rsidR="000C1158">
        <w:rPr>
          <w:rFonts w:asciiTheme="minorHAnsi" w:hAnsiTheme="minorHAnsi" w:cstheme="minorHAnsi"/>
          <w:lang w:val="es-MX"/>
        </w:rPr>
        <w:t xml:space="preserve">únicamente en </w:t>
      </w:r>
      <w:r w:rsidR="009575B0" w:rsidRPr="005B7B97">
        <w:rPr>
          <w:rFonts w:asciiTheme="minorHAnsi" w:hAnsiTheme="minorHAnsi" w:cstheme="minorHAnsi"/>
          <w:lang w:val="es-MX"/>
        </w:rPr>
        <w:t>el caso de Aceleración</w:t>
      </w:r>
      <w:r w:rsidR="000C1158">
        <w:rPr>
          <w:rFonts w:asciiTheme="minorHAnsi" w:hAnsiTheme="minorHAnsi" w:cstheme="minorHAnsi"/>
          <w:lang w:val="es-MX"/>
        </w:rPr>
        <w:t xml:space="preserve"> Parcial, la Cantidad de Aceleración</w:t>
      </w:r>
      <w:r w:rsidRPr="005B7B97">
        <w:rPr>
          <w:rFonts w:asciiTheme="minorHAnsi" w:hAnsiTheme="minorHAnsi" w:cstheme="minorHAnsi"/>
          <w:lang w:val="es-MX"/>
        </w:rPr>
        <w:t>.</w:t>
      </w:r>
    </w:p>
    <w:p w14:paraId="157230B9" w14:textId="77777777" w:rsidR="00DE027F" w:rsidRPr="005B7B97" w:rsidRDefault="00DE027F" w:rsidP="005B7B97">
      <w:pPr>
        <w:pStyle w:val="Prrafodelista"/>
        <w:ind w:right="49"/>
        <w:rPr>
          <w:rFonts w:asciiTheme="minorHAnsi" w:hAnsiTheme="minorHAnsi" w:cstheme="minorHAnsi"/>
          <w:lang w:val="es-MX"/>
        </w:rPr>
      </w:pPr>
    </w:p>
    <w:p w14:paraId="40C8990B" w14:textId="0A01C3F6" w:rsidR="00DE027F" w:rsidRPr="00E546E1" w:rsidRDefault="00DE027F" w:rsidP="005B7B97">
      <w:pPr>
        <w:pStyle w:val="Prrafodelista"/>
        <w:widowControl/>
        <w:numPr>
          <w:ilvl w:val="0"/>
          <w:numId w:val="14"/>
        </w:numPr>
        <w:autoSpaceDE/>
        <w:autoSpaceDN/>
        <w:ind w:right="49"/>
        <w:jc w:val="both"/>
        <w:rPr>
          <w:rFonts w:asciiTheme="minorHAnsi" w:hAnsiTheme="minorHAnsi" w:cstheme="minorHAnsi"/>
          <w:lang w:val="es-MX"/>
        </w:rPr>
      </w:pPr>
      <w:r w:rsidRPr="00E546E1">
        <w:rPr>
          <w:rFonts w:asciiTheme="minorHAnsi" w:hAnsiTheme="minorHAnsi" w:cstheme="minorHAnsi"/>
          <w:lang w:val="es-MX"/>
        </w:rPr>
        <w:lastRenderedPageBreak/>
        <w:t xml:space="preserve">En su caso, en la Cuenta del Instrumento Derivado, los costos de rompimiento por el vencimiento anticipado del Instrumento Derivado y/o cualquier otro concepto debido a la Contraparte en términos de la </w:t>
      </w:r>
      <w:r w:rsidR="000C1158" w:rsidRPr="00E546E1">
        <w:rPr>
          <w:rFonts w:asciiTheme="minorHAnsi" w:hAnsiTheme="minorHAnsi" w:cstheme="minorHAnsi"/>
          <w:lang w:val="es-MX"/>
        </w:rPr>
        <w:t xml:space="preserve">sección </w:t>
      </w:r>
      <w:r w:rsidRPr="00E546E1">
        <w:rPr>
          <w:rFonts w:asciiTheme="minorHAnsi" w:hAnsiTheme="minorHAnsi" w:cstheme="minorHAnsi"/>
          <w:lang w:val="es-MX"/>
        </w:rPr>
        <w:t>12.3 de la Cláusula Décima Segunda del Fideicomiso.</w:t>
      </w:r>
    </w:p>
    <w:p w14:paraId="6AA41EB9" w14:textId="77777777" w:rsidR="00DE027F" w:rsidRPr="005B7B97" w:rsidRDefault="00DE027F" w:rsidP="005B7B97">
      <w:pPr>
        <w:pStyle w:val="Prrafodelista"/>
        <w:widowControl/>
        <w:autoSpaceDE/>
        <w:autoSpaceDN/>
        <w:ind w:left="1778" w:right="49"/>
        <w:jc w:val="both"/>
        <w:rPr>
          <w:rFonts w:asciiTheme="minorHAnsi" w:hAnsiTheme="minorHAnsi" w:cstheme="minorHAnsi"/>
          <w:lang w:val="es-MX"/>
        </w:rPr>
      </w:pPr>
    </w:p>
    <w:p w14:paraId="353B9658" w14:textId="77777777" w:rsidR="00DE027F" w:rsidRPr="005B7B97" w:rsidRDefault="00DE027F" w:rsidP="005B7B97">
      <w:pPr>
        <w:pStyle w:val="Prrafodelista"/>
        <w:widowControl/>
        <w:numPr>
          <w:ilvl w:val="0"/>
          <w:numId w:val="14"/>
        </w:numPr>
        <w:autoSpaceDE/>
        <w:autoSpaceDN/>
        <w:ind w:right="49"/>
        <w:jc w:val="both"/>
        <w:rPr>
          <w:rFonts w:asciiTheme="minorHAnsi" w:hAnsiTheme="minorHAnsi" w:cstheme="minorHAnsi"/>
          <w:lang w:val="es-MX"/>
        </w:rPr>
      </w:pPr>
      <w:r w:rsidRPr="005B7B97">
        <w:rPr>
          <w:rFonts w:asciiTheme="minorHAnsi" w:hAnsiTheme="minorHAnsi" w:cstheme="minorHAnsi"/>
          <w:lang w:val="es-MX"/>
        </w:rPr>
        <w:t>En su caso, en la Cuenta de la Garantía, la Contraprestación Adicional del Contrato de Garantía.</w:t>
      </w:r>
    </w:p>
    <w:p w14:paraId="4A038077" w14:textId="77777777" w:rsidR="00DE027F" w:rsidRPr="005B7B97" w:rsidRDefault="00DE027F" w:rsidP="005B7B97">
      <w:pPr>
        <w:spacing w:after="0" w:line="240" w:lineRule="auto"/>
        <w:rPr>
          <w:rFonts w:cstheme="minorHAnsi"/>
        </w:rPr>
      </w:pPr>
    </w:p>
    <w:p w14:paraId="03642E8D" w14:textId="14084E45" w:rsidR="00DE027F" w:rsidRPr="005B7B97" w:rsidRDefault="00DE027F" w:rsidP="005B7B97">
      <w:pPr>
        <w:pStyle w:val="Prrafodelista"/>
        <w:widowControl/>
        <w:numPr>
          <w:ilvl w:val="0"/>
          <w:numId w:val="14"/>
        </w:numPr>
        <w:autoSpaceDE/>
        <w:autoSpaceDN/>
        <w:ind w:right="49"/>
        <w:jc w:val="both"/>
        <w:rPr>
          <w:rFonts w:asciiTheme="minorHAnsi" w:hAnsiTheme="minorHAnsi" w:cstheme="minorHAnsi"/>
          <w:lang w:val="es-MX"/>
        </w:rPr>
      </w:pPr>
      <w:r w:rsidRPr="005B7B97">
        <w:rPr>
          <w:rFonts w:asciiTheme="minorHAnsi" w:hAnsiTheme="minorHAnsi" w:cstheme="minorHAnsi"/>
          <w:lang w:val="es-MX"/>
        </w:rPr>
        <w:t>En su caso, en la Cuenta de la Garantía, el Servicio de la Garantía.</w:t>
      </w:r>
    </w:p>
    <w:p w14:paraId="6D98B4D6" w14:textId="77777777" w:rsidR="002143F3" w:rsidRPr="005B7B97" w:rsidRDefault="002143F3" w:rsidP="005B7B97">
      <w:pPr>
        <w:pStyle w:val="Prrafodelista"/>
        <w:rPr>
          <w:rFonts w:asciiTheme="minorHAnsi" w:hAnsiTheme="minorHAnsi" w:cstheme="minorHAnsi"/>
          <w:lang w:val="es-MX"/>
        </w:rPr>
      </w:pPr>
    </w:p>
    <w:p w14:paraId="1DAF6A96" w14:textId="37038B9F" w:rsidR="002143F3" w:rsidRPr="005B7B97" w:rsidDel="00186DA4" w:rsidRDefault="002143F3" w:rsidP="005B7B97">
      <w:pPr>
        <w:pStyle w:val="Prrafodelista"/>
        <w:widowControl/>
        <w:numPr>
          <w:ilvl w:val="0"/>
          <w:numId w:val="14"/>
        </w:numPr>
        <w:autoSpaceDE/>
        <w:autoSpaceDN/>
        <w:ind w:right="49"/>
        <w:jc w:val="both"/>
        <w:rPr>
          <w:rFonts w:asciiTheme="minorHAnsi" w:hAnsiTheme="minorHAnsi" w:cstheme="minorHAnsi"/>
          <w:lang w:val="es-MX"/>
        </w:rPr>
      </w:pPr>
      <w:r w:rsidRPr="005B7B97" w:rsidDel="00186DA4">
        <w:rPr>
          <w:rFonts w:asciiTheme="minorHAnsi" w:hAnsiTheme="minorHAnsi" w:cstheme="minorHAnsi"/>
          <w:lang w:val="es-MX"/>
        </w:rPr>
        <w:t>En el caso de una Aceleración Total, en la Cuenta del Financiamiento, todas las cantidades remanentes de la Cantidad Límite para su aplicación a la amortización anticipada del Financiamiento.</w:t>
      </w:r>
    </w:p>
    <w:p w14:paraId="355A781E" w14:textId="24DB14F7" w:rsidR="00DE027F" w:rsidRPr="005B7B97" w:rsidRDefault="00DE027F" w:rsidP="005B7B97">
      <w:pPr>
        <w:spacing w:after="0" w:line="240" w:lineRule="auto"/>
        <w:ind w:left="1418" w:right="49" w:hanging="709"/>
        <w:jc w:val="both"/>
        <w:rPr>
          <w:rFonts w:cstheme="minorHAnsi"/>
        </w:rPr>
      </w:pPr>
    </w:p>
    <w:p w14:paraId="6ABEE6C5" w14:textId="77777777" w:rsidR="00DE027F" w:rsidRPr="005B7B97" w:rsidRDefault="00DE027F" w:rsidP="005B7B97">
      <w:pPr>
        <w:spacing w:after="0" w:line="240" w:lineRule="auto"/>
        <w:ind w:left="1418" w:right="49"/>
        <w:jc w:val="both"/>
        <w:rPr>
          <w:rFonts w:cstheme="minorHAnsi"/>
        </w:rPr>
      </w:pPr>
      <w:r w:rsidRPr="005B7B97">
        <w:rPr>
          <w:rFonts w:cstheme="minorHAnsi"/>
        </w:rPr>
        <w:t xml:space="preserve">Lo anterior </w:t>
      </w:r>
      <w:r w:rsidRPr="005B7B97">
        <w:rPr>
          <w:rFonts w:cstheme="minorHAnsi"/>
          <w:i/>
          <w:iCs/>
        </w:rPr>
        <w:t>en el entendido que</w:t>
      </w:r>
      <w:r w:rsidRPr="005B7B97">
        <w:rPr>
          <w:rFonts w:cstheme="minorHAnsi"/>
        </w:rPr>
        <w:t xml:space="preserve"> respecto de Financiamientos que se encuentren garantizados por un Contrato de </w:t>
      </w:r>
      <w:r w:rsidRPr="005B7B97">
        <w:rPr>
          <w:rFonts w:cstheme="minorHAnsi"/>
          <w:spacing w:val="-3"/>
        </w:rPr>
        <w:t>Garantía</w:t>
      </w:r>
      <w:r w:rsidRPr="005B7B97">
        <w:rPr>
          <w:rFonts w:cstheme="minorHAnsi"/>
        </w:rPr>
        <w:t xml:space="preserve">, la prelación antes señalada aplicará durante el Periodo de Disposición del Contrato de </w:t>
      </w:r>
      <w:r w:rsidRPr="005B7B97">
        <w:rPr>
          <w:rFonts w:cstheme="minorHAnsi"/>
          <w:spacing w:val="-3"/>
        </w:rPr>
        <w:t>Garantía</w:t>
      </w:r>
      <w:r w:rsidRPr="005B7B97">
        <w:rPr>
          <w:rFonts w:cstheme="minorHAnsi"/>
        </w:rPr>
        <w:t>.</w:t>
      </w:r>
    </w:p>
    <w:p w14:paraId="0BA05C3C" w14:textId="77777777" w:rsidR="00F718BA" w:rsidRPr="005B7B97" w:rsidRDefault="00F718BA" w:rsidP="005B7B97">
      <w:pPr>
        <w:spacing w:after="0" w:line="240" w:lineRule="auto"/>
        <w:ind w:left="1418" w:right="49" w:hanging="709"/>
        <w:jc w:val="both"/>
        <w:rPr>
          <w:rFonts w:cstheme="minorHAnsi"/>
        </w:rPr>
      </w:pPr>
    </w:p>
    <w:p w14:paraId="7324319D" w14:textId="1D83E33D" w:rsidR="00E065F4" w:rsidRDefault="00F718BA" w:rsidP="005B7B97">
      <w:pPr>
        <w:spacing w:after="0" w:line="240" w:lineRule="auto"/>
        <w:ind w:left="1418" w:right="49" w:hanging="851"/>
        <w:jc w:val="both"/>
        <w:rPr>
          <w:rFonts w:cstheme="minorHAnsi"/>
        </w:rPr>
      </w:pPr>
      <w:r w:rsidRPr="005B7B97">
        <w:rPr>
          <w:rFonts w:cstheme="minorHAnsi"/>
        </w:rPr>
        <w:t>10.2.3</w:t>
      </w:r>
      <w:r w:rsidRPr="005B7B97">
        <w:rPr>
          <w:rFonts w:cstheme="minorHAnsi"/>
        </w:rPr>
        <w:tab/>
        <w:t>D</w:t>
      </w:r>
      <w:r w:rsidR="00E065F4" w:rsidRPr="00E065F4">
        <w:rPr>
          <w:rFonts w:cstheme="minorHAnsi"/>
        </w:rPr>
        <w:t xml:space="preserve">urante el Periodo de Amortización del Contrato de Garantía, el Servicio del Financiamiento, el pago de los Diferenciales del Instrumento Derivado y el Servicio de la Garantía tendrán la misma prelación, por lo que, los recursos existentes en la Cuenta Individual se aplicarán a prorrata entre la Cuenta del Financiamiento, la Cuenta del Instrumento Derivado y la Cuenta de la Garantía, en términos de las Solicitudes de Pago correspondientes, sin que exista subordinación entre el Financiamiento, los Diferenciales de los Instrumentos Derivados y el Contrato de Garantía. En el caso de </w:t>
      </w:r>
      <w:r w:rsidR="00E156DA">
        <w:rPr>
          <w:rFonts w:cstheme="minorHAnsi"/>
        </w:rPr>
        <w:t>existir recursos disponibles</w:t>
      </w:r>
      <w:r w:rsidR="00E70F95">
        <w:rPr>
          <w:rFonts w:cstheme="minorHAnsi"/>
        </w:rPr>
        <w:t>,</w:t>
      </w:r>
      <w:r w:rsidR="00E065F4" w:rsidRPr="00E065F4">
        <w:rPr>
          <w:rFonts w:cstheme="minorHAnsi"/>
        </w:rPr>
        <w:t xml:space="preserve"> éstos se aplicarán al pago de los costos de rompimiento de los Instrumentos Derivados y, en </w:t>
      </w:r>
      <w:r w:rsidR="00E70F95">
        <w:rPr>
          <w:rFonts w:cstheme="minorHAnsi"/>
        </w:rPr>
        <w:t>caso de existir</w:t>
      </w:r>
      <w:r w:rsidR="00E065F4" w:rsidRPr="00E065F4">
        <w:rPr>
          <w:rFonts w:cstheme="minorHAnsi"/>
        </w:rPr>
        <w:t xml:space="preserve"> Cantidades Remanentes</w:t>
      </w:r>
      <w:r w:rsidR="00E70F95">
        <w:rPr>
          <w:rFonts w:cstheme="minorHAnsi"/>
        </w:rPr>
        <w:t>, éstas</w:t>
      </w:r>
      <w:r w:rsidR="00E065F4" w:rsidRPr="00E065F4">
        <w:rPr>
          <w:rFonts w:cstheme="minorHAnsi"/>
        </w:rPr>
        <w:t xml:space="preserve"> se aplicarán a la Cuenta del Estado.</w:t>
      </w:r>
    </w:p>
    <w:p w14:paraId="0DCC4A39" w14:textId="77777777" w:rsidR="00E065F4" w:rsidRDefault="00E065F4" w:rsidP="005B7B97">
      <w:pPr>
        <w:spacing w:after="0" w:line="240" w:lineRule="auto"/>
        <w:ind w:left="1418" w:right="49" w:hanging="851"/>
        <w:jc w:val="both"/>
        <w:rPr>
          <w:rFonts w:cstheme="minorHAnsi"/>
        </w:rPr>
      </w:pPr>
    </w:p>
    <w:p w14:paraId="420DF47B" w14:textId="77777777" w:rsidR="00F718BA" w:rsidRPr="005B7B97" w:rsidRDefault="00F718BA" w:rsidP="005B7B97">
      <w:pPr>
        <w:spacing w:after="0" w:line="240" w:lineRule="auto"/>
        <w:ind w:left="1418" w:right="49" w:hanging="851"/>
        <w:jc w:val="both"/>
        <w:rPr>
          <w:rFonts w:cstheme="minorHAnsi"/>
        </w:rPr>
      </w:pPr>
      <w:r w:rsidRPr="005B7B97">
        <w:rPr>
          <w:rFonts w:cstheme="minorHAnsi"/>
        </w:rPr>
        <w:t>10.2.4</w:t>
      </w:r>
      <w:r w:rsidRPr="005B7B97">
        <w:rPr>
          <w:rFonts w:cstheme="minorHAnsi"/>
        </w:rPr>
        <w:tab/>
        <w:t>Para la realización de los cargos y abonos que correspondan a la Cuenta Individual, se seguirá el siguiente procedimiento:</w:t>
      </w:r>
    </w:p>
    <w:p w14:paraId="2C68E4E2" w14:textId="77777777" w:rsidR="00F718BA" w:rsidRPr="005B7B97" w:rsidRDefault="00F718BA" w:rsidP="005B7B97">
      <w:pPr>
        <w:spacing w:after="0" w:line="240" w:lineRule="auto"/>
        <w:ind w:right="49"/>
        <w:jc w:val="both"/>
        <w:rPr>
          <w:rFonts w:cstheme="minorHAnsi"/>
        </w:rPr>
      </w:pPr>
    </w:p>
    <w:p w14:paraId="4F216F8B" w14:textId="77777777" w:rsidR="00F718BA" w:rsidRPr="005B7B97" w:rsidRDefault="00F718BA" w:rsidP="005B7B97">
      <w:pPr>
        <w:widowControl w:val="0"/>
        <w:numPr>
          <w:ilvl w:val="0"/>
          <w:numId w:val="10"/>
        </w:numPr>
        <w:autoSpaceDE w:val="0"/>
        <w:autoSpaceDN w:val="0"/>
        <w:adjustRightInd w:val="0"/>
        <w:spacing w:after="0" w:line="240" w:lineRule="auto"/>
        <w:ind w:left="1843" w:right="49" w:hanging="425"/>
        <w:jc w:val="both"/>
        <w:rPr>
          <w:rFonts w:cstheme="minorHAnsi"/>
        </w:rPr>
      </w:pPr>
      <w:r w:rsidRPr="005B7B97">
        <w:rPr>
          <w:rFonts w:cstheme="minorHAnsi"/>
        </w:rPr>
        <w:t>Dentro de los primeros 5 (cinco) Días Hábiles de cada Periodo de Pago, el Acreedor, Contraparte y Garante, según corresponda, presentarán al Fiduciario una Solicitud de Pago, con copia al Fideicomitente, de acuerdo con los contratos respectivos.</w:t>
      </w:r>
    </w:p>
    <w:p w14:paraId="50C0FF3D" w14:textId="77777777" w:rsidR="00F718BA" w:rsidRPr="005B7B97" w:rsidRDefault="00F718BA" w:rsidP="005B7B97">
      <w:pPr>
        <w:spacing w:after="0" w:line="240" w:lineRule="auto"/>
        <w:ind w:left="1843" w:right="49" w:hanging="425"/>
        <w:jc w:val="both"/>
        <w:rPr>
          <w:rFonts w:cstheme="minorHAnsi"/>
        </w:rPr>
      </w:pPr>
    </w:p>
    <w:p w14:paraId="170C958A" w14:textId="5A627B57" w:rsidR="00F718BA" w:rsidRPr="005B7B97" w:rsidRDefault="00F6431E" w:rsidP="005B7B97">
      <w:pPr>
        <w:spacing w:after="0" w:line="240" w:lineRule="auto"/>
        <w:ind w:left="1843" w:right="49"/>
        <w:jc w:val="both"/>
        <w:rPr>
          <w:rFonts w:cstheme="minorHAnsi"/>
        </w:rPr>
      </w:pPr>
      <w:r w:rsidRPr="005B7B97">
        <w:rPr>
          <w:rFonts w:cstheme="minorHAnsi"/>
        </w:rPr>
        <w:t>Si en un determinado Periodo de Pago, el Acreedor no presentara la Solicitud de Pago dentro del plazo señalado en el párrafo anterior, el Fiduciario aplicará la Solicitud de Pago del Periodo de Pago inmediato anterior. Si en un determinado Periodo de Pago, el Garante no presentar</w:t>
      </w:r>
      <w:r w:rsidR="005557A5">
        <w:rPr>
          <w:rFonts w:cstheme="minorHAnsi"/>
        </w:rPr>
        <w:t>a</w:t>
      </w:r>
      <w:r w:rsidRPr="005B7B97">
        <w:rPr>
          <w:rFonts w:cstheme="minorHAnsi"/>
        </w:rPr>
        <w:t xml:space="preserve"> la Solicitud de Pago dentro del plazo señalado en el párrafo anterior, el Fiduciario reservará y pagará la Contraprestación señalada en la Solicitud de Pago del Periodo de Pago inmediato anterior. Las Solicitudes de Pago de los Acreedores de los Financiamientos Contingentes y de la Contraparte tienen que ser expresas para cada Periodo de Pago, por lo que, si no hay Solicitud de Pago para un determinado Periodo de Pago no se aplicará la Solicitud de Pago del Periodo de Pago inmediato anterior y no procederá el fondeo de recursos a la Cuenta </w:t>
      </w:r>
      <w:r w:rsidRPr="005B7B97">
        <w:rPr>
          <w:rFonts w:cstheme="minorHAnsi"/>
        </w:rPr>
        <w:lastRenderedPageBreak/>
        <w:t>del Financiamiento o a la Cuenta de Instrumento Derivado, según corresponda, para ese Periodo de Pago</w:t>
      </w:r>
      <w:r w:rsidR="00F718BA" w:rsidRPr="005B7B97">
        <w:rPr>
          <w:rFonts w:cstheme="minorHAnsi"/>
        </w:rPr>
        <w:t>.</w:t>
      </w:r>
    </w:p>
    <w:p w14:paraId="58D18275" w14:textId="77777777" w:rsidR="00F718BA" w:rsidRPr="005B7B97" w:rsidRDefault="00F718BA" w:rsidP="005B7B97">
      <w:pPr>
        <w:spacing w:after="0" w:line="240" w:lineRule="auto"/>
        <w:ind w:left="1843" w:right="49"/>
        <w:jc w:val="both"/>
        <w:rPr>
          <w:rFonts w:cstheme="minorHAnsi"/>
        </w:rPr>
      </w:pPr>
    </w:p>
    <w:p w14:paraId="7886AC99" w14:textId="70E32F3B" w:rsidR="00F718BA" w:rsidRPr="005B7B97" w:rsidRDefault="00F718BA" w:rsidP="005B7B97">
      <w:pPr>
        <w:spacing w:after="0" w:line="240" w:lineRule="auto"/>
        <w:ind w:left="1843" w:right="49"/>
        <w:jc w:val="both"/>
        <w:rPr>
          <w:rFonts w:cstheme="minorHAnsi"/>
        </w:rPr>
      </w:pPr>
      <w:r w:rsidRPr="005B7B97">
        <w:rPr>
          <w:rFonts w:cstheme="minorHAnsi"/>
        </w:rPr>
        <w:t xml:space="preserve">Los Fideicomisarios podrán modificar una Solicitud de Pago, </w:t>
      </w:r>
      <w:r w:rsidR="00F6431E" w:rsidRPr="005B7B97">
        <w:rPr>
          <w:rFonts w:cstheme="minorHAnsi"/>
        </w:rPr>
        <w:t xml:space="preserve">siempre y cuando: </w:t>
      </w:r>
      <w:r w:rsidR="00F6431E" w:rsidRPr="005B7B97">
        <w:rPr>
          <w:rFonts w:cstheme="minorHAnsi"/>
          <w:i/>
          <w:iCs/>
        </w:rPr>
        <w:t>(i)</w:t>
      </w:r>
      <w:r w:rsidR="00F6431E" w:rsidRPr="005B7B97">
        <w:rPr>
          <w:rFonts w:cstheme="minorHAnsi"/>
        </w:rPr>
        <w:t xml:space="preserve"> se si trata de una modificación que tenga por efecto aumentar la Cantidad Requerida, la Solicitud de Pago modificada deberá presentarse </w:t>
      </w:r>
      <w:r w:rsidRPr="005B7B97">
        <w:rPr>
          <w:rFonts w:cstheme="minorHAnsi"/>
        </w:rPr>
        <w:t>dentro de los primeros 10 (diez) Días Hábiles de cada Periodo de Pago</w:t>
      </w:r>
      <w:r w:rsidR="00F6431E" w:rsidRPr="005B7B97">
        <w:rPr>
          <w:rFonts w:cstheme="minorHAnsi"/>
        </w:rPr>
        <w:t xml:space="preserve">, salvo en el mes diciembre, en que no podrá presentarse modificación, y </w:t>
      </w:r>
      <w:r w:rsidR="00F6431E" w:rsidRPr="005B7B97">
        <w:rPr>
          <w:rFonts w:cstheme="minorHAnsi"/>
          <w:i/>
          <w:iCs/>
        </w:rPr>
        <w:t>(ii)</w:t>
      </w:r>
      <w:r w:rsidR="00F6431E" w:rsidRPr="005B7B97">
        <w:rPr>
          <w:rFonts w:cstheme="minorHAnsi"/>
        </w:rPr>
        <w:t xml:space="preserve"> si se trata de una modificación que tenga por efecto disminuir la Cantidad Requerida, la Solicitud de Pago modificada deberá presentarse con lo menos con 3 (tres) Días Hábiles de anticipación a la Fecha de Pago</w:t>
      </w:r>
      <w:r w:rsidRPr="005B7B97">
        <w:rPr>
          <w:rFonts w:cstheme="minorHAnsi"/>
        </w:rPr>
        <w:t xml:space="preserve">. Lo anterior en el entendido que, en caso de una amortización anticipada voluntaria total del Financiamiento, el Fideicomisario en Primer Lugar A podrá mandar una instrucción </w:t>
      </w:r>
      <w:r w:rsidR="001C76D4" w:rsidRPr="005B7B97">
        <w:rPr>
          <w:rFonts w:cstheme="minorHAnsi"/>
        </w:rPr>
        <w:t xml:space="preserve">al Fiduciario </w:t>
      </w:r>
      <w:r w:rsidRPr="005B7B97">
        <w:rPr>
          <w:rFonts w:cstheme="minorHAnsi"/>
        </w:rPr>
        <w:t>para la aplicación de los recursos de la Cuenta del Financiamiento, aún en el caso que la amortización anticipada voluntaria no se lleve a cabo a través del Fideicomiso.</w:t>
      </w:r>
    </w:p>
    <w:p w14:paraId="61987193" w14:textId="77777777" w:rsidR="00F718BA" w:rsidRPr="005B7B97" w:rsidRDefault="00F718BA" w:rsidP="005B7B97">
      <w:pPr>
        <w:spacing w:after="0" w:line="240" w:lineRule="auto"/>
        <w:ind w:left="1843" w:right="49" w:hanging="425"/>
        <w:jc w:val="both"/>
        <w:rPr>
          <w:rFonts w:cstheme="minorHAnsi"/>
        </w:rPr>
      </w:pPr>
    </w:p>
    <w:p w14:paraId="304A0851" w14:textId="1C92C6A8" w:rsidR="00F718BA" w:rsidRPr="005B7B97" w:rsidRDefault="00F718BA" w:rsidP="005B7B97">
      <w:pPr>
        <w:widowControl w:val="0"/>
        <w:numPr>
          <w:ilvl w:val="0"/>
          <w:numId w:val="10"/>
        </w:numPr>
        <w:autoSpaceDE w:val="0"/>
        <w:autoSpaceDN w:val="0"/>
        <w:adjustRightInd w:val="0"/>
        <w:spacing w:after="0" w:line="240" w:lineRule="auto"/>
        <w:ind w:left="1843" w:right="49" w:hanging="425"/>
        <w:jc w:val="both"/>
        <w:rPr>
          <w:rFonts w:cstheme="minorHAnsi"/>
        </w:rPr>
      </w:pPr>
      <w:r w:rsidRPr="005B7B97">
        <w:rPr>
          <w:rFonts w:cstheme="minorHAnsi"/>
        </w:rPr>
        <w:t xml:space="preserve">El mismo Día Hábil en que se reciba una Ministración de Participaciones, el Fiduciario, para determinar las cantidades a fondear, deberá considerar los recursos que se encuentran en la Cuenta del Financiamiento recibidas por virtud de cualquier </w:t>
      </w:r>
      <w:r w:rsidRPr="005B7B97">
        <w:rPr>
          <w:rFonts w:cstheme="minorHAnsi"/>
          <w:color w:val="000000"/>
        </w:rPr>
        <w:t xml:space="preserve">Contrato de Cobertura de la Tasa de Referencia, Instrumento Derivado y/o cualquier otro mecanismo de cobertura, así como los rendimientos que se hubieren generado y los recursos existentes en la Cuenta Individual, en la Cuenta del Financiamiento, en el Fondo de Reserva, en la Cuenta del Instrumento Derivado y en la Cuenta de la </w:t>
      </w:r>
      <w:r w:rsidR="001C76D4" w:rsidRPr="005B7B97">
        <w:rPr>
          <w:rFonts w:cstheme="minorHAnsi"/>
          <w:color w:val="000000"/>
        </w:rPr>
        <w:t>Garantía</w:t>
      </w:r>
      <w:r w:rsidRPr="005B7B97">
        <w:rPr>
          <w:rFonts w:cstheme="minorHAnsi"/>
          <w:color w:val="000000"/>
        </w:rPr>
        <w:t xml:space="preserve">, fondeando únicamente las cantidades necesarias para que las cantidades de la Cuenta Individual alcancen el monto y los conceptos de la Cantidad Requerida, </w:t>
      </w:r>
      <w:r w:rsidRPr="005B7B97">
        <w:rPr>
          <w:rFonts w:cstheme="minorHAnsi"/>
          <w:i/>
          <w:spacing w:val="-3"/>
        </w:rPr>
        <w:t xml:space="preserve">en el entendido que, </w:t>
      </w:r>
      <w:r w:rsidRPr="005B7B97">
        <w:rPr>
          <w:rFonts w:cstheme="minorHAnsi"/>
          <w:spacing w:val="-3"/>
        </w:rPr>
        <w:t>en aquellos periodos mensuales con 2 (dos) Ministraciones de Participaciones ordinarias, cuando la primera Ministración de Participaciones del mes no sea suficiente para cubrir dicho monto, las cantidades faltantes a la Cantidad Requerida aplicable, se cubrirán con cargo a la siguiente Ministración del mes.</w:t>
      </w:r>
    </w:p>
    <w:p w14:paraId="232DE531" w14:textId="77777777" w:rsidR="00F718BA" w:rsidRPr="005B7B97" w:rsidRDefault="00F718BA" w:rsidP="005B7B97">
      <w:pPr>
        <w:spacing w:after="0" w:line="240" w:lineRule="auto"/>
        <w:ind w:left="1843" w:right="49" w:hanging="425"/>
        <w:jc w:val="both"/>
        <w:rPr>
          <w:rFonts w:cstheme="minorHAnsi"/>
        </w:rPr>
      </w:pPr>
    </w:p>
    <w:p w14:paraId="32BE5381" w14:textId="77777777" w:rsidR="00F718BA" w:rsidRPr="005B7B97" w:rsidRDefault="00F718BA" w:rsidP="005B7B97">
      <w:pPr>
        <w:pStyle w:val="Prrafodelista2"/>
        <w:numPr>
          <w:ilvl w:val="0"/>
          <w:numId w:val="10"/>
        </w:numPr>
        <w:ind w:left="1843" w:right="49" w:hanging="425"/>
        <w:jc w:val="both"/>
        <w:rPr>
          <w:rFonts w:asciiTheme="minorHAnsi" w:hAnsiTheme="minorHAnsi" w:cstheme="minorHAnsi"/>
          <w:sz w:val="22"/>
          <w:szCs w:val="22"/>
        </w:rPr>
      </w:pPr>
      <w:r w:rsidRPr="005B7B97">
        <w:rPr>
          <w:rFonts w:asciiTheme="minorHAnsi" w:hAnsiTheme="minorHAnsi" w:cstheme="minorHAnsi"/>
          <w:sz w:val="22"/>
          <w:szCs w:val="22"/>
        </w:rPr>
        <w:t>Los rendimientos que, en su caso, se generen en la Cuenta Individual de cada Financiamiento, se conservarán en dicha cuenta y se aplicarán para fondear, hasta donde basten y alcancen, la Cantidad Requerida del siguiente Periodo de Pago.</w:t>
      </w:r>
    </w:p>
    <w:p w14:paraId="4A965960" w14:textId="77777777" w:rsidR="00F718BA" w:rsidRPr="005B7B97" w:rsidRDefault="00F718BA" w:rsidP="005B7B97">
      <w:pPr>
        <w:pStyle w:val="Prrafodelista2"/>
        <w:ind w:left="0" w:right="49"/>
        <w:jc w:val="both"/>
        <w:rPr>
          <w:rFonts w:asciiTheme="minorHAnsi" w:hAnsiTheme="minorHAnsi" w:cstheme="minorHAnsi"/>
          <w:sz w:val="22"/>
          <w:szCs w:val="22"/>
        </w:rPr>
      </w:pPr>
    </w:p>
    <w:p w14:paraId="04EF85BB" w14:textId="08B40D2A" w:rsidR="00F718BA" w:rsidRPr="005B7B97" w:rsidRDefault="00F718BA" w:rsidP="005B7B97">
      <w:pPr>
        <w:spacing w:after="0" w:line="240" w:lineRule="auto"/>
        <w:ind w:left="567" w:right="49" w:hanging="567"/>
        <w:jc w:val="both"/>
        <w:rPr>
          <w:rFonts w:cstheme="minorHAnsi"/>
          <w:u w:val="single"/>
        </w:rPr>
      </w:pPr>
      <w:r w:rsidRPr="005B7B97">
        <w:rPr>
          <w:rFonts w:cstheme="minorHAnsi"/>
        </w:rPr>
        <w:t>10.3</w:t>
      </w:r>
      <w:r w:rsidRPr="005B7B97">
        <w:rPr>
          <w:rFonts w:cstheme="minorHAnsi"/>
        </w:rPr>
        <w:tab/>
      </w:r>
      <w:r w:rsidRPr="005B7B97">
        <w:rPr>
          <w:rFonts w:cstheme="minorHAnsi"/>
          <w:u w:val="single"/>
        </w:rPr>
        <w:t>Cuenta del Financiamiento</w:t>
      </w:r>
      <w:r w:rsidRPr="005B7B97">
        <w:rPr>
          <w:rFonts w:cstheme="minorHAnsi"/>
        </w:rPr>
        <w:t>. Cuando un Financiamiento quede inscrito en el Registro del Fideicomiso, el Fiduciario</w:t>
      </w:r>
      <w:r w:rsidR="00392DAD" w:rsidRPr="005B7B97">
        <w:rPr>
          <w:rFonts w:cstheme="minorHAnsi"/>
        </w:rPr>
        <w:t>, a más tardar el Día Hábil siguiente,</w:t>
      </w:r>
      <w:r w:rsidRPr="005B7B97">
        <w:rPr>
          <w:rFonts w:cstheme="minorHAnsi"/>
        </w:rPr>
        <w:t xml:space="preserve"> deberá abrir la Cuenta del Financiamiento correspondiente,</w:t>
      </w:r>
      <w:r w:rsidR="001C76D4" w:rsidRPr="005B7B97">
        <w:rPr>
          <w:rFonts w:cstheme="minorHAnsi"/>
        </w:rPr>
        <w:t xml:space="preserve"> </w:t>
      </w:r>
      <w:r w:rsidRPr="005B7B97">
        <w:rPr>
          <w:rFonts w:cstheme="minorHAnsi"/>
        </w:rPr>
        <w:t xml:space="preserve">en </w:t>
      </w:r>
      <w:r w:rsidR="001C76D4" w:rsidRPr="005B7B97">
        <w:rPr>
          <w:rFonts w:cstheme="minorHAnsi"/>
        </w:rPr>
        <w:t xml:space="preserve">la </w:t>
      </w:r>
      <w:r w:rsidRPr="005B7B97">
        <w:rPr>
          <w:rFonts w:cstheme="minorHAnsi"/>
        </w:rPr>
        <w:t>cual deberá abonar y cargar las cantidades que procedan conforme al numeral 10.2.2 anterior y a los párrafos siguientes:</w:t>
      </w:r>
    </w:p>
    <w:p w14:paraId="73E9FFD7" w14:textId="77777777" w:rsidR="00F718BA" w:rsidRPr="005B7B97" w:rsidRDefault="00F718BA" w:rsidP="005B7B97">
      <w:pPr>
        <w:spacing w:after="0" w:line="240" w:lineRule="auto"/>
        <w:ind w:left="1418" w:right="49" w:hanging="851"/>
        <w:jc w:val="both"/>
        <w:rPr>
          <w:rFonts w:cstheme="minorHAnsi"/>
        </w:rPr>
      </w:pPr>
    </w:p>
    <w:p w14:paraId="7308E20C" w14:textId="0F22AF85" w:rsidR="00F718BA" w:rsidRPr="005B7B97" w:rsidRDefault="00F718BA" w:rsidP="005B7B97">
      <w:pPr>
        <w:spacing w:after="0" w:line="240" w:lineRule="auto"/>
        <w:ind w:left="1418" w:right="49" w:hanging="851"/>
        <w:jc w:val="both"/>
        <w:rPr>
          <w:rFonts w:cstheme="minorHAnsi"/>
        </w:rPr>
      </w:pPr>
      <w:r w:rsidRPr="005B7B97">
        <w:rPr>
          <w:rFonts w:cstheme="minorHAnsi"/>
        </w:rPr>
        <w:t>10.3.1</w:t>
      </w:r>
      <w:r w:rsidRPr="005B7B97">
        <w:rPr>
          <w:rFonts w:cstheme="minorHAnsi"/>
        </w:rPr>
        <w:tab/>
        <w:t xml:space="preserve">La Cuenta del Financiamiento se fondeará con cargo a la Cuenta Individual con las cantidades necesarias para alcanzar </w:t>
      </w:r>
      <w:r w:rsidR="001C76D4" w:rsidRPr="005B7B97">
        <w:rPr>
          <w:rFonts w:cstheme="minorHAnsi"/>
        </w:rPr>
        <w:t xml:space="preserve">la Cantidad Requerida del Financiamiento solicitada </w:t>
      </w:r>
      <w:r w:rsidRPr="005B7B97">
        <w:rPr>
          <w:rFonts w:cstheme="minorHAnsi"/>
        </w:rPr>
        <w:t>por el Fideicomisario en Primer Lugar A en la Solicitud de Pago aplicable, para lo cual se considerarán los recursos que se encuentren abonados derivados de</w:t>
      </w:r>
      <w:r w:rsidRPr="005B7B97">
        <w:rPr>
          <w:rFonts w:cstheme="minorHAnsi"/>
          <w:i/>
          <w:iCs/>
        </w:rPr>
        <w:t xml:space="preserve"> </w:t>
      </w:r>
      <w:r w:rsidRPr="005B7B97">
        <w:rPr>
          <w:rFonts w:cstheme="minorHAnsi"/>
        </w:rPr>
        <w:t xml:space="preserve">las cantidades </w:t>
      </w:r>
      <w:r w:rsidR="00183681">
        <w:rPr>
          <w:rFonts w:cstheme="minorHAnsi"/>
        </w:rPr>
        <w:t xml:space="preserve">que </w:t>
      </w:r>
      <w:r w:rsidRPr="005B7B97">
        <w:rPr>
          <w:rFonts w:cstheme="minorHAnsi"/>
        </w:rPr>
        <w:t xml:space="preserve">se </w:t>
      </w:r>
      <w:r w:rsidR="00183681">
        <w:rPr>
          <w:rFonts w:cstheme="minorHAnsi"/>
        </w:rPr>
        <w:t xml:space="preserve">hubieren recibido </w:t>
      </w:r>
      <w:r w:rsidRPr="005B7B97">
        <w:rPr>
          <w:rFonts w:cstheme="minorHAnsi"/>
        </w:rPr>
        <w:t xml:space="preserve">de los Contratos de Cobertura de la Tasa </w:t>
      </w:r>
      <w:r w:rsidRPr="005B7B97">
        <w:rPr>
          <w:rFonts w:cstheme="minorHAnsi"/>
        </w:rPr>
        <w:lastRenderedPageBreak/>
        <w:t xml:space="preserve">de Referencia y/o de los Instrumentos Derivados asociados al Financiamiento y, en su caso, de los rendimientos correspondientes; </w:t>
      </w:r>
    </w:p>
    <w:p w14:paraId="36D4EBCF" w14:textId="77777777" w:rsidR="00F718BA" w:rsidRPr="005B7B97" w:rsidRDefault="00F718BA" w:rsidP="005B7B97">
      <w:pPr>
        <w:spacing w:after="0" w:line="240" w:lineRule="auto"/>
        <w:ind w:left="1418" w:right="49" w:hanging="851"/>
        <w:jc w:val="both"/>
        <w:rPr>
          <w:rFonts w:cstheme="minorHAnsi"/>
        </w:rPr>
      </w:pPr>
    </w:p>
    <w:p w14:paraId="21672B02" w14:textId="77777777" w:rsidR="00F718BA" w:rsidRPr="005B7B97" w:rsidRDefault="00F718BA" w:rsidP="005B7B97">
      <w:pPr>
        <w:adjustRightInd w:val="0"/>
        <w:spacing w:after="0" w:line="240" w:lineRule="auto"/>
        <w:ind w:left="1418" w:right="49" w:hanging="851"/>
        <w:jc w:val="both"/>
        <w:rPr>
          <w:rFonts w:cstheme="minorHAnsi"/>
        </w:rPr>
      </w:pPr>
      <w:r w:rsidRPr="005B7B97">
        <w:rPr>
          <w:rFonts w:cstheme="minorHAnsi"/>
        </w:rPr>
        <w:t>10.3.2</w:t>
      </w:r>
      <w:r w:rsidRPr="005B7B97">
        <w:rPr>
          <w:rFonts w:cstheme="minorHAnsi"/>
        </w:rPr>
        <w:tab/>
        <w:t>Si dentro de los 5 (cinco) Días Hábiles previos a la Fecha de Pago, los recursos referidos en el numeral anterior no fueran suficientes para cubrir la Cantidad Requerida del Financiamiento del Periodo de Pago, en términos de la Solicitud de Pago aplicable, el Fiduciario abonará a la Cuenta Individual, con cargo al Fondo de Reserva hasta donde baste y alcance, los montos solicitados por el Fideicomisario en Primer Lugar A en la Solicitud de Pago.</w:t>
      </w:r>
    </w:p>
    <w:p w14:paraId="0DE9B828" w14:textId="77777777" w:rsidR="00F718BA" w:rsidRPr="005B7B97" w:rsidRDefault="00F718BA" w:rsidP="005B7B97">
      <w:pPr>
        <w:adjustRightInd w:val="0"/>
        <w:spacing w:after="0" w:line="240" w:lineRule="auto"/>
        <w:ind w:left="1418" w:right="49" w:hanging="851"/>
        <w:jc w:val="both"/>
        <w:rPr>
          <w:rFonts w:cstheme="minorHAnsi"/>
        </w:rPr>
      </w:pPr>
    </w:p>
    <w:p w14:paraId="5A4A947F" w14:textId="40B43EE8" w:rsidR="00F718BA" w:rsidRPr="005B7B97" w:rsidRDefault="00F718BA" w:rsidP="005B7B97">
      <w:pPr>
        <w:adjustRightInd w:val="0"/>
        <w:spacing w:after="0" w:line="240" w:lineRule="auto"/>
        <w:ind w:left="1418" w:right="49" w:hanging="851"/>
        <w:jc w:val="both"/>
        <w:rPr>
          <w:rFonts w:cstheme="minorHAnsi"/>
        </w:rPr>
      </w:pPr>
      <w:r w:rsidRPr="005B7B97">
        <w:rPr>
          <w:rFonts w:cstheme="minorHAnsi"/>
        </w:rPr>
        <w:t>10.3.3</w:t>
      </w:r>
      <w:r w:rsidRPr="005B7B97">
        <w:rPr>
          <w:rFonts w:cstheme="minorHAnsi"/>
        </w:rPr>
        <w:tab/>
        <w:t>Si los recursos de la Cuenta del Financiamiento siguieran siendo insuficiente</w:t>
      </w:r>
      <w:r w:rsidR="00183681">
        <w:rPr>
          <w:rFonts w:cstheme="minorHAnsi"/>
        </w:rPr>
        <w:t>s</w:t>
      </w:r>
      <w:r w:rsidRPr="005B7B97">
        <w:rPr>
          <w:rFonts w:cstheme="minorHAnsi"/>
        </w:rPr>
        <w:t xml:space="preserve"> después de aplicar el Fondo de Reserva, el Fiduciario</w:t>
      </w:r>
      <w:r w:rsidR="00067821">
        <w:rPr>
          <w:rFonts w:cstheme="minorHAnsi"/>
        </w:rPr>
        <w:t xml:space="preserve"> procederá conforme a lo siguiente</w:t>
      </w:r>
      <w:r w:rsidRPr="005B7B97">
        <w:rPr>
          <w:rFonts w:cstheme="minorHAnsi"/>
        </w:rPr>
        <w:t>:</w:t>
      </w:r>
    </w:p>
    <w:p w14:paraId="7A2FAE4A" w14:textId="77777777" w:rsidR="00F718BA" w:rsidRPr="005B7B97" w:rsidRDefault="00F718BA" w:rsidP="005B7B97">
      <w:pPr>
        <w:adjustRightInd w:val="0"/>
        <w:spacing w:after="0" w:line="240" w:lineRule="auto"/>
        <w:ind w:left="1418" w:right="49" w:hanging="851"/>
        <w:jc w:val="both"/>
        <w:rPr>
          <w:rFonts w:cstheme="minorHAnsi"/>
        </w:rPr>
      </w:pPr>
    </w:p>
    <w:p w14:paraId="123E4B24" w14:textId="01B97500" w:rsidR="00F718BA" w:rsidRPr="005B7B97" w:rsidRDefault="00F718BA" w:rsidP="005B7B97">
      <w:pPr>
        <w:pStyle w:val="Prrafodelista"/>
        <w:numPr>
          <w:ilvl w:val="0"/>
          <w:numId w:val="17"/>
        </w:numPr>
        <w:adjustRightInd w:val="0"/>
        <w:ind w:left="1843" w:right="49" w:hanging="425"/>
        <w:jc w:val="both"/>
        <w:rPr>
          <w:rFonts w:asciiTheme="minorHAnsi" w:hAnsiTheme="minorHAnsi" w:cstheme="minorHAnsi"/>
          <w:lang w:val="es-MX"/>
        </w:rPr>
      </w:pPr>
      <w:r w:rsidRPr="005B7B97">
        <w:rPr>
          <w:rFonts w:asciiTheme="minorHAnsi" w:hAnsiTheme="minorHAnsi" w:cstheme="minorHAnsi"/>
          <w:lang w:val="es-MX"/>
        </w:rPr>
        <w:t xml:space="preserve">Si se trata de un Financiamiento que tiene vinculado un Contrato de </w:t>
      </w:r>
      <w:r w:rsidR="001C76D4" w:rsidRPr="005B7B97">
        <w:rPr>
          <w:rFonts w:asciiTheme="minorHAnsi" w:hAnsiTheme="minorHAnsi" w:cstheme="minorHAnsi"/>
          <w:lang w:val="es-MX"/>
        </w:rPr>
        <w:t>Garantía</w:t>
      </w:r>
      <w:r w:rsidRPr="005B7B97">
        <w:rPr>
          <w:rFonts w:asciiTheme="minorHAnsi" w:hAnsiTheme="minorHAnsi" w:cstheme="minorHAnsi"/>
          <w:lang w:val="es-MX"/>
        </w:rPr>
        <w:t xml:space="preserve">, dispondrá del Contrato de </w:t>
      </w:r>
      <w:r w:rsidR="001C76D4" w:rsidRPr="005B7B97">
        <w:rPr>
          <w:rFonts w:asciiTheme="minorHAnsi" w:hAnsiTheme="minorHAnsi" w:cstheme="minorHAnsi"/>
          <w:lang w:val="es-MX"/>
        </w:rPr>
        <w:t xml:space="preserve">Garantía </w:t>
      </w:r>
      <w:r w:rsidRPr="005B7B97">
        <w:rPr>
          <w:rFonts w:asciiTheme="minorHAnsi" w:hAnsiTheme="minorHAnsi" w:cstheme="minorHAnsi"/>
          <w:lang w:val="es-MX"/>
        </w:rPr>
        <w:t xml:space="preserve">a través de la Solicitud de Disposición en la Fecha de Determinación, para cubrir la Solicitud de Pago en la Fecha de Pago, en los términos y plazos previstos en el Contrato de </w:t>
      </w:r>
      <w:r w:rsidR="001C76D4" w:rsidRPr="005B7B97">
        <w:rPr>
          <w:rFonts w:asciiTheme="minorHAnsi" w:hAnsiTheme="minorHAnsi" w:cstheme="minorHAnsi"/>
          <w:lang w:val="es-MX"/>
        </w:rPr>
        <w:t xml:space="preserve">Garantía </w:t>
      </w:r>
      <w:r w:rsidRPr="005B7B97">
        <w:rPr>
          <w:rFonts w:asciiTheme="minorHAnsi" w:hAnsiTheme="minorHAnsi" w:cstheme="minorHAnsi"/>
          <w:lang w:val="es-MX"/>
        </w:rPr>
        <w:t xml:space="preserve">y, en el caso que no existiera Monto Disponible (según dicho término se define en el Contrato de </w:t>
      </w:r>
      <w:r w:rsidR="001C76D4" w:rsidRPr="005B7B97">
        <w:rPr>
          <w:rFonts w:asciiTheme="minorHAnsi" w:hAnsiTheme="minorHAnsi" w:cstheme="minorHAnsi"/>
          <w:lang w:val="es-MX"/>
        </w:rPr>
        <w:t>Garantía</w:t>
      </w:r>
      <w:r w:rsidRPr="005B7B97">
        <w:rPr>
          <w:rFonts w:asciiTheme="minorHAnsi" w:hAnsiTheme="minorHAnsi" w:cstheme="minorHAnsi"/>
          <w:lang w:val="es-MX"/>
        </w:rPr>
        <w:t>) o éste fuera insuficiente, enviará un</w:t>
      </w:r>
      <w:r w:rsidR="00183681">
        <w:rPr>
          <w:rFonts w:asciiTheme="minorHAnsi" w:hAnsiTheme="minorHAnsi" w:cstheme="minorHAnsi"/>
          <w:lang w:val="es-MX"/>
        </w:rPr>
        <w:t xml:space="preserve"> requerimiento de recursos</w:t>
      </w:r>
      <w:r w:rsidRPr="005B7B97">
        <w:rPr>
          <w:rFonts w:asciiTheme="minorHAnsi" w:hAnsiTheme="minorHAnsi" w:cstheme="minorHAnsi"/>
          <w:lang w:val="es-MX"/>
        </w:rPr>
        <w:t xml:space="preserve"> al Fideicomitente </w:t>
      </w:r>
      <w:r w:rsidR="001C76D4" w:rsidRPr="005B7B97">
        <w:rPr>
          <w:rFonts w:asciiTheme="minorHAnsi" w:hAnsiTheme="minorHAnsi" w:cstheme="minorHAnsi"/>
          <w:lang w:val="es-MX"/>
        </w:rPr>
        <w:t>en términos de</w:t>
      </w:r>
      <w:r w:rsidR="00183681">
        <w:rPr>
          <w:rFonts w:asciiTheme="minorHAnsi" w:hAnsiTheme="minorHAnsi" w:cstheme="minorHAnsi"/>
          <w:lang w:val="es-MX"/>
        </w:rPr>
        <w:t xml:space="preserve"> </w:t>
      </w:r>
      <w:r w:rsidR="001C76D4" w:rsidRPr="005B7B97">
        <w:rPr>
          <w:rFonts w:asciiTheme="minorHAnsi" w:hAnsiTheme="minorHAnsi" w:cstheme="minorHAnsi"/>
          <w:lang w:val="es-MX"/>
        </w:rPr>
        <w:t>l</w:t>
      </w:r>
      <w:r w:rsidR="00183681">
        <w:rPr>
          <w:rFonts w:asciiTheme="minorHAnsi" w:hAnsiTheme="minorHAnsi" w:cstheme="minorHAnsi"/>
          <w:lang w:val="es-MX"/>
        </w:rPr>
        <w:t>a</w:t>
      </w:r>
      <w:r w:rsidR="001C76D4" w:rsidRPr="005B7B97">
        <w:rPr>
          <w:rFonts w:asciiTheme="minorHAnsi" w:hAnsiTheme="minorHAnsi" w:cstheme="minorHAnsi"/>
          <w:lang w:val="es-MX"/>
        </w:rPr>
        <w:t xml:space="preserve"> </w:t>
      </w:r>
      <w:r w:rsidR="00183681">
        <w:rPr>
          <w:rFonts w:asciiTheme="minorHAnsi" w:hAnsiTheme="minorHAnsi" w:cstheme="minorHAnsi"/>
          <w:lang w:val="es-MX"/>
        </w:rPr>
        <w:t xml:space="preserve">sección </w:t>
      </w:r>
      <w:r w:rsidR="001C76D4" w:rsidRPr="005B7B97">
        <w:rPr>
          <w:rFonts w:asciiTheme="minorHAnsi" w:hAnsiTheme="minorHAnsi" w:cstheme="minorHAnsi"/>
          <w:lang w:val="es-MX"/>
        </w:rPr>
        <w:t>6.1 de la Cláusula Sexta</w:t>
      </w:r>
      <w:r w:rsidRPr="005B7B97">
        <w:rPr>
          <w:rFonts w:asciiTheme="minorHAnsi" w:hAnsiTheme="minorHAnsi" w:cstheme="minorHAnsi"/>
          <w:lang w:val="es-MX"/>
        </w:rPr>
        <w:t>.</w:t>
      </w:r>
    </w:p>
    <w:p w14:paraId="7AD55A19" w14:textId="77777777" w:rsidR="00F718BA" w:rsidRPr="005B7B97" w:rsidRDefault="00F718BA" w:rsidP="005B7B97">
      <w:pPr>
        <w:pStyle w:val="Prrafodelista"/>
        <w:adjustRightInd w:val="0"/>
        <w:ind w:left="1843" w:right="49" w:hanging="425"/>
        <w:jc w:val="both"/>
        <w:rPr>
          <w:rFonts w:asciiTheme="minorHAnsi" w:hAnsiTheme="minorHAnsi" w:cstheme="minorHAnsi"/>
          <w:lang w:val="es-MX"/>
        </w:rPr>
      </w:pPr>
    </w:p>
    <w:p w14:paraId="65EE6FDC" w14:textId="0CF9B6DD" w:rsidR="00F718BA" w:rsidRPr="005B7B97" w:rsidRDefault="00F718BA" w:rsidP="005B7B97">
      <w:pPr>
        <w:pStyle w:val="Prrafodelista"/>
        <w:numPr>
          <w:ilvl w:val="0"/>
          <w:numId w:val="17"/>
        </w:numPr>
        <w:adjustRightInd w:val="0"/>
        <w:ind w:left="1843" w:right="49" w:hanging="425"/>
        <w:jc w:val="both"/>
        <w:rPr>
          <w:rFonts w:asciiTheme="minorHAnsi" w:hAnsiTheme="minorHAnsi" w:cstheme="minorHAnsi"/>
          <w:lang w:val="es-MX"/>
        </w:rPr>
      </w:pPr>
      <w:r w:rsidRPr="005B7B97">
        <w:rPr>
          <w:rFonts w:asciiTheme="minorHAnsi" w:hAnsiTheme="minorHAnsi" w:cstheme="minorHAnsi"/>
          <w:lang w:val="es-MX"/>
        </w:rPr>
        <w:t xml:space="preserve">Si se trata de un Financiamiento que no tiene vinculado un Contrato de </w:t>
      </w:r>
      <w:r w:rsidR="001C76D4" w:rsidRPr="005B7B97">
        <w:rPr>
          <w:rFonts w:asciiTheme="minorHAnsi" w:hAnsiTheme="minorHAnsi" w:cstheme="minorHAnsi"/>
          <w:lang w:val="es-MX"/>
        </w:rPr>
        <w:t>Garantía</w:t>
      </w:r>
      <w:r w:rsidR="00067821">
        <w:rPr>
          <w:rFonts w:asciiTheme="minorHAnsi" w:hAnsiTheme="minorHAnsi" w:cstheme="minorHAnsi"/>
          <w:lang w:val="es-MX"/>
        </w:rPr>
        <w:t>,</w:t>
      </w:r>
      <w:r w:rsidR="001C76D4" w:rsidRPr="005B7B97">
        <w:rPr>
          <w:rFonts w:asciiTheme="minorHAnsi" w:hAnsiTheme="minorHAnsi" w:cstheme="minorHAnsi"/>
          <w:lang w:val="es-MX"/>
        </w:rPr>
        <w:t xml:space="preserve"> </w:t>
      </w:r>
      <w:r w:rsidRPr="005B7B97">
        <w:rPr>
          <w:rFonts w:asciiTheme="minorHAnsi" w:hAnsiTheme="minorHAnsi" w:cstheme="minorHAnsi"/>
          <w:lang w:val="es-MX"/>
        </w:rPr>
        <w:t xml:space="preserve">enviará </w:t>
      </w:r>
      <w:r w:rsidR="00183681">
        <w:rPr>
          <w:rFonts w:asciiTheme="minorHAnsi" w:hAnsiTheme="minorHAnsi" w:cstheme="minorHAnsi"/>
          <w:lang w:val="es-MX"/>
        </w:rPr>
        <w:t xml:space="preserve">un requerimiento de recursos </w:t>
      </w:r>
      <w:r w:rsidRPr="005B7B97">
        <w:rPr>
          <w:rFonts w:asciiTheme="minorHAnsi" w:hAnsiTheme="minorHAnsi" w:cstheme="minorHAnsi"/>
          <w:lang w:val="es-MX"/>
        </w:rPr>
        <w:t xml:space="preserve">al Fideicomitente </w:t>
      </w:r>
      <w:r w:rsidR="001C76D4" w:rsidRPr="005B7B97">
        <w:rPr>
          <w:rFonts w:asciiTheme="minorHAnsi" w:hAnsiTheme="minorHAnsi" w:cstheme="minorHAnsi"/>
          <w:lang w:val="es-MX"/>
        </w:rPr>
        <w:t>en términos de</w:t>
      </w:r>
      <w:r w:rsidR="00183681">
        <w:rPr>
          <w:rFonts w:asciiTheme="minorHAnsi" w:hAnsiTheme="minorHAnsi" w:cstheme="minorHAnsi"/>
          <w:lang w:val="es-MX"/>
        </w:rPr>
        <w:t xml:space="preserve"> </w:t>
      </w:r>
      <w:r w:rsidR="001C76D4" w:rsidRPr="005B7B97">
        <w:rPr>
          <w:rFonts w:asciiTheme="minorHAnsi" w:hAnsiTheme="minorHAnsi" w:cstheme="minorHAnsi"/>
          <w:lang w:val="es-MX"/>
        </w:rPr>
        <w:t>l</w:t>
      </w:r>
      <w:r w:rsidR="00183681">
        <w:rPr>
          <w:rFonts w:asciiTheme="minorHAnsi" w:hAnsiTheme="minorHAnsi" w:cstheme="minorHAnsi"/>
          <w:lang w:val="es-MX"/>
        </w:rPr>
        <w:t>a</w:t>
      </w:r>
      <w:r w:rsidR="001C76D4" w:rsidRPr="005B7B97">
        <w:rPr>
          <w:rFonts w:asciiTheme="minorHAnsi" w:hAnsiTheme="minorHAnsi" w:cstheme="minorHAnsi"/>
          <w:lang w:val="es-MX"/>
        </w:rPr>
        <w:t xml:space="preserve"> </w:t>
      </w:r>
      <w:r w:rsidR="00183681">
        <w:rPr>
          <w:rFonts w:asciiTheme="minorHAnsi" w:hAnsiTheme="minorHAnsi" w:cstheme="minorHAnsi"/>
          <w:lang w:val="es-MX"/>
        </w:rPr>
        <w:t xml:space="preserve">sección </w:t>
      </w:r>
      <w:r w:rsidR="001C76D4" w:rsidRPr="005B7B97">
        <w:rPr>
          <w:rFonts w:asciiTheme="minorHAnsi" w:hAnsiTheme="minorHAnsi" w:cstheme="minorHAnsi"/>
          <w:lang w:val="es-MX"/>
        </w:rPr>
        <w:t>6.1 de la Cláusula Sexta</w:t>
      </w:r>
      <w:r w:rsidRPr="005B7B97">
        <w:rPr>
          <w:rFonts w:asciiTheme="minorHAnsi" w:hAnsiTheme="minorHAnsi" w:cstheme="minorHAnsi"/>
          <w:lang w:val="es-MX"/>
        </w:rPr>
        <w:t>.</w:t>
      </w:r>
    </w:p>
    <w:p w14:paraId="074631A7" w14:textId="77777777" w:rsidR="00F718BA" w:rsidRPr="005B7B97" w:rsidRDefault="00F718BA" w:rsidP="005B7B97">
      <w:pPr>
        <w:spacing w:after="0" w:line="240" w:lineRule="auto"/>
        <w:ind w:left="567" w:right="49" w:hanging="567"/>
        <w:jc w:val="both"/>
        <w:rPr>
          <w:rFonts w:cstheme="minorHAnsi"/>
          <w:u w:val="single"/>
        </w:rPr>
      </w:pPr>
    </w:p>
    <w:p w14:paraId="2AEB8845" w14:textId="040948A3" w:rsidR="00F718BA" w:rsidRPr="005B7B97" w:rsidRDefault="00F718BA" w:rsidP="005B7B97">
      <w:pPr>
        <w:spacing w:after="0" w:line="240" w:lineRule="auto"/>
        <w:ind w:left="1418" w:right="49" w:hanging="851"/>
        <w:jc w:val="both"/>
        <w:rPr>
          <w:rFonts w:cstheme="minorHAnsi"/>
          <w:u w:val="single"/>
        </w:rPr>
      </w:pPr>
      <w:r w:rsidRPr="005B7B97">
        <w:rPr>
          <w:rFonts w:cstheme="minorHAnsi"/>
        </w:rPr>
        <w:t>10.3.4</w:t>
      </w:r>
      <w:r w:rsidRPr="005B7B97">
        <w:rPr>
          <w:rFonts w:cstheme="minorHAnsi"/>
        </w:rPr>
        <w:tab/>
        <w:t xml:space="preserve">En cada Fecha de Pago, el Fiduciario deberá cubrir con cargo a la Cuenta del Financiamiento </w:t>
      </w:r>
      <w:r w:rsidR="001C76D4" w:rsidRPr="005B7B97">
        <w:rPr>
          <w:rFonts w:cstheme="minorHAnsi"/>
        </w:rPr>
        <w:t xml:space="preserve">la Cantidad Requerida del Financiamiento, por </w:t>
      </w:r>
      <w:r w:rsidRPr="005B7B97">
        <w:rPr>
          <w:rFonts w:cstheme="minorHAnsi"/>
        </w:rPr>
        <w:t>los conceptos y montos indicados en la Solicitud de Pago aplicable, pagaderas bajo el Financiamiento.</w:t>
      </w:r>
    </w:p>
    <w:p w14:paraId="28D7862D" w14:textId="77777777" w:rsidR="00F718BA" w:rsidRPr="005B7B97" w:rsidRDefault="00F718BA" w:rsidP="005B7B97">
      <w:pPr>
        <w:spacing w:after="0" w:line="240" w:lineRule="auto"/>
        <w:ind w:left="567" w:right="49" w:hanging="567"/>
        <w:jc w:val="both"/>
        <w:rPr>
          <w:rFonts w:cstheme="minorHAnsi"/>
          <w:u w:val="single"/>
        </w:rPr>
      </w:pPr>
    </w:p>
    <w:p w14:paraId="6F432E48" w14:textId="2F8CC5F1" w:rsidR="00F718BA" w:rsidRPr="005B7B97" w:rsidRDefault="00F718BA" w:rsidP="005B7B97">
      <w:pPr>
        <w:spacing w:after="0" w:line="240" w:lineRule="auto"/>
        <w:ind w:left="567" w:right="49" w:hanging="567"/>
        <w:jc w:val="both"/>
        <w:rPr>
          <w:rFonts w:cstheme="minorHAnsi"/>
        </w:rPr>
      </w:pPr>
      <w:r w:rsidRPr="005B7B97">
        <w:rPr>
          <w:rFonts w:cstheme="minorHAnsi"/>
        </w:rPr>
        <w:t>10.4</w:t>
      </w:r>
      <w:r w:rsidRPr="005B7B97">
        <w:rPr>
          <w:rFonts w:cstheme="minorHAnsi"/>
        </w:rPr>
        <w:tab/>
      </w:r>
      <w:r w:rsidRPr="005B7B97">
        <w:rPr>
          <w:rFonts w:cstheme="minorHAnsi"/>
          <w:u w:val="single"/>
        </w:rPr>
        <w:t>Fondo de Reserva</w:t>
      </w:r>
      <w:r w:rsidRPr="005B7B97">
        <w:rPr>
          <w:rFonts w:cstheme="minorHAnsi"/>
        </w:rPr>
        <w:t>. Cuando un Financiamiento quede inscrito en el Registro del Fideicomiso, el Fiduciario</w:t>
      </w:r>
      <w:r w:rsidR="00A80A9D" w:rsidRPr="005B7B97">
        <w:rPr>
          <w:rFonts w:cstheme="minorHAnsi"/>
        </w:rPr>
        <w:t xml:space="preserve">, a más tardar el Día Hábil siguiente, </w:t>
      </w:r>
      <w:r w:rsidRPr="005B7B97">
        <w:rPr>
          <w:rFonts w:cstheme="minorHAnsi"/>
        </w:rPr>
        <w:t>deberá abrir el Fondo de Reserva, en el cual deberá abonar y cargar las cantidades que procedan conforme al numeral 10.2.2 anterior y a los párrafos siguientes:</w:t>
      </w:r>
    </w:p>
    <w:p w14:paraId="7F537A5C" w14:textId="77777777" w:rsidR="00F718BA" w:rsidRPr="005B7B97" w:rsidRDefault="00F718BA" w:rsidP="005B7B97">
      <w:pPr>
        <w:spacing w:after="0" w:line="240" w:lineRule="auto"/>
        <w:ind w:left="567" w:right="49" w:hanging="567"/>
        <w:jc w:val="both"/>
        <w:rPr>
          <w:rFonts w:cstheme="minorHAnsi"/>
        </w:rPr>
      </w:pPr>
    </w:p>
    <w:p w14:paraId="408A2584" w14:textId="77777777" w:rsidR="00F718BA" w:rsidRPr="005B7B97" w:rsidRDefault="00F718BA" w:rsidP="005B7B97">
      <w:pPr>
        <w:spacing w:after="0" w:line="240" w:lineRule="auto"/>
        <w:ind w:left="1418" w:right="49" w:hanging="851"/>
        <w:jc w:val="both"/>
        <w:rPr>
          <w:rFonts w:cstheme="minorHAnsi"/>
        </w:rPr>
      </w:pPr>
      <w:r w:rsidRPr="005B7B97">
        <w:rPr>
          <w:rFonts w:cstheme="minorHAnsi"/>
        </w:rPr>
        <w:t>10.4.1</w:t>
      </w:r>
      <w:r w:rsidRPr="005B7B97">
        <w:rPr>
          <w:rFonts w:cstheme="minorHAnsi"/>
        </w:rPr>
        <w:tab/>
        <w:t>El Fondo de Reserva se constituirá de acuerdo con las instrucciones que para tales efectos se hayan indicado en el Sumario, de conformidad con los Documentos del Financiamiento.</w:t>
      </w:r>
    </w:p>
    <w:p w14:paraId="0ECE09CE" w14:textId="77777777" w:rsidR="00F718BA" w:rsidRPr="005B7B97" w:rsidRDefault="00F718BA" w:rsidP="005B7B97">
      <w:pPr>
        <w:spacing w:after="0" w:line="240" w:lineRule="auto"/>
        <w:ind w:left="1418" w:right="49" w:hanging="851"/>
        <w:jc w:val="both"/>
        <w:rPr>
          <w:rFonts w:cstheme="minorHAnsi"/>
        </w:rPr>
      </w:pPr>
    </w:p>
    <w:p w14:paraId="115AD6F1" w14:textId="59DD0F89" w:rsidR="00F718BA" w:rsidRPr="005B7B97" w:rsidRDefault="00F718BA" w:rsidP="005B7B97">
      <w:pPr>
        <w:spacing w:after="0" w:line="240" w:lineRule="auto"/>
        <w:ind w:left="1418" w:right="49" w:hanging="851"/>
        <w:jc w:val="both"/>
        <w:rPr>
          <w:rFonts w:cstheme="minorHAnsi"/>
        </w:rPr>
      </w:pPr>
      <w:r w:rsidRPr="005B7B97">
        <w:rPr>
          <w:rFonts w:cstheme="minorHAnsi"/>
        </w:rPr>
        <w:t>10.4.2</w:t>
      </w:r>
      <w:r w:rsidRPr="005B7B97">
        <w:rPr>
          <w:rFonts w:cstheme="minorHAnsi"/>
        </w:rPr>
        <w:tab/>
      </w:r>
      <w:r w:rsidR="00581EF1">
        <w:rPr>
          <w:rFonts w:cstheme="minorHAnsi"/>
        </w:rPr>
        <w:t>E</w:t>
      </w:r>
      <w:r w:rsidRPr="005B7B97">
        <w:rPr>
          <w:rFonts w:cstheme="minorHAnsi"/>
        </w:rPr>
        <w:t xml:space="preserve">l Fideicomisario en Primer Lugar A notificará en </w:t>
      </w:r>
      <w:r w:rsidR="00581EF1">
        <w:rPr>
          <w:rFonts w:cstheme="minorHAnsi"/>
        </w:rPr>
        <w:t xml:space="preserve">cada </w:t>
      </w:r>
      <w:r w:rsidRPr="005B7B97">
        <w:rPr>
          <w:rFonts w:cstheme="minorHAnsi"/>
        </w:rPr>
        <w:t xml:space="preserve">Solicitud de Pago, el Saldo Objetivo del Fondo de Reserva. </w:t>
      </w:r>
    </w:p>
    <w:p w14:paraId="64F48A61" w14:textId="77777777" w:rsidR="00F718BA" w:rsidRPr="005B7B97" w:rsidRDefault="00F718BA" w:rsidP="005B7B97">
      <w:pPr>
        <w:spacing w:after="0" w:line="240" w:lineRule="auto"/>
        <w:ind w:left="1418" w:right="49" w:hanging="851"/>
        <w:jc w:val="both"/>
        <w:rPr>
          <w:rFonts w:cstheme="minorHAnsi"/>
        </w:rPr>
      </w:pPr>
    </w:p>
    <w:p w14:paraId="146D993C" w14:textId="77777777" w:rsidR="00F718BA" w:rsidRPr="005B7B97" w:rsidRDefault="00F718BA" w:rsidP="005B7B97">
      <w:pPr>
        <w:spacing w:after="0" w:line="240" w:lineRule="auto"/>
        <w:ind w:left="1418" w:right="49" w:hanging="2"/>
        <w:jc w:val="both"/>
        <w:rPr>
          <w:rFonts w:cstheme="minorHAnsi"/>
        </w:rPr>
      </w:pPr>
      <w:r w:rsidRPr="005B7B97">
        <w:rPr>
          <w:rFonts w:cstheme="minorHAnsi"/>
        </w:rPr>
        <w:t>En tanto el Fideicomisario en Primer Lugar A no actualice el Saldo Objetivo del Fondo de Reserva, el Fiduciario considerará como Saldo Objetivo del Fondo de Reserva el último que le hubiere sido notificado mediante una Solicitud de Pago o, en su defecto, el previsto en el Sumario.</w:t>
      </w:r>
    </w:p>
    <w:p w14:paraId="4B9C5F26" w14:textId="77777777" w:rsidR="00F718BA" w:rsidRPr="005B7B97" w:rsidRDefault="00F718BA" w:rsidP="005B7B97">
      <w:pPr>
        <w:pStyle w:val="Prrafodelista1"/>
        <w:ind w:left="1418" w:right="49" w:hanging="851"/>
        <w:rPr>
          <w:rFonts w:asciiTheme="minorHAnsi" w:hAnsiTheme="minorHAnsi" w:cstheme="minorHAnsi"/>
          <w:sz w:val="22"/>
          <w:szCs w:val="22"/>
        </w:rPr>
      </w:pPr>
    </w:p>
    <w:p w14:paraId="48FB122A" w14:textId="67738BBF" w:rsidR="00F718BA" w:rsidRPr="005B7B97" w:rsidRDefault="00F718BA" w:rsidP="005B7B97">
      <w:pPr>
        <w:pStyle w:val="Prrafodelista"/>
        <w:numPr>
          <w:ilvl w:val="2"/>
          <w:numId w:val="15"/>
        </w:numPr>
        <w:adjustRightInd w:val="0"/>
        <w:ind w:left="1418" w:right="49" w:hanging="851"/>
        <w:jc w:val="both"/>
        <w:rPr>
          <w:rFonts w:asciiTheme="minorHAnsi" w:hAnsiTheme="minorHAnsi" w:cstheme="minorHAnsi"/>
          <w:lang w:val="es-MX"/>
        </w:rPr>
      </w:pPr>
      <w:r w:rsidRPr="005B7B97">
        <w:rPr>
          <w:rFonts w:asciiTheme="minorHAnsi" w:hAnsiTheme="minorHAnsi" w:cstheme="minorHAnsi"/>
          <w:lang w:val="es-MX"/>
        </w:rPr>
        <w:lastRenderedPageBreak/>
        <w:t xml:space="preserve">Si en alguna Fecha de Pago, los recursos disponibles </w:t>
      </w:r>
      <w:r w:rsidR="001C76D4" w:rsidRPr="005B7B97">
        <w:rPr>
          <w:rFonts w:asciiTheme="minorHAnsi" w:hAnsiTheme="minorHAnsi" w:cstheme="minorHAnsi"/>
          <w:lang w:val="es-MX"/>
        </w:rPr>
        <w:t xml:space="preserve">de </w:t>
      </w:r>
      <w:r w:rsidRPr="005B7B97">
        <w:rPr>
          <w:rFonts w:asciiTheme="minorHAnsi" w:hAnsiTheme="minorHAnsi" w:cstheme="minorHAnsi"/>
          <w:lang w:val="es-MX"/>
        </w:rPr>
        <w:t xml:space="preserve">la Cuenta del Financiamiento fueran insuficientes para cubrir el Servicio del Financiamiento, el Fiduciario </w:t>
      </w:r>
      <w:r w:rsidR="001C76D4" w:rsidRPr="005B7B97">
        <w:rPr>
          <w:rFonts w:asciiTheme="minorHAnsi" w:hAnsiTheme="minorHAnsi" w:cstheme="minorHAnsi"/>
          <w:lang w:val="es-MX"/>
        </w:rPr>
        <w:t xml:space="preserve">aplicará los </w:t>
      </w:r>
      <w:r w:rsidRPr="005B7B97">
        <w:rPr>
          <w:rFonts w:asciiTheme="minorHAnsi" w:hAnsiTheme="minorHAnsi" w:cstheme="minorHAnsi"/>
          <w:lang w:val="es-MX"/>
        </w:rPr>
        <w:t xml:space="preserve">recursos del Fondo de Reserva a la Cuenta del Financiamiento para cubrir los pagos correspondientes. En este caso, el Fondo de Reserva se reconstituirá con cargo a la </w:t>
      </w:r>
      <w:r w:rsidR="001C76D4" w:rsidRPr="005B7B97">
        <w:rPr>
          <w:rFonts w:asciiTheme="minorHAnsi" w:hAnsiTheme="minorHAnsi" w:cstheme="minorHAnsi"/>
          <w:lang w:val="es-MX"/>
        </w:rPr>
        <w:t xml:space="preserve">Cantidad Límite que corresponda a la Cuenta Individual </w:t>
      </w:r>
      <w:r w:rsidRPr="005B7B97">
        <w:rPr>
          <w:rFonts w:asciiTheme="minorHAnsi" w:hAnsiTheme="minorHAnsi" w:cstheme="minorHAnsi"/>
          <w:lang w:val="es-MX"/>
        </w:rPr>
        <w:t>en la siguiente Ministración de Participaciones, en los términos y con la prelación prevista en el numeral 10.2.2 anterior.</w:t>
      </w:r>
    </w:p>
    <w:p w14:paraId="62F4BB88" w14:textId="77777777" w:rsidR="00F718BA" w:rsidRPr="005B7B97" w:rsidRDefault="00F718BA" w:rsidP="005B7B97">
      <w:pPr>
        <w:pStyle w:val="Prrafodelista"/>
        <w:adjustRightInd w:val="0"/>
        <w:ind w:left="1418" w:right="49"/>
        <w:jc w:val="both"/>
        <w:rPr>
          <w:rFonts w:asciiTheme="minorHAnsi" w:hAnsiTheme="minorHAnsi" w:cstheme="minorHAnsi"/>
          <w:lang w:val="es-MX"/>
        </w:rPr>
      </w:pPr>
    </w:p>
    <w:p w14:paraId="61CB4E49" w14:textId="7D9387AC" w:rsidR="00F718BA" w:rsidRPr="005B7B97" w:rsidRDefault="00F718BA" w:rsidP="005B7B97">
      <w:pPr>
        <w:pStyle w:val="Prrafodelista"/>
        <w:numPr>
          <w:ilvl w:val="2"/>
          <w:numId w:val="15"/>
        </w:numPr>
        <w:adjustRightInd w:val="0"/>
        <w:ind w:left="1418" w:right="49" w:hanging="851"/>
        <w:jc w:val="both"/>
        <w:rPr>
          <w:rFonts w:asciiTheme="minorHAnsi" w:hAnsiTheme="minorHAnsi" w:cstheme="minorHAnsi"/>
          <w:lang w:val="es-MX"/>
        </w:rPr>
      </w:pPr>
      <w:r w:rsidRPr="005B7B97">
        <w:rPr>
          <w:rFonts w:asciiTheme="minorHAnsi" w:hAnsiTheme="minorHAnsi" w:cstheme="minorHAnsi"/>
          <w:lang w:val="es-MX"/>
        </w:rPr>
        <w:t xml:space="preserve">Los rendimientos que, en su caso, se generen mensualmente en el Fondo de Reserva deberán aplicarse, en su caso, para alcanzar el Saldo Objetivo del Fondo de Reserva. En el caso que los rendimientos generados excedan el Saldo Objetivo del Fondo de Reserva, las cantidades en exceso por concepto de rendimientos deberán </w:t>
      </w:r>
      <w:r w:rsidR="001C76D4" w:rsidRPr="005B7B97">
        <w:rPr>
          <w:rFonts w:asciiTheme="minorHAnsi" w:hAnsiTheme="minorHAnsi" w:cstheme="minorHAnsi"/>
          <w:lang w:val="es-MX"/>
        </w:rPr>
        <w:t>aplicarse</w:t>
      </w:r>
      <w:r w:rsidRPr="005B7B97">
        <w:rPr>
          <w:rFonts w:asciiTheme="minorHAnsi" w:hAnsiTheme="minorHAnsi" w:cstheme="minorHAnsi"/>
          <w:lang w:val="es-MX"/>
        </w:rPr>
        <w:t>, dentro de los primeros 3 (tres) Días Hábiles de cada mes, a la Cuenta del Financiamiento, para su aplicación en términos del numeral 10.3 anterior.</w:t>
      </w:r>
      <w:bookmarkStart w:id="18" w:name="_Toc196560902"/>
      <w:bookmarkStart w:id="19" w:name="_Toc310880654"/>
    </w:p>
    <w:p w14:paraId="4F87265A" w14:textId="77777777" w:rsidR="00F718BA" w:rsidRPr="005B7B97" w:rsidRDefault="00F718BA" w:rsidP="005B7B97">
      <w:pPr>
        <w:adjustRightInd w:val="0"/>
        <w:spacing w:after="0" w:line="240" w:lineRule="auto"/>
        <w:ind w:right="49"/>
        <w:jc w:val="both"/>
        <w:rPr>
          <w:rFonts w:cstheme="minorHAnsi"/>
        </w:rPr>
      </w:pPr>
    </w:p>
    <w:p w14:paraId="0ED730C0" w14:textId="7CD249A7" w:rsidR="00F718BA" w:rsidRPr="005B7B97" w:rsidRDefault="00F718BA" w:rsidP="005B7B97">
      <w:pPr>
        <w:spacing w:after="0" w:line="240" w:lineRule="auto"/>
        <w:ind w:left="567" w:right="49" w:hanging="567"/>
        <w:jc w:val="both"/>
        <w:rPr>
          <w:rFonts w:cstheme="minorHAnsi"/>
        </w:rPr>
      </w:pPr>
      <w:r w:rsidRPr="005B7B97">
        <w:rPr>
          <w:rFonts w:cstheme="minorHAnsi"/>
        </w:rPr>
        <w:t>10.5</w:t>
      </w:r>
      <w:r w:rsidRPr="005B7B97">
        <w:rPr>
          <w:rFonts w:cstheme="minorHAnsi"/>
        </w:rPr>
        <w:tab/>
      </w:r>
      <w:r w:rsidRPr="005B7B97">
        <w:rPr>
          <w:rFonts w:cstheme="minorHAnsi"/>
          <w:u w:val="single"/>
        </w:rPr>
        <w:t>Cuenta del Instrumento Derivado</w:t>
      </w:r>
      <w:r w:rsidRPr="005B7B97">
        <w:rPr>
          <w:rFonts w:cstheme="minorHAnsi"/>
        </w:rPr>
        <w:t>. Cuando un Instrumento Derivado quede inscrito en el Registro del Fideicomiso, el Fiduciario</w:t>
      </w:r>
      <w:r w:rsidR="00A80A9D" w:rsidRPr="005B7B97">
        <w:rPr>
          <w:rFonts w:cstheme="minorHAnsi"/>
        </w:rPr>
        <w:t>, a más tardar el Día Hábil siguiente,</w:t>
      </w:r>
      <w:r w:rsidRPr="005B7B97">
        <w:rPr>
          <w:rFonts w:cstheme="minorHAnsi"/>
        </w:rPr>
        <w:t xml:space="preserve"> deberá abrir la Cuenta del Instrumento Derivado, en el cual deberá abonar y cargar las cantidades que procedan de acuerdo con la prelación prevista en la numeral 10.2.2 anterior y los párrafos siguientes:</w:t>
      </w:r>
    </w:p>
    <w:p w14:paraId="7075F85C" w14:textId="77777777" w:rsidR="00F718BA" w:rsidRPr="005B7B97" w:rsidRDefault="00F718BA" w:rsidP="005B7B97">
      <w:pPr>
        <w:spacing w:after="0" w:line="240" w:lineRule="auto"/>
        <w:ind w:left="567" w:right="49" w:hanging="567"/>
        <w:jc w:val="both"/>
        <w:rPr>
          <w:rFonts w:cstheme="minorHAnsi"/>
        </w:rPr>
      </w:pPr>
    </w:p>
    <w:p w14:paraId="78C5CD9D" w14:textId="7C96E859" w:rsidR="00F718BA" w:rsidRPr="005B7B97" w:rsidRDefault="00F718BA" w:rsidP="005B7B97">
      <w:pPr>
        <w:spacing w:after="0" w:line="240" w:lineRule="auto"/>
        <w:ind w:left="1418" w:right="49" w:hanging="851"/>
        <w:jc w:val="both"/>
        <w:rPr>
          <w:rFonts w:cstheme="minorHAnsi"/>
        </w:rPr>
      </w:pPr>
      <w:r w:rsidRPr="005B7B97">
        <w:rPr>
          <w:rFonts w:cstheme="minorHAnsi"/>
        </w:rPr>
        <w:t>10.5.1</w:t>
      </w:r>
      <w:r w:rsidRPr="005B7B97">
        <w:rPr>
          <w:rFonts w:cstheme="minorHAnsi"/>
        </w:rPr>
        <w:tab/>
        <w:t>La Cuenta del Instrumento Derivado se fondeará con cargo a la Cuenta Individual, con las cantidades señaladas por el Fideicomisario en Primer Lugar B en la Solicitud de Pago.</w:t>
      </w:r>
    </w:p>
    <w:p w14:paraId="576E0B53" w14:textId="77777777" w:rsidR="00F718BA" w:rsidRPr="005B7B97" w:rsidRDefault="00F718BA" w:rsidP="005B7B97">
      <w:pPr>
        <w:pStyle w:val="Prrafodelista1"/>
        <w:ind w:left="1418" w:right="49" w:hanging="851"/>
        <w:rPr>
          <w:rFonts w:asciiTheme="minorHAnsi" w:hAnsiTheme="minorHAnsi" w:cstheme="minorHAnsi"/>
          <w:sz w:val="22"/>
          <w:szCs w:val="22"/>
        </w:rPr>
      </w:pPr>
    </w:p>
    <w:p w14:paraId="33B562C5" w14:textId="377EC91C" w:rsidR="00F718BA" w:rsidRPr="005B7B97" w:rsidRDefault="00581EF1" w:rsidP="005B7B97">
      <w:pPr>
        <w:pStyle w:val="Prrafodelista"/>
        <w:numPr>
          <w:ilvl w:val="2"/>
          <w:numId w:val="16"/>
        </w:numPr>
        <w:adjustRightInd w:val="0"/>
        <w:ind w:left="1418" w:right="49" w:hanging="862"/>
        <w:jc w:val="both"/>
        <w:rPr>
          <w:rFonts w:asciiTheme="minorHAnsi" w:hAnsiTheme="minorHAnsi" w:cstheme="minorHAnsi"/>
          <w:lang w:val="es-MX"/>
        </w:rPr>
      </w:pPr>
      <w:r w:rsidRPr="005B7B97">
        <w:rPr>
          <w:rFonts w:asciiTheme="minorHAnsi" w:hAnsiTheme="minorHAnsi" w:cstheme="minorHAnsi"/>
          <w:lang w:val="es-MX"/>
        </w:rPr>
        <w:t>En cada Fecha de Pago, el Fiduciario deberá cubrir con cargo a la Cuenta del Instrumento Derivado los conceptos y montos indicados en la Solicitud de Pago aplicable, pagaderas bajo el Instrumento Derivado</w:t>
      </w:r>
      <w:r w:rsidR="00F718BA" w:rsidRPr="005B7B97">
        <w:rPr>
          <w:rFonts w:asciiTheme="minorHAnsi" w:hAnsiTheme="minorHAnsi" w:cstheme="minorHAnsi"/>
          <w:lang w:val="es-MX"/>
        </w:rPr>
        <w:t>.</w:t>
      </w:r>
    </w:p>
    <w:p w14:paraId="509ADD75" w14:textId="77777777" w:rsidR="00F718BA" w:rsidRPr="007854ED" w:rsidRDefault="00F718BA" w:rsidP="007854ED">
      <w:pPr>
        <w:pStyle w:val="Prrafodelista"/>
        <w:adjustRightInd w:val="0"/>
        <w:ind w:left="1418" w:right="49" w:hanging="862"/>
        <w:jc w:val="both"/>
        <w:rPr>
          <w:rFonts w:asciiTheme="minorHAnsi" w:hAnsiTheme="minorHAnsi"/>
        </w:rPr>
      </w:pPr>
    </w:p>
    <w:p w14:paraId="602EACB1" w14:textId="17C4DBB4" w:rsidR="00F718BA" w:rsidRPr="007854ED" w:rsidRDefault="00581EF1" w:rsidP="005B7B97">
      <w:pPr>
        <w:pStyle w:val="Prrafodelista"/>
        <w:numPr>
          <w:ilvl w:val="2"/>
          <w:numId w:val="16"/>
        </w:numPr>
        <w:adjustRightInd w:val="0"/>
        <w:ind w:left="1418" w:right="49" w:hanging="862"/>
        <w:jc w:val="both"/>
        <w:rPr>
          <w:rFonts w:asciiTheme="minorHAnsi" w:hAnsiTheme="minorHAnsi" w:cstheme="minorHAnsi"/>
          <w:lang w:val="es-MX"/>
        </w:rPr>
      </w:pPr>
      <w:r w:rsidRPr="007854ED">
        <w:rPr>
          <w:rFonts w:asciiTheme="minorHAnsi" w:hAnsiTheme="minorHAnsi" w:cstheme="minorHAnsi"/>
          <w:lang w:val="es-MX"/>
        </w:rPr>
        <w:t xml:space="preserve">En su caso, si existieran cantidades abonadas </w:t>
      </w:r>
      <w:r w:rsidR="006F0CF4" w:rsidRPr="007854ED">
        <w:rPr>
          <w:rFonts w:asciiTheme="minorHAnsi" w:hAnsiTheme="minorHAnsi" w:cstheme="minorHAnsi"/>
          <w:lang w:val="es-MX"/>
        </w:rPr>
        <w:t>en la Cuenta del Instrumento Derivado,</w:t>
      </w:r>
      <w:r w:rsidRPr="007854ED">
        <w:rPr>
          <w:rFonts w:asciiTheme="minorHAnsi" w:hAnsiTheme="minorHAnsi" w:cstheme="minorHAnsi"/>
          <w:lang w:val="es-MX"/>
        </w:rPr>
        <w:t xml:space="preserve"> después de haber cubierto el pago correspondiente en la Fecha de Pago</w:t>
      </w:r>
      <w:r w:rsidR="006F0CF4" w:rsidRPr="007854ED">
        <w:rPr>
          <w:rFonts w:asciiTheme="minorHAnsi" w:hAnsiTheme="minorHAnsi" w:cstheme="minorHAnsi"/>
          <w:lang w:val="es-MX"/>
        </w:rPr>
        <w:t>,</w:t>
      </w:r>
      <w:r w:rsidRPr="007854ED">
        <w:rPr>
          <w:rFonts w:asciiTheme="minorHAnsi" w:hAnsiTheme="minorHAnsi" w:cstheme="minorHAnsi"/>
          <w:lang w:val="es-MX"/>
        </w:rPr>
        <w:t xml:space="preserve"> </w:t>
      </w:r>
      <w:r w:rsidR="00F718BA" w:rsidRPr="007854ED">
        <w:rPr>
          <w:rFonts w:asciiTheme="minorHAnsi" w:hAnsiTheme="minorHAnsi" w:cstheme="minorHAnsi"/>
          <w:lang w:val="es-MX"/>
        </w:rPr>
        <w:t>deberán abonarse, dentro de los primeros 3 (tres) Días Hábiles de cada mes, a la Cuenta del Financiamiento, para su aplicación en términos del numeral 10.3 anterior.</w:t>
      </w:r>
    </w:p>
    <w:p w14:paraId="41D8F80B" w14:textId="77777777" w:rsidR="00F718BA" w:rsidRPr="005B7B97" w:rsidRDefault="00F718BA" w:rsidP="005B7B97">
      <w:pPr>
        <w:adjustRightInd w:val="0"/>
        <w:spacing w:after="0" w:line="240" w:lineRule="auto"/>
        <w:ind w:right="51"/>
        <w:jc w:val="both"/>
        <w:rPr>
          <w:rFonts w:cstheme="minorHAnsi"/>
        </w:rPr>
      </w:pPr>
    </w:p>
    <w:p w14:paraId="3BB09E0E" w14:textId="61D8E41F" w:rsidR="00F718BA" w:rsidRPr="005B7B97" w:rsidRDefault="00F718BA" w:rsidP="005B7B97">
      <w:pPr>
        <w:spacing w:after="0" w:line="240" w:lineRule="auto"/>
        <w:ind w:left="567" w:right="51" w:hanging="567"/>
        <w:jc w:val="both"/>
        <w:rPr>
          <w:rFonts w:cstheme="minorHAnsi"/>
        </w:rPr>
      </w:pPr>
      <w:r w:rsidRPr="005B7B97">
        <w:rPr>
          <w:rFonts w:cstheme="minorHAnsi"/>
        </w:rPr>
        <w:t>10.6</w:t>
      </w:r>
      <w:r w:rsidRPr="005B7B97">
        <w:rPr>
          <w:rFonts w:cstheme="minorHAnsi"/>
        </w:rPr>
        <w:tab/>
      </w:r>
      <w:r w:rsidR="00D44B2E" w:rsidRPr="005B7B97">
        <w:rPr>
          <w:rFonts w:cstheme="minorHAnsi"/>
          <w:u w:val="single"/>
        </w:rPr>
        <w:t xml:space="preserve">Cuenta </w:t>
      </w:r>
      <w:r w:rsidRPr="005B7B97">
        <w:rPr>
          <w:rFonts w:cstheme="minorHAnsi"/>
          <w:u w:val="single"/>
        </w:rPr>
        <w:t>de la Garantía</w:t>
      </w:r>
      <w:r w:rsidRPr="005B7B97">
        <w:rPr>
          <w:rFonts w:cstheme="minorHAnsi"/>
        </w:rPr>
        <w:t xml:space="preserve">. Cuando un Contrato de </w:t>
      </w:r>
      <w:r w:rsidR="00CE2014" w:rsidRPr="005B7B97">
        <w:rPr>
          <w:rFonts w:cstheme="minorHAnsi"/>
        </w:rPr>
        <w:t xml:space="preserve">Garantía </w:t>
      </w:r>
      <w:r w:rsidRPr="005B7B97">
        <w:rPr>
          <w:rFonts w:cstheme="minorHAnsi"/>
        </w:rPr>
        <w:t>quede inscrito en el Registro del Fideicomiso, el Fiduciario</w:t>
      </w:r>
      <w:r w:rsidR="00A80A9D" w:rsidRPr="005B7B97">
        <w:rPr>
          <w:rFonts w:cstheme="minorHAnsi"/>
        </w:rPr>
        <w:t xml:space="preserve">, a más tardar el Día Hábil siguiente, </w:t>
      </w:r>
      <w:r w:rsidRPr="005B7B97">
        <w:rPr>
          <w:rFonts w:cstheme="minorHAnsi"/>
        </w:rPr>
        <w:t xml:space="preserve">deberá abrir la Cuenta de la </w:t>
      </w:r>
      <w:r w:rsidR="00CE2014" w:rsidRPr="005B7B97">
        <w:rPr>
          <w:rFonts w:cstheme="minorHAnsi"/>
        </w:rPr>
        <w:t xml:space="preserve">Garantía </w:t>
      </w:r>
      <w:r w:rsidRPr="005B7B97">
        <w:rPr>
          <w:rFonts w:cstheme="minorHAnsi"/>
        </w:rPr>
        <w:t>correspondiente, en el cual deberá abonar y cargar las cantidades que procedan de acuerdo con la prelación prevista en la numeral 10.2.2 anterior y los párrafos siguientes:</w:t>
      </w:r>
    </w:p>
    <w:p w14:paraId="01AC53AF" w14:textId="77777777" w:rsidR="00F718BA" w:rsidRPr="005B7B97" w:rsidRDefault="00F718BA" w:rsidP="005B7B97">
      <w:pPr>
        <w:spacing w:after="0" w:line="240" w:lineRule="auto"/>
        <w:ind w:left="567" w:right="51" w:hanging="567"/>
        <w:jc w:val="both"/>
        <w:rPr>
          <w:rFonts w:cstheme="minorHAnsi"/>
        </w:rPr>
      </w:pPr>
    </w:p>
    <w:p w14:paraId="4B1316D2" w14:textId="2EB0DD02" w:rsidR="00F718BA" w:rsidRPr="005B7B97" w:rsidRDefault="00F718BA" w:rsidP="005B7B97">
      <w:pPr>
        <w:spacing w:after="0" w:line="240" w:lineRule="auto"/>
        <w:ind w:left="1418" w:right="49" w:hanging="851"/>
        <w:jc w:val="both"/>
        <w:rPr>
          <w:rFonts w:cstheme="minorHAnsi"/>
        </w:rPr>
      </w:pPr>
      <w:r w:rsidRPr="005B7B97">
        <w:rPr>
          <w:rFonts w:cstheme="minorHAnsi"/>
        </w:rPr>
        <w:t>10.6.1</w:t>
      </w:r>
      <w:r w:rsidRPr="005B7B97">
        <w:rPr>
          <w:rFonts w:cstheme="minorHAnsi"/>
        </w:rPr>
        <w:tab/>
        <w:t xml:space="preserve">La Cuenta de la </w:t>
      </w:r>
      <w:r w:rsidR="00CE2014" w:rsidRPr="005B7B97">
        <w:rPr>
          <w:rFonts w:cstheme="minorHAnsi"/>
        </w:rPr>
        <w:t>Garantía</w:t>
      </w:r>
      <w:r w:rsidRPr="005B7B97">
        <w:rPr>
          <w:rFonts w:cstheme="minorHAnsi"/>
        </w:rPr>
        <w:t xml:space="preserve">, con cargo a la Cuenta Individual, se fondeará, con las cantidades señaladas por el Fideicomisario en Primer Lugar C, en la Solicitud de Pago correspondiente </w:t>
      </w:r>
      <w:r w:rsidRPr="005B7B97">
        <w:rPr>
          <w:rFonts w:cstheme="minorHAnsi"/>
          <w:i/>
          <w:iCs/>
        </w:rPr>
        <w:t>en el entendido que</w:t>
      </w:r>
      <w:r w:rsidR="00CE2014" w:rsidRPr="005B7B97">
        <w:rPr>
          <w:rFonts w:cstheme="minorHAnsi"/>
        </w:rPr>
        <w:t>,</w:t>
      </w:r>
      <w:r w:rsidRPr="005B7B97">
        <w:rPr>
          <w:rFonts w:cstheme="minorHAnsi"/>
        </w:rPr>
        <w:t xml:space="preserve"> en todo momento, durante el Periodo de Disposición de la </w:t>
      </w:r>
      <w:r w:rsidR="00CE2014" w:rsidRPr="005B7B97">
        <w:rPr>
          <w:rFonts w:cstheme="minorHAnsi"/>
        </w:rPr>
        <w:t>Garantía</w:t>
      </w:r>
      <w:r w:rsidRPr="005B7B97">
        <w:rPr>
          <w:rFonts w:cstheme="minorHAnsi"/>
        </w:rPr>
        <w:t>, deberá observarse la prelación prevista en el numeral 10.2.2 entre la Contraprestación, la Contraprestación Adicional y el Servicio de la Garantía.</w:t>
      </w:r>
    </w:p>
    <w:p w14:paraId="365F639D" w14:textId="77777777" w:rsidR="00F718BA" w:rsidRPr="005B7B97" w:rsidRDefault="00F718BA" w:rsidP="005B7B97">
      <w:pPr>
        <w:pStyle w:val="Prrafodelista1"/>
        <w:ind w:left="1418" w:right="49" w:hanging="851"/>
        <w:rPr>
          <w:rFonts w:asciiTheme="minorHAnsi" w:hAnsiTheme="minorHAnsi" w:cstheme="minorHAnsi"/>
          <w:sz w:val="22"/>
          <w:szCs w:val="22"/>
        </w:rPr>
      </w:pPr>
    </w:p>
    <w:p w14:paraId="047D490B" w14:textId="3EDAC750" w:rsidR="00F718BA" w:rsidRPr="005B7B97" w:rsidRDefault="00F718BA" w:rsidP="005B7B97">
      <w:pPr>
        <w:pStyle w:val="Prrafodelista"/>
        <w:numPr>
          <w:ilvl w:val="2"/>
          <w:numId w:val="18"/>
        </w:numPr>
        <w:adjustRightInd w:val="0"/>
        <w:ind w:left="1418" w:right="49" w:hanging="851"/>
        <w:jc w:val="both"/>
        <w:rPr>
          <w:rFonts w:asciiTheme="minorHAnsi" w:hAnsiTheme="minorHAnsi" w:cstheme="minorHAnsi"/>
          <w:lang w:val="es-MX"/>
        </w:rPr>
      </w:pPr>
      <w:r w:rsidRPr="005B7B97">
        <w:rPr>
          <w:rFonts w:asciiTheme="minorHAnsi" w:hAnsiTheme="minorHAnsi" w:cstheme="minorHAnsi"/>
          <w:lang w:val="es-MX"/>
        </w:rPr>
        <w:t xml:space="preserve">En la Fecha de Pago, el Fiduciario aplicará </w:t>
      </w:r>
      <w:r w:rsidR="00CE2014" w:rsidRPr="005B7B97">
        <w:rPr>
          <w:rFonts w:asciiTheme="minorHAnsi" w:hAnsiTheme="minorHAnsi" w:cstheme="minorHAnsi"/>
          <w:lang w:val="es-MX"/>
        </w:rPr>
        <w:t xml:space="preserve">los recursos abonados en </w:t>
      </w:r>
      <w:r w:rsidRPr="005B7B97">
        <w:rPr>
          <w:rFonts w:asciiTheme="minorHAnsi" w:hAnsiTheme="minorHAnsi" w:cstheme="minorHAnsi"/>
          <w:lang w:val="es-MX"/>
        </w:rPr>
        <w:t xml:space="preserve">la Cuenta de la </w:t>
      </w:r>
      <w:r w:rsidR="00CE2014" w:rsidRPr="005B7B97">
        <w:rPr>
          <w:rFonts w:asciiTheme="minorHAnsi" w:hAnsiTheme="minorHAnsi" w:cstheme="minorHAnsi"/>
          <w:lang w:val="es-MX"/>
        </w:rPr>
        <w:lastRenderedPageBreak/>
        <w:t xml:space="preserve">Garantía </w:t>
      </w:r>
      <w:r w:rsidRPr="005B7B97">
        <w:rPr>
          <w:rFonts w:asciiTheme="minorHAnsi" w:hAnsiTheme="minorHAnsi" w:cstheme="minorHAnsi"/>
          <w:lang w:val="es-MX"/>
        </w:rPr>
        <w:t>para el pago al Fideicomisario en Primer Lugar C.</w:t>
      </w:r>
    </w:p>
    <w:p w14:paraId="5567D7A7" w14:textId="77777777" w:rsidR="00F718BA" w:rsidRPr="005B7B97" w:rsidRDefault="00F718BA" w:rsidP="005B7B97">
      <w:pPr>
        <w:pStyle w:val="Prrafodelista"/>
        <w:adjustRightInd w:val="0"/>
        <w:ind w:left="1418" w:right="49"/>
        <w:jc w:val="both"/>
        <w:rPr>
          <w:rFonts w:asciiTheme="minorHAnsi" w:hAnsiTheme="minorHAnsi" w:cstheme="minorHAnsi"/>
          <w:lang w:val="es-MX"/>
        </w:rPr>
      </w:pPr>
    </w:p>
    <w:p w14:paraId="0BC90567" w14:textId="05858169" w:rsidR="00F718BA" w:rsidRPr="005B7B97" w:rsidRDefault="00F718BA" w:rsidP="005B7B97">
      <w:pPr>
        <w:pStyle w:val="Prrafodelista"/>
        <w:numPr>
          <w:ilvl w:val="2"/>
          <w:numId w:val="18"/>
        </w:numPr>
        <w:adjustRightInd w:val="0"/>
        <w:ind w:left="1418" w:right="49" w:hanging="851"/>
        <w:jc w:val="both"/>
        <w:rPr>
          <w:rFonts w:asciiTheme="minorHAnsi" w:hAnsiTheme="minorHAnsi" w:cstheme="minorHAnsi"/>
          <w:lang w:val="es-MX"/>
        </w:rPr>
      </w:pPr>
      <w:r w:rsidRPr="005B7B97">
        <w:rPr>
          <w:rFonts w:asciiTheme="minorHAnsi" w:hAnsiTheme="minorHAnsi" w:cstheme="minorHAnsi"/>
          <w:lang w:val="es-MX"/>
        </w:rPr>
        <w:t xml:space="preserve">Los rendimientos que, en su caso, se generen mensualmente en la Cuenta de la </w:t>
      </w:r>
      <w:r w:rsidR="00CE2014" w:rsidRPr="005B7B97">
        <w:rPr>
          <w:rFonts w:asciiTheme="minorHAnsi" w:hAnsiTheme="minorHAnsi" w:cstheme="minorHAnsi"/>
          <w:lang w:val="es-MX"/>
        </w:rPr>
        <w:t xml:space="preserve">Garantía </w:t>
      </w:r>
      <w:r w:rsidRPr="005B7B97">
        <w:rPr>
          <w:rFonts w:asciiTheme="minorHAnsi" w:hAnsiTheme="minorHAnsi" w:cstheme="minorHAnsi"/>
          <w:lang w:val="es-MX"/>
        </w:rPr>
        <w:t xml:space="preserve">deberán aplicarse, en su caso, para pagar la Contraprestación del siguiente Periodo de Pago. En el caso que los rendimientos generados excedan dicho monto, el Fiduciario deberá abonarlos, dentro de los primeros 3 (tres) Días Hábiles de cada mes, </w:t>
      </w:r>
      <w:r w:rsidR="00CE2014" w:rsidRPr="005B7B97">
        <w:rPr>
          <w:rFonts w:asciiTheme="minorHAnsi" w:hAnsiTheme="minorHAnsi" w:cstheme="minorHAnsi"/>
          <w:lang w:val="es-MX"/>
        </w:rPr>
        <w:t xml:space="preserve">a la </w:t>
      </w:r>
      <w:r w:rsidRPr="005B7B97">
        <w:rPr>
          <w:rFonts w:asciiTheme="minorHAnsi" w:hAnsiTheme="minorHAnsi" w:cstheme="minorHAnsi"/>
          <w:lang w:val="es-MX"/>
        </w:rPr>
        <w:t>Cuenta del Financiamiento, para su aplicación en términos del numeral 10.3 anterior.</w:t>
      </w:r>
    </w:p>
    <w:p w14:paraId="39E0EAD4" w14:textId="77777777" w:rsidR="00F718BA" w:rsidRPr="005B7B97" w:rsidRDefault="00F718BA" w:rsidP="005B7B97">
      <w:pPr>
        <w:spacing w:after="0" w:line="240" w:lineRule="auto"/>
        <w:ind w:right="49"/>
        <w:rPr>
          <w:rFonts w:cstheme="minorHAnsi"/>
        </w:rPr>
      </w:pPr>
    </w:p>
    <w:p w14:paraId="049D9984" w14:textId="762D3E1C" w:rsidR="00F718BA" w:rsidRPr="005B7B97" w:rsidRDefault="00F718BA" w:rsidP="005B7B97">
      <w:pPr>
        <w:adjustRightInd w:val="0"/>
        <w:spacing w:after="0" w:line="240" w:lineRule="auto"/>
        <w:ind w:right="49"/>
        <w:jc w:val="both"/>
        <w:rPr>
          <w:rFonts w:cstheme="minorHAnsi"/>
        </w:rPr>
      </w:pPr>
      <w:r w:rsidRPr="005B7B97">
        <w:rPr>
          <w:rFonts w:cstheme="minorHAnsi"/>
          <w:b/>
          <w:bCs/>
        </w:rPr>
        <w:t xml:space="preserve">Cláusula Décima Primera. </w:t>
      </w:r>
      <w:bookmarkEnd w:id="18"/>
      <w:r w:rsidRPr="005B7B97">
        <w:rPr>
          <w:rFonts w:cstheme="minorHAnsi"/>
          <w:b/>
          <w:bCs/>
          <w:u w:val="single"/>
        </w:rPr>
        <w:t xml:space="preserve">Amortización Anticipada Voluntaria </w:t>
      </w:r>
      <w:r w:rsidR="00D44B2E" w:rsidRPr="005B7B97">
        <w:rPr>
          <w:rFonts w:cstheme="minorHAnsi"/>
          <w:b/>
          <w:bCs/>
          <w:u w:val="single"/>
        </w:rPr>
        <w:t>d</w:t>
      </w:r>
      <w:r w:rsidRPr="005B7B97">
        <w:rPr>
          <w:rFonts w:cstheme="minorHAnsi"/>
          <w:b/>
          <w:bCs/>
          <w:u w:val="single"/>
        </w:rPr>
        <w:t>e Financiamientos</w:t>
      </w:r>
      <w:r w:rsidRPr="005B7B97">
        <w:rPr>
          <w:rFonts w:cstheme="minorHAnsi"/>
          <w:b/>
          <w:bCs/>
        </w:rPr>
        <w:t>.</w:t>
      </w:r>
      <w:bookmarkEnd w:id="19"/>
      <w:r w:rsidRPr="005B7B97">
        <w:rPr>
          <w:rFonts w:cstheme="minorHAnsi"/>
          <w:b/>
          <w:bCs/>
        </w:rPr>
        <w:t xml:space="preserve"> </w:t>
      </w:r>
      <w:r w:rsidRPr="005B7B97">
        <w:rPr>
          <w:rFonts w:cstheme="minorHAnsi"/>
        </w:rPr>
        <w:t>El Fideicomitente podrá realizar la amortización anticipada voluntaria, parcial o total, de</w:t>
      </w:r>
      <w:r w:rsidR="00A867D5">
        <w:rPr>
          <w:rFonts w:cstheme="minorHAnsi"/>
        </w:rPr>
        <w:t xml:space="preserve"> un</w:t>
      </w:r>
      <w:r w:rsidRPr="005B7B97">
        <w:rPr>
          <w:rFonts w:cstheme="minorHAnsi"/>
        </w:rPr>
        <w:t xml:space="preserve"> Financiamiento a través del Fideicomiso, siempre y cuando tenga ese derecho en términos de los Documentos del Financiamiento, a través del siguiente procedimiento:</w:t>
      </w:r>
    </w:p>
    <w:p w14:paraId="2D170FE8" w14:textId="77777777" w:rsidR="00F718BA" w:rsidRPr="005B7B97" w:rsidRDefault="00F718BA" w:rsidP="005B7B97">
      <w:pPr>
        <w:spacing w:after="0" w:line="240" w:lineRule="auto"/>
        <w:ind w:right="49"/>
        <w:jc w:val="both"/>
        <w:rPr>
          <w:rFonts w:cstheme="minorHAnsi"/>
        </w:rPr>
      </w:pPr>
    </w:p>
    <w:p w14:paraId="68C9FE89" w14:textId="77777777" w:rsidR="00F718BA" w:rsidRPr="005B7B97" w:rsidRDefault="00F718BA" w:rsidP="005B7B97">
      <w:pPr>
        <w:spacing w:after="0" w:line="240" w:lineRule="auto"/>
        <w:ind w:left="567" w:right="49" w:hanging="567"/>
        <w:jc w:val="both"/>
        <w:rPr>
          <w:rFonts w:cstheme="minorHAnsi"/>
        </w:rPr>
      </w:pPr>
      <w:r w:rsidRPr="005B7B97">
        <w:rPr>
          <w:rFonts w:cstheme="minorHAnsi"/>
        </w:rPr>
        <w:t>11.1</w:t>
      </w:r>
      <w:r w:rsidRPr="005B7B97">
        <w:rPr>
          <w:rFonts w:cstheme="minorHAnsi"/>
        </w:rPr>
        <w:tab/>
      </w:r>
      <w:r w:rsidRPr="005B7B97">
        <w:rPr>
          <w:rFonts w:cstheme="minorHAnsi"/>
          <w:u w:val="single"/>
        </w:rPr>
        <w:t>En el caso de una Amortización Anticipada Voluntaria parcial</w:t>
      </w:r>
      <w:r w:rsidRPr="005B7B97">
        <w:rPr>
          <w:rFonts w:cstheme="minorHAnsi"/>
        </w:rPr>
        <w:t>:</w:t>
      </w:r>
    </w:p>
    <w:p w14:paraId="2836C402" w14:textId="77777777" w:rsidR="00F718BA" w:rsidRPr="005B7B97" w:rsidRDefault="00F718BA" w:rsidP="005B7B97">
      <w:pPr>
        <w:spacing w:after="0" w:line="240" w:lineRule="auto"/>
        <w:ind w:left="709" w:right="49" w:hanging="709"/>
        <w:jc w:val="both"/>
        <w:rPr>
          <w:rFonts w:cstheme="minorHAnsi"/>
        </w:rPr>
      </w:pPr>
    </w:p>
    <w:p w14:paraId="580A4C54" w14:textId="40B4C171" w:rsidR="00F718BA" w:rsidRPr="005B7B97" w:rsidRDefault="00F718BA" w:rsidP="005B7B97">
      <w:pPr>
        <w:spacing w:after="0" w:line="240" w:lineRule="auto"/>
        <w:ind w:left="1418" w:right="49" w:hanging="851"/>
        <w:jc w:val="both"/>
        <w:rPr>
          <w:rFonts w:cstheme="minorHAnsi"/>
        </w:rPr>
      </w:pPr>
      <w:r w:rsidRPr="005B7B97">
        <w:rPr>
          <w:rFonts w:cstheme="minorHAnsi"/>
        </w:rPr>
        <w:t>11.1.1</w:t>
      </w:r>
      <w:r w:rsidRPr="005B7B97">
        <w:rPr>
          <w:rFonts w:cstheme="minorHAnsi"/>
        </w:rPr>
        <w:tab/>
        <w:t xml:space="preserve">El Fideicomitente deberá notificar al Fiduciario, con copia al Fideicomisario en Primer Lugar A y, en su caso, al Garante y/o a la Contraparte, en términos sustancialmente similares al formato que se adjunta como </w:t>
      </w:r>
      <w:r w:rsidRPr="005B7B97">
        <w:rPr>
          <w:rFonts w:cstheme="minorHAnsi"/>
          <w:b/>
        </w:rPr>
        <w:t>Anexo 8</w:t>
      </w:r>
      <w:r w:rsidRPr="005B7B97">
        <w:rPr>
          <w:rFonts w:cstheme="minorHAnsi"/>
          <w:bCs/>
        </w:rPr>
        <w:t>,</w:t>
      </w:r>
      <w:r w:rsidRPr="005B7B97">
        <w:rPr>
          <w:rFonts w:cstheme="minorHAnsi"/>
          <w:b/>
        </w:rPr>
        <w:t xml:space="preserve"> </w:t>
      </w:r>
      <w:r w:rsidRPr="005B7B97">
        <w:rPr>
          <w:rFonts w:cstheme="minorHAnsi"/>
        </w:rPr>
        <w:t xml:space="preserve">que realizará una aportación adicional de recursos, en términos de la Cláusula Sexta, </w:t>
      </w:r>
      <w:r w:rsidR="00A867D5">
        <w:rPr>
          <w:rFonts w:cstheme="minorHAnsi"/>
        </w:rPr>
        <w:t xml:space="preserve">sección </w:t>
      </w:r>
      <w:r w:rsidRPr="005B7B97">
        <w:rPr>
          <w:rFonts w:cstheme="minorHAnsi"/>
        </w:rPr>
        <w:t>6.2</w:t>
      </w:r>
      <w:r w:rsidRPr="005B7B97">
        <w:rPr>
          <w:rFonts w:cstheme="minorHAnsi"/>
          <w:bCs/>
        </w:rPr>
        <w:t xml:space="preserve">, </w:t>
      </w:r>
      <w:r w:rsidRPr="005B7B97">
        <w:rPr>
          <w:rFonts w:cstheme="minorHAnsi"/>
        </w:rPr>
        <w:t>cuyo destino será el pago anticipado parcial del Financiamiento, indicando su monto, la fecha de pago, así como la Cláusula de los Documentos del Financiamientos que le permiten realizar tal acto.</w:t>
      </w:r>
    </w:p>
    <w:p w14:paraId="1E1F16EC" w14:textId="77777777" w:rsidR="00F718BA" w:rsidRPr="005B7B97" w:rsidRDefault="00F718BA" w:rsidP="005B7B97">
      <w:pPr>
        <w:spacing w:after="0" w:line="240" w:lineRule="auto"/>
        <w:ind w:left="1418" w:right="49" w:hanging="851"/>
        <w:jc w:val="both"/>
        <w:rPr>
          <w:rFonts w:cstheme="minorHAnsi"/>
        </w:rPr>
      </w:pPr>
    </w:p>
    <w:p w14:paraId="29BF1E7F" w14:textId="77777777" w:rsidR="00F718BA" w:rsidRPr="005B7B97" w:rsidRDefault="00F718BA" w:rsidP="005B7B97">
      <w:pPr>
        <w:spacing w:after="0" w:line="240" w:lineRule="auto"/>
        <w:ind w:left="1418" w:right="49" w:hanging="851"/>
        <w:jc w:val="both"/>
        <w:rPr>
          <w:rFonts w:cstheme="minorHAnsi"/>
        </w:rPr>
      </w:pPr>
      <w:r w:rsidRPr="005B7B97">
        <w:rPr>
          <w:rFonts w:cstheme="minorHAnsi"/>
        </w:rPr>
        <w:t>11.1.2</w:t>
      </w:r>
      <w:r w:rsidRPr="005B7B97">
        <w:rPr>
          <w:rFonts w:cstheme="minorHAnsi"/>
        </w:rPr>
        <w:tab/>
        <w:t>El Fiduciario deberá notificar al Fideicomitente, dentro de los 2 (dos) Días Hábiles siguientes a que reciba la notificación a que se refiere el numeral 11.1.1 anterior, los datos de la Cuenta del Financiamiento.</w:t>
      </w:r>
    </w:p>
    <w:p w14:paraId="2401C1E9" w14:textId="77777777" w:rsidR="00F718BA" w:rsidRPr="005B7B97" w:rsidRDefault="00F718BA" w:rsidP="005B7B97">
      <w:pPr>
        <w:spacing w:after="0" w:line="240" w:lineRule="auto"/>
        <w:ind w:left="1418" w:right="49" w:hanging="851"/>
        <w:jc w:val="both"/>
        <w:rPr>
          <w:rFonts w:cstheme="minorHAnsi"/>
        </w:rPr>
      </w:pPr>
    </w:p>
    <w:p w14:paraId="7278BDF7" w14:textId="77777777" w:rsidR="00F718BA" w:rsidRPr="005B7B97" w:rsidRDefault="00F718BA" w:rsidP="005B7B97">
      <w:pPr>
        <w:spacing w:after="0" w:line="240" w:lineRule="auto"/>
        <w:ind w:left="1418" w:right="49" w:hanging="851"/>
        <w:jc w:val="both"/>
        <w:rPr>
          <w:rFonts w:cstheme="minorHAnsi"/>
        </w:rPr>
      </w:pPr>
      <w:r w:rsidRPr="005B7B97">
        <w:rPr>
          <w:rFonts w:cstheme="minorHAnsi"/>
        </w:rPr>
        <w:t>11.1.3</w:t>
      </w:r>
      <w:r w:rsidRPr="005B7B97">
        <w:rPr>
          <w:rFonts w:cstheme="minorHAnsi"/>
        </w:rPr>
        <w:tab/>
        <w:t>El Fideicomitente deberá abonar los recursos correspondientes en la Cuenta del Financiamiento, a efecto de que el Fiduciario pueda aplicarlos al pago parcial del Financiamiento.</w:t>
      </w:r>
    </w:p>
    <w:p w14:paraId="1D1CA106" w14:textId="77777777" w:rsidR="00F718BA" w:rsidRPr="005B7B97" w:rsidRDefault="00F718BA" w:rsidP="005B7B97">
      <w:pPr>
        <w:spacing w:after="0" w:line="240" w:lineRule="auto"/>
        <w:ind w:left="1418" w:right="49" w:hanging="851"/>
        <w:jc w:val="both"/>
        <w:rPr>
          <w:rFonts w:cstheme="minorHAnsi"/>
        </w:rPr>
      </w:pPr>
    </w:p>
    <w:p w14:paraId="6E5A130E" w14:textId="77777777" w:rsidR="00F718BA" w:rsidRPr="005B7B97" w:rsidRDefault="00F718BA" w:rsidP="005B7B97">
      <w:pPr>
        <w:spacing w:after="0" w:line="240" w:lineRule="auto"/>
        <w:ind w:left="1418" w:right="49" w:hanging="851"/>
        <w:jc w:val="both"/>
        <w:rPr>
          <w:rFonts w:cstheme="minorHAnsi"/>
        </w:rPr>
      </w:pPr>
      <w:r w:rsidRPr="005B7B97">
        <w:rPr>
          <w:rFonts w:cstheme="minorHAnsi"/>
        </w:rPr>
        <w:t>11.1.4</w:t>
      </w:r>
      <w:r w:rsidRPr="005B7B97">
        <w:rPr>
          <w:rFonts w:cstheme="minorHAnsi"/>
        </w:rPr>
        <w:tab/>
        <w:t xml:space="preserve">El Fiduciario estará obligado a pagar al Fideicomisario en Primer Lugar A, en la fecha señalada en la notificación a que se refiere el numeral 11.1.1 anterior, los recursos aportados por el Fideicomitente, </w:t>
      </w:r>
      <w:r w:rsidRPr="005B7B97">
        <w:rPr>
          <w:rFonts w:cstheme="minorHAnsi"/>
          <w:i/>
        </w:rPr>
        <w:t>en el entendido que,</w:t>
      </w:r>
      <w:r w:rsidRPr="005B7B97">
        <w:rPr>
          <w:rFonts w:cstheme="minorHAnsi"/>
        </w:rPr>
        <w:t xml:space="preserve"> el Fiduciario no podrá aplicar los recursos del Fondo de Reserva, ni cualquier otro recurso abonado en la Cuenta del Financiamiento para cubrir el monto del pago anticipado parcial, sino únicamente aquellos expresamente aportados por el Fideicomitente para tales efectos.</w:t>
      </w:r>
    </w:p>
    <w:p w14:paraId="109A02EA" w14:textId="77777777" w:rsidR="00F718BA" w:rsidRPr="005B7B97" w:rsidRDefault="00F718BA" w:rsidP="005B7B97">
      <w:pPr>
        <w:spacing w:after="0" w:line="240" w:lineRule="auto"/>
        <w:ind w:left="1418" w:right="49" w:hanging="851"/>
        <w:jc w:val="both"/>
        <w:rPr>
          <w:rFonts w:cstheme="minorHAnsi"/>
        </w:rPr>
      </w:pPr>
    </w:p>
    <w:p w14:paraId="7F6E842D" w14:textId="77777777" w:rsidR="00F718BA" w:rsidRPr="005B7B97" w:rsidRDefault="00F718BA" w:rsidP="005B7B97">
      <w:pPr>
        <w:spacing w:after="0" w:line="240" w:lineRule="auto"/>
        <w:ind w:left="1418" w:right="49" w:hanging="851"/>
        <w:jc w:val="both"/>
        <w:rPr>
          <w:rFonts w:cstheme="minorHAnsi"/>
        </w:rPr>
      </w:pPr>
      <w:r w:rsidRPr="005B7B97">
        <w:rPr>
          <w:rFonts w:cstheme="minorHAnsi"/>
        </w:rPr>
        <w:t>11.1.5</w:t>
      </w:r>
      <w:r w:rsidRPr="005B7B97">
        <w:rPr>
          <w:rFonts w:cstheme="minorHAnsi"/>
        </w:rPr>
        <w:tab/>
        <w:t>El Fiduciario no será responsable de realizar el pago correspondiente si el Fideicomitente no aporta los recursos o éstos fueran insuficientes, debiendo únicamente notificar al Fideicomisario en Primer Lugar A esta circunstancia.</w:t>
      </w:r>
    </w:p>
    <w:p w14:paraId="4DD1A2E4" w14:textId="77777777" w:rsidR="00F718BA" w:rsidRPr="005B7B97" w:rsidRDefault="00F718BA" w:rsidP="005B7B97">
      <w:pPr>
        <w:spacing w:after="0" w:line="240" w:lineRule="auto"/>
        <w:ind w:left="709" w:right="49" w:hanging="709"/>
        <w:jc w:val="both"/>
        <w:rPr>
          <w:rFonts w:cstheme="minorHAnsi"/>
        </w:rPr>
      </w:pPr>
    </w:p>
    <w:p w14:paraId="7E62D812" w14:textId="77777777" w:rsidR="00F718BA" w:rsidRPr="005B7B97" w:rsidRDefault="00F718BA" w:rsidP="005B7B97">
      <w:pPr>
        <w:spacing w:after="0" w:line="240" w:lineRule="auto"/>
        <w:ind w:left="567" w:right="49" w:hanging="567"/>
        <w:jc w:val="both"/>
        <w:rPr>
          <w:rFonts w:cstheme="minorHAnsi"/>
        </w:rPr>
      </w:pPr>
      <w:r w:rsidRPr="005B7B97">
        <w:rPr>
          <w:rFonts w:cstheme="minorHAnsi"/>
        </w:rPr>
        <w:t>11.2</w:t>
      </w:r>
      <w:r w:rsidRPr="005B7B97">
        <w:rPr>
          <w:rFonts w:cstheme="minorHAnsi"/>
        </w:rPr>
        <w:tab/>
      </w:r>
      <w:r w:rsidRPr="005B7B97">
        <w:rPr>
          <w:rFonts w:cstheme="minorHAnsi"/>
          <w:u w:val="single"/>
        </w:rPr>
        <w:t>En el caso de una Amortización Anticipada Voluntaria total</w:t>
      </w:r>
      <w:r w:rsidRPr="005B7B97">
        <w:rPr>
          <w:rFonts w:cstheme="minorHAnsi"/>
        </w:rPr>
        <w:t>:</w:t>
      </w:r>
    </w:p>
    <w:p w14:paraId="3108232D" w14:textId="77777777" w:rsidR="00F718BA" w:rsidRPr="005B7B97" w:rsidRDefault="00F718BA" w:rsidP="005B7B97">
      <w:pPr>
        <w:spacing w:after="0" w:line="240" w:lineRule="auto"/>
        <w:ind w:left="1418" w:right="49" w:hanging="851"/>
        <w:jc w:val="both"/>
        <w:rPr>
          <w:rFonts w:cstheme="minorHAnsi"/>
        </w:rPr>
      </w:pPr>
    </w:p>
    <w:p w14:paraId="203A39E9" w14:textId="7E895C55" w:rsidR="00F718BA" w:rsidRPr="005B7B97" w:rsidRDefault="00F718BA" w:rsidP="005B7B97">
      <w:pPr>
        <w:spacing w:after="0" w:line="240" w:lineRule="auto"/>
        <w:ind w:left="1418" w:right="49" w:hanging="851"/>
        <w:jc w:val="both"/>
        <w:rPr>
          <w:rFonts w:cstheme="minorHAnsi"/>
        </w:rPr>
      </w:pPr>
      <w:r w:rsidRPr="005B7B97">
        <w:rPr>
          <w:rFonts w:cstheme="minorHAnsi"/>
        </w:rPr>
        <w:t>11.2.1</w:t>
      </w:r>
      <w:r w:rsidRPr="005B7B97">
        <w:rPr>
          <w:rFonts w:cstheme="minorHAnsi"/>
        </w:rPr>
        <w:tab/>
        <w:t>El Fideicomitente deberá notificar al Fideicomisario en Primer Lugar A</w:t>
      </w:r>
      <w:r w:rsidR="004F2AD6" w:rsidRPr="005B7B97">
        <w:rPr>
          <w:rFonts w:cstheme="minorHAnsi"/>
        </w:rPr>
        <w:t>,</w:t>
      </w:r>
      <w:r w:rsidRPr="005B7B97">
        <w:rPr>
          <w:rFonts w:cstheme="minorHAnsi"/>
        </w:rPr>
        <w:t xml:space="preserve"> con copia en su caso a la Contraparte y/o al Garante, que realizará una amortización anticipada </w:t>
      </w:r>
      <w:r w:rsidRPr="005B7B97">
        <w:rPr>
          <w:rFonts w:cstheme="minorHAnsi"/>
        </w:rPr>
        <w:lastRenderedPageBreak/>
        <w:t xml:space="preserve">voluntaria total del Financiamiento en términos sustancialmente similares al formato que se adjunta como </w:t>
      </w:r>
      <w:r w:rsidRPr="005B7B97">
        <w:rPr>
          <w:rFonts w:cstheme="minorHAnsi"/>
          <w:b/>
        </w:rPr>
        <w:t xml:space="preserve">Anexo 8 </w:t>
      </w:r>
      <w:r w:rsidRPr="005B7B97">
        <w:rPr>
          <w:rFonts w:cstheme="minorHAnsi"/>
        </w:rPr>
        <w:t xml:space="preserve">y deberá solicitar al Fideicomisario en Primer Lugar A que le presente al Fiduciario una notificación, en términos sustancialmente similares al formato que se adjunta como </w:t>
      </w:r>
      <w:r w:rsidRPr="005B7B97">
        <w:rPr>
          <w:rFonts w:cstheme="minorHAnsi"/>
          <w:b/>
        </w:rPr>
        <w:t>Anexo 18</w:t>
      </w:r>
      <w:r w:rsidRPr="005B7B97">
        <w:rPr>
          <w:rFonts w:cstheme="minorHAnsi"/>
        </w:rPr>
        <w:t>, informándole el saldo total del Financiamiento, incluidos sus accesorios financieros, la fecha de pago y su conformidad para recibir el pago correspondiente a través del Fideicomiso.</w:t>
      </w:r>
    </w:p>
    <w:p w14:paraId="74CC5AD6" w14:textId="77777777" w:rsidR="00F718BA" w:rsidRPr="005B7B97" w:rsidRDefault="00F718BA" w:rsidP="005B7B97">
      <w:pPr>
        <w:spacing w:after="0" w:line="240" w:lineRule="auto"/>
        <w:ind w:left="1418" w:right="49" w:hanging="851"/>
        <w:jc w:val="both"/>
        <w:rPr>
          <w:rFonts w:cstheme="minorHAnsi"/>
        </w:rPr>
      </w:pPr>
    </w:p>
    <w:p w14:paraId="5EC5B09D" w14:textId="4FF1BE29" w:rsidR="00F718BA" w:rsidRPr="005B7B97" w:rsidRDefault="00F718BA" w:rsidP="005B7B97">
      <w:pPr>
        <w:spacing w:after="0" w:line="240" w:lineRule="auto"/>
        <w:ind w:left="1418" w:right="49" w:hanging="851"/>
        <w:jc w:val="both"/>
        <w:rPr>
          <w:rFonts w:cstheme="minorHAnsi"/>
        </w:rPr>
      </w:pPr>
      <w:r w:rsidRPr="005B7B97">
        <w:rPr>
          <w:rFonts w:cstheme="minorHAnsi"/>
        </w:rPr>
        <w:t>11.2.2</w:t>
      </w:r>
      <w:r w:rsidRPr="005B7B97">
        <w:rPr>
          <w:rFonts w:cstheme="minorHAnsi"/>
        </w:rPr>
        <w:tab/>
        <w:t xml:space="preserve">A más tardar dentro de los 2 (dos) Días Hábiles siguientes a la recepción de la notificación del Fideicomisario en Primer Lugar A </w:t>
      </w:r>
      <w:r w:rsidR="00931BD1">
        <w:rPr>
          <w:rFonts w:cstheme="minorHAnsi"/>
        </w:rPr>
        <w:t>conforme a</w:t>
      </w:r>
      <w:r w:rsidRPr="005B7B97">
        <w:rPr>
          <w:rFonts w:cstheme="minorHAnsi"/>
        </w:rPr>
        <w:t>l numeral 11.2.1 anterior, el Fiduciario deberá notificar al Fideicomitente el saldo de la Cuenta del Financiamiento y del Fondo de Reserva, así como los datos de la Cuenta del Financiamiento, a efecto de que el Fideicomitente aporte la cantidad que resulte de restar al monto total notificado por el Fideicomisario en Primer Lugar A, la suma de los recursos antes señalados.</w:t>
      </w:r>
    </w:p>
    <w:p w14:paraId="61154E06" w14:textId="77777777" w:rsidR="00F718BA" w:rsidRPr="005B7B97" w:rsidRDefault="00F718BA" w:rsidP="005B7B97">
      <w:pPr>
        <w:spacing w:after="0" w:line="240" w:lineRule="auto"/>
        <w:ind w:left="1418" w:right="49" w:hanging="851"/>
        <w:jc w:val="both"/>
        <w:rPr>
          <w:rFonts w:cstheme="minorHAnsi"/>
        </w:rPr>
      </w:pPr>
    </w:p>
    <w:p w14:paraId="095F37F7" w14:textId="08190077" w:rsidR="00F718BA" w:rsidRPr="005B7B97" w:rsidRDefault="00F718BA" w:rsidP="005B7B97">
      <w:pPr>
        <w:spacing w:after="0" w:line="240" w:lineRule="auto"/>
        <w:ind w:left="1418" w:right="49" w:hanging="851"/>
        <w:jc w:val="both"/>
        <w:rPr>
          <w:rFonts w:cstheme="minorHAnsi"/>
        </w:rPr>
      </w:pPr>
      <w:r w:rsidRPr="005B7B97">
        <w:rPr>
          <w:rFonts w:cstheme="minorHAnsi"/>
        </w:rPr>
        <w:t>11.2.3</w:t>
      </w:r>
      <w:r w:rsidRPr="005B7B97">
        <w:rPr>
          <w:rFonts w:cstheme="minorHAnsi"/>
        </w:rPr>
        <w:tab/>
        <w:t xml:space="preserve">El Fideicomitente deberá notificar al Fiduciario que realizará una aportación adicional de recursos, en términos de la Cláusula Sexta, </w:t>
      </w:r>
      <w:r w:rsidR="00F55E30">
        <w:rPr>
          <w:rFonts w:cstheme="minorHAnsi"/>
        </w:rPr>
        <w:t xml:space="preserve">sección </w:t>
      </w:r>
      <w:r w:rsidRPr="005B7B97">
        <w:rPr>
          <w:rFonts w:cstheme="minorHAnsi"/>
        </w:rPr>
        <w:t xml:space="preserve">6.2, cuyo destino será el pago anticipado total del Financiamiento, así como abonar los recursos necesarios en la Cuenta del Financiamiento correspondiente, a efecto que el Fiduciario pueda aplicarlos al pago total del Financiamiento e instruirlo en consecuencia para dicho propósito. </w:t>
      </w:r>
    </w:p>
    <w:p w14:paraId="24F2B4E8" w14:textId="77777777" w:rsidR="00F718BA" w:rsidRPr="005B7B97" w:rsidRDefault="00F718BA" w:rsidP="005B7B97">
      <w:pPr>
        <w:spacing w:after="0" w:line="240" w:lineRule="auto"/>
        <w:ind w:left="1418" w:right="49" w:hanging="851"/>
        <w:jc w:val="both"/>
        <w:rPr>
          <w:rFonts w:cstheme="minorHAnsi"/>
        </w:rPr>
      </w:pPr>
    </w:p>
    <w:p w14:paraId="0E12E846" w14:textId="42339957" w:rsidR="00F718BA" w:rsidRPr="005B7B97" w:rsidRDefault="00F718BA" w:rsidP="005B7B97">
      <w:pPr>
        <w:spacing w:after="0" w:line="240" w:lineRule="auto"/>
        <w:ind w:left="1418" w:right="49" w:hanging="851"/>
        <w:jc w:val="both"/>
        <w:rPr>
          <w:rFonts w:cstheme="minorHAnsi"/>
        </w:rPr>
      </w:pPr>
      <w:r w:rsidRPr="005B7B97">
        <w:rPr>
          <w:rFonts w:cstheme="minorHAnsi"/>
        </w:rPr>
        <w:t>11.2.4</w:t>
      </w:r>
      <w:r w:rsidRPr="005B7B97">
        <w:rPr>
          <w:rFonts w:cstheme="minorHAnsi"/>
        </w:rPr>
        <w:tab/>
        <w:t xml:space="preserve">El Fiduciario </w:t>
      </w:r>
      <w:r w:rsidR="00F55E30">
        <w:rPr>
          <w:rFonts w:cstheme="minorHAnsi"/>
        </w:rPr>
        <w:t>realizará el pago en la fecha indicada en la notificación a que se refiere el numeral inmediato anterior, en el entendido que</w:t>
      </w:r>
      <w:r w:rsidR="00931BD1">
        <w:rPr>
          <w:rFonts w:cstheme="minorHAnsi"/>
        </w:rPr>
        <w:t>,</w:t>
      </w:r>
      <w:r w:rsidR="00F55E30">
        <w:rPr>
          <w:rFonts w:cstheme="minorHAnsi"/>
        </w:rPr>
        <w:t xml:space="preserve"> el Fiduciario </w:t>
      </w:r>
      <w:r w:rsidRPr="005B7B97">
        <w:rPr>
          <w:rFonts w:cstheme="minorHAnsi"/>
        </w:rPr>
        <w:t>no será responsable de realizar el pago correspondiente si el Fideicomitente no aporta los recursos o éstos fueran insuficientes, debiendo únicamente notificar al Fideicomisario en Primer Lugar A del Financiamiento esta circunstancia.</w:t>
      </w:r>
      <w:bookmarkStart w:id="20" w:name="_Toc310880655"/>
    </w:p>
    <w:p w14:paraId="06657D8E" w14:textId="77777777" w:rsidR="00F718BA" w:rsidRPr="005B7B97" w:rsidRDefault="00F718BA" w:rsidP="005B7B97">
      <w:pPr>
        <w:spacing w:after="0" w:line="240" w:lineRule="auto"/>
        <w:ind w:right="49"/>
        <w:jc w:val="both"/>
        <w:rPr>
          <w:rFonts w:cstheme="minorHAnsi"/>
        </w:rPr>
      </w:pPr>
    </w:p>
    <w:p w14:paraId="7E8E65EE" w14:textId="77777777" w:rsidR="00F718BA" w:rsidRPr="005B7B97" w:rsidRDefault="00F718BA" w:rsidP="005B7B97">
      <w:pPr>
        <w:spacing w:after="0" w:line="240" w:lineRule="auto"/>
        <w:ind w:right="49"/>
        <w:jc w:val="both"/>
        <w:rPr>
          <w:rFonts w:cstheme="minorHAnsi"/>
        </w:rPr>
      </w:pPr>
      <w:r w:rsidRPr="005B7B97">
        <w:rPr>
          <w:rFonts w:cstheme="minorHAnsi"/>
        </w:rPr>
        <w:t>En el caso de una amortización anticipada total del Financiamiento que el Fideicomitente vaya a realizar directamente, el Fideicomisario en Primer Lugar A podrá instruir al Fiduciario la aplicación, total o parcial, de los recursos que se encuentren abonados en la Cuenta del Financiamiento y/o en el Fondo de Reserva.</w:t>
      </w:r>
    </w:p>
    <w:p w14:paraId="37E96841" w14:textId="77777777" w:rsidR="00F718BA" w:rsidRPr="005B7B97" w:rsidRDefault="00F718BA" w:rsidP="005B7B97">
      <w:pPr>
        <w:spacing w:after="0" w:line="240" w:lineRule="auto"/>
        <w:ind w:right="49"/>
        <w:jc w:val="both"/>
        <w:rPr>
          <w:rFonts w:cstheme="minorHAnsi"/>
        </w:rPr>
      </w:pPr>
    </w:p>
    <w:p w14:paraId="105144C8" w14:textId="77777777" w:rsidR="00F718BA" w:rsidRPr="005B7B97" w:rsidRDefault="00F718BA" w:rsidP="005B7B97">
      <w:pPr>
        <w:spacing w:after="0" w:line="240" w:lineRule="auto"/>
        <w:ind w:right="49"/>
        <w:jc w:val="both"/>
        <w:rPr>
          <w:rFonts w:cstheme="minorHAnsi"/>
          <w:b/>
          <w:bCs/>
        </w:rPr>
      </w:pPr>
      <w:r w:rsidRPr="005B7B97">
        <w:rPr>
          <w:rFonts w:cstheme="minorHAnsi"/>
          <w:b/>
          <w:bCs/>
        </w:rPr>
        <w:t xml:space="preserve">Cláusula Décima Segunda. </w:t>
      </w:r>
      <w:r w:rsidRPr="005B7B97">
        <w:rPr>
          <w:rFonts w:cstheme="minorHAnsi"/>
          <w:b/>
          <w:bCs/>
          <w:u w:val="single"/>
        </w:rPr>
        <w:t>Procedimientos de Aceleración y de Vencimiento Anticipado</w:t>
      </w:r>
      <w:r w:rsidRPr="005B7B97">
        <w:rPr>
          <w:rFonts w:cstheme="minorHAnsi"/>
          <w:b/>
          <w:bCs/>
        </w:rPr>
        <w:t>.</w:t>
      </w:r>
      <w:bookmarkEnd w:id="20"/>
    </w:p>
    <w:p w14:paraId="18C864DB" w14:textId="77777777" w:rsidR="00F718BA" w:rsidRPr="005B7B97" w:rsidRDefault="00F718BA" w:rsidP="005B7B97">
      <w:pPr>
        <w:spacing w:after="0" w:line="240" w:lineRule="auto"/>
        <w:ind w:right="49"/>
        <w:jc w:val="both"/>
        <w:rPr>
          <w:rFonts w:cstheme="minorHAnsi"/>
          <w:b/>
          <w:color w:val="000000"/>
        </w:rPr>
      </w:pPr>
    </w:p>
    <w:p w14:paraId="5AD1E1E0" w14:textId="092794F3" w:rsidR="00F718BA" w:rsidRPr="005B7B97" w:rsidRDefault="00F718BA" w:rsidP="005B7B97">
      <w:pPr>
        <w:spacing w:after="0" w:line="240" w:lineRule="auto"/>
        <w:ind w:left="567" w:right="49" w:hanging="567"/>
        <w:jc w:val="both"/>
        <w:rPr>
          <w:rFonts w:cstheme="minorHAnsi"/>
          <w:color w:val="000000"/>
        </w:rPr>
      </w:pPr>
      <w:r w:rsidRPr="005B7B97">
        <w:rPr>
          <w:rFonts w:cstheme="minorHAnsi"/>
          <w:color w:val="000000"/>
        </w:rPr>
        <w:t>12.1</w:t>
      </w:r>
      <w:r w:rsidRPr="005B7B97">
        <w:rPr>
          <w:rFonts w:cstheme="minorHAnsi"/>
          <w:color w:val="000000"/>
        </w:rPr>
        <w:tab/>
      </w:r>
      <w:r w:rsidRPr="005B7B97">
        <w:rPr>
          <w:rFonts w:cstheme="minorHAnsi"/>
          <w:color w:val="000000"/>
          <w:u w:val="single"/>
        </w:rPr>
        <w:t>Procedimiento de Aceleración</w:t>
      </w:r>
      <w:r w:rsidRPr="005B7B97">
        <w:rPr>
          <w:rFonts w:cstheme="minorHAnsi"/>
          <w:color w:val="000000"/>
        </w:rPr>
        <w:t>. En el caso que respecto de un determinado Financiamiento se haya actualizado una Causa de Aceleración y haya transcurrido, en su caso, el plazo de cura o remediación correspondiente en términos de los Documentos de Financiamiento, el Fideicomisario en Primer Lugar A podrá entregar al Fiduciario una Notificación de Aceleración, con copia al Fideicomitente y, en su caso al Garante.</w:t>
      </w:r>
    </w:p>
    <w:p w14:paraId="40D330AE" w14:textId="77777777" w:rsidR="00F718BA" w:rsidRPr="005B7B97" w:rsidRDefault="00F718BA" w:rsidP="005B7B97">
      <w:pPr>
        <w:pStyle w:val="Prrafodelista1"/>
        <w:ind w:left="567" w:right="49"/>
        <w:rPr>
          <w:rFonts w:asciiTheme="minorHAnsi" w:hAnsiTheme="minorHAnsi" w:cstheme="minorHAnsi"/>
          <w:color w:val="000000"/>
          <w:sz w:val="22"/>
          <w:szCs w:val="22"/>
        </w:rPr>
      </w:pPr>
    </w:p>
    <w:p w14:paraId="00FF690B" w14:textId="0AFE4414"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t>A partir de la Notificación de Aceleración, el Fideicomisario en Primer Lugar A tendrá derecho a que se abone en la Cuenta del Financiamiento, la Cantidad de Aceleración que para cada Periodo de Pago señale en la Solicitud de Pago en términos de los Documentos del Financiamiento</w:t>
      </w:r>
      <w:r w:rsidR="004F2AD6" w:rsidRPr="005B7B97">
        <w:rPr>
          <w:rFonts w:cstheme="minorHAnsi"/>
          <w:color w:val="000000"/>
        </w:rPr>
        <w:t xml:space="preserve"> y de acuerdo con la prelación prevista en el numeral 10.2.2 de la Cláusula Décima del Contrato, según se trate de una Aceleración Parcial o Total</w:t>
      </w:r>
      <w:r w:rsidRPr="005B7B97">
        <w:rPr>
          <w:rFonts w:cstheme="minorHAnsi"/>
          <w:color w:val="000000"/>
        </w:rPr>
        <w:t>.</w:t>
      </w:r>
    </w:p>
    <w:p w14:paraId="616D78B3" w14:textId="77777777" w:rsidR="00F718BA" w:rsidRPr="005B7B97" w:rsidRDefault="00F718BA" w:rsidP="005B7B97">
      <w:pPr>
        <w:spacing w:after="0" w:line="240" w:lineRule="auto"/>
        <w:ind w:left="567" w:right="49"/>
        <w:jc w:val="both"/>
        <w:rPr>
          <w:rFonts w:cstheme="minorHAnsi"/>
          <w:color w:val="000000"/>
        </w:rPr>
      </w:pPr>
    </w:p>
    <w:p w14:paraId="3FBC6397" w14:textId="4E89D95C"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lastRenderedPageBreak/>
        <w:t xml:space="preserve">Si el Fideicomitente subsana la Causa de Aceleración, el Fideicomisario en Primer Lugar A deberá </w:t>
      </w:r>
      <w:r w:rsidR="004F2AD6" w:rsidRPr="005B7B97">
        <w:rPr>
          <w:rFonts w:cstheme="minorHAnsi"/>
          <w:color w:val="000000"/>
        </w:rPr>
        <w:t xml:space="preserve">entregar </w:t>
      </w:r>
      <w:r w:rsidRPr="005B7B97">
        <w:rPr>
          <w:rFonts w:cstheme="minorHAnsi"/>
          <w:color w:val="000000"/>
        </w:rPr>
        <w:t>al Fiduciario</w:t>
      </w:r>
      <w:r w:rsidR="004F2AD6" w:rsidRPr="005B7B97">
        <w:rPr>
          <w:rFonts w:cstheme="minorHAnsi"/>
          <w:color w:val="000000"/>
        </w:rPr>
        <w:t xml:space="preserve"> </w:t>
      </w:r>
      <w:r w:rsidR="006D6B2F" w:rsidRPr="005B7B97">
        <w:rPr>
          <w:rFonts w:cstheme="minorHAnsi"/>
          <w:color w:val="000000"/>
        </w:rPr>
        <w:t xml:space="preserve">con copia al Fideicomitente </w:t>
      </w:r>
      <w:r w:rsidR="004F2AD6" w:rsidRPr="005B7B97">
        <w:rPr>
          <w:rFonts w:cstheme="minorHAnsi"/>
          <w:color w:val="000000"/>
        </w:rPr>
        <w:t>y, en su caso</w:t>
      </w:r>
      <w:r w:rsidR="006D6B2F" w:rsidRPr="005B7B97">
        <w:rPr>
          <w:rFonts w:cstheme="minorHAnsi"/>
          <w:color w:val="000000"/>
        </w:rPr>
        <w:t>,</w:t>
      </w:r>
      <w:r w:rsidR="004F2AD6" w:rsidRPr="005B7B97">
        <w:rPr>
          <w:rFonts w:cstheme="minorHAnsi"/>
          <w:color w:val="000000"/>
        </w:rPr>
        <w:t xml:space="preserve"> </w:t>
      </w:r>
      <w:r w:rsidRPr="005B7B97">
        <w:rPr>
          <w:rFonts w:cstheme="minorHAnsi"/>
          <w:color w:val="000000"/>
        </w:rPr>
        <w:t xml:space="preserve">al Garante, </w:t>
      </w:r>
      <w:r w:rsidR="004F2AD6" w:rsidRPr="005B7B97">
        <w:rPr>
          <w:rFonts w:cstheme="minorHAnsi"/>
          <w:color w:val="000000"/>
        </w:rPr>
        <w:t xml:space="preserve">una Notificación de Terminación de Aceleración, </w:t>
      </w:r>
      <w:r w:rsidRPr="005B7B97">
        <w:rPr>
          <w:rFonts w:cstheme="minorHAnsi"/>
          <w:color w:val="000000"/>
        </w:rPr>
        <w:t>a efecto de notificar que ha cesado la Causa de Aceleración</w:t>
      </w:r>
      <w:r w:rsidR="006D6B2F" w:rsidRPr="005B7B97">
        <w:rPr>
          <w:rFonts w:cstheme="minorHAnsi"/>
          <w:color w:val="000000"/>
        </w:rPr>
        <w:t xml:space="preserve">, por lo que, el Fideicomisario en Primer Lugar A ya </w:t>
      </w:r>
      <w:r w:rsidRPr="005B7B97">
        <w:rPr>
          <w:rFonts w:cstheme="minorHAnsi"/>
          <w:color w:val="000000"/>
        </w:rPr>
        <w:t>no podrá solicitar la Cantidad de Aceleración en las subsecuentes Solicitudes de Pago.</w:t>
      </w:r>
    </w:p>
    <w:p w14:paraId="394560C3" w14:textId="77777777" w:rsidR="00F718BA" w:rsidRPr="005B7B97" w:rsidRDefault="00F718BA" w:rsidP="005B7B97">
      <w:pPr>
        <w:spacing w:after="0" w:line="240" w:lineRule="auto"/>
        <w:ind w:left="567" w:right="49"/>
        <w:jc w:val="both"/>
        <w:rPr>
          <w:rFonts w:cstheme="minorHAnsi"/>
          <w:color w:val="000000"/>
        </w:rPr>
      </w:pPr>
    </w:p>
    <w:p w14:paraId="359DE891" w14:textId="77777777"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t>Si el Fideicomisario en Primer Lugar A no entrega la Solicitud de Pago correspondiente para el siguiente Periodo de Pago, el Fiduciario deberá aplicar la última Solicitud de Pago presentada antes de la Notificación de Aceleración.</w:t>
      </w:r>
    </w:p>
    <w:p w14:paraId="05EFC058" w14:textId="77777777" w:rsidR="00F718BA" w:rsidRPr="005B7B97" w:rsidRDefault="00F718BA" w:rsidP="005B7B97">
      <w:pPr>
        <w:spacing w:after="0" w:line="240" w:lineRule="auto"/>
        <w:ind w:left="567" w:right="49"/>
        <w:jc w:val="both"/>
        <w:rPr>
          <w:rFonts w:cstheme="minorHAnsi"/>
          <w:color w:val="000000"/>
        </w:rPr>
      </w:pPr>
    </w:p>
    <w:p w14:paraId="59B2B640" w14:textId="05751072"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t xml:space="preserve">En relación con un Contrato de </w:t>
      </w:r>
      <w:r w:rsidR="006D6B2F" w:rsidRPr="005B7B97">
        <w:rPr>
          <w:rFonts w:cstheme="minorHAnsi"/>
          <w:color w:val="000000"/>
        </w:rPr>
        <w:t>Garantía</w:t>
      </w:r>
      <w:r w:rsidRPr="005B7B97">
        <w:rPr>
          <w:rFonts w:cstheme="minorHAnsi"/>
          <w:color w:val="000000"/>
        </w:rPr>
        <w:t xml:space="preserve">, durante el Periodo de Amortización de la </w:t>
      </w:r>
      <w:r w:rsidR="006D6B2F" w:rsidRPr="005B7B97">
        <w:rPr>
          <w:rFonts w:cstheme="minorHAnsi"/>
          <w:color w:val="000000"/>
        </w:rPr>
        <w:t>Garantía</w:t>
      </w:r>
      <w:r w:rsidRPr="005B7B97">
        <w:rPr>
          <w:rFonts w:cstheme="minorHAnsi"/>
          <w:color w:val="000000"/>
        </w:rPr>
        <w:t xml:space="preserve">, el Fideicomisario en Primer Lugar C podrá ejercer este procedimiento, entendiendo para tales efectos que las referencias al Fideicomisario en Primer Lugar A corresponderán al Garante, siempre y cuando el Contrato de </w:t>
      </w:r>
      <w:r w:rsidR="006D6B2F" w:rsidRPr="005B7B97">
        <w:rPr>
          <w:rFonts w:cstheme="minorHAnsi"/>
          <w:color w:val="000000"/>
        </w:rPr>
        <w:t xml:space="preserve">Garantía </w:t>
      </w:r>
      <w:r w:rsidRPr="005B7B97">
        <w:rPr>
          <w:rFonts w:cstheme="minorHAnsi"/>
          <w:color w:val="000000"/>
        </w:rPr>
        <w:t xml:space="preserve">establezca el derecho de Garante de considerar las Causas de Aceleración del Crédito Garantizado (según dicho término se define en el Contrato de </w:t>
      </w:r>
      <w:r w:rsidR="006D6B2F" w:rsidRPr="005B7B97">
        <w:rPr>
          <w:rFonts w:cstheme="minorHAnsi"/>
          <w:color w:val="000000"/>
        </w:rPr>
        <w:t>Garantía</w:t>
      </w:r>
      <w:r w:rsidRPr="005B7B97">
        <w:rPr>
          <w:rFonts w:cstheme="minorHAnsi"/>
          <w:color w:val="000000"/>
        </w:rPr>
        <w:t xml:space="preserve">) como Causas de Aceleración de la </w:t>
      </w:r>
      <w:r w:rsidR="006D6B2F" w:rsidRPr="005B7B97">
        <w:rPr>
          <w:rFonts w:cstheme="minorHAnsi"/>
          <w:color w:val="000000"/>
        </w:rPr>
        <w:t>Garantía en el Periodo de Amortización</w:t>
      </w:r>
      <w:r w:rsidRPr="005B7B97">
        <w:rPr>
          <w:rFonts w:cstheme="minorHAnsi"/>
          <w:color w:val="000000"/>
        </w:rPr>
        <w:t>.</w:t>
      </w:r>
    </w:p>
    <w:p w14:paraId="38069DA0" w14:textId="77777777" w:rsidR="00F718BA" w:rsidRPr="005B7B97" w:rsidRDefault="00F718BA" w:rsidP="005B7B97">
      <w:pPr>
        <w:spacing w:after="0" w:line="240" w:lineRule="auto"/>
        <w:ind w:right="49"/>
        <w:jc w:val="both"/>
        <w:rPr>
          <w:rFonts w:cstheme="minorHAnsi"/>
          <w:color w:val="000000"/>
        </w:rPr>
      </w:pPr>
    </w:p>
    <w:p w14:paraId="70D9DDEF" w14:textId="7704AB2B" w:rsidR="00F718BA" w:rsidRPr="005B7B97" w:rsidRDefault="00F718BA" w:rsidP="005B7B97">
      <w:pPr>
        <w:spacing w:after="0" w:line="240" w:lineRule="auto"/>
        <w:ind w:left="567" w:right="49" w:hanging="567"/>
        <w:jc w:val="both"/>
        <w:rPr>
          <w:rFonts w:cstheme="minorHAnsi"/>
          <w:b/>
          <w:color w:val="000000"/>
        </w:rPr>
      </w:pPr>
      <w:r w:rsidRPr="005B7B97">
        <w:rPr>
          <w:rFonts w:cstheme="minorHAnsi"/>
          <w:color w:val="000000"/>
        </w:rPr>
        <w:t>12.2</w:t>
      </w:r>
      <w:r w:rsidRPr="005B7B97">
        <w:rPr>
          <w:rFonts w:cstheme="minorHAnsi"/>
          <w:color w:val="000000"/>
        </w:rPr>
        <w:tab/>
      </w:r>
      <w:r w:rsidRPr="005B7B97">
        <w:rPr>
          <w:rFonts w:cstheme="minorHAnsi"/>
          <w:color w:val="000000"/>
          <w:u w:val="single"/>
        </w:rPr>
        <w:t>Procedimiento de Vencimiento Anticipado del Financiamiento</w:t>
      </w:r>
      <w:r w:rsidRPr="005B7B97">
        <w:rPr>
          <w:rFonts w:cstheme="minorHAnsi"/>
          <w:color w:val="000000"/>
        </w:rPr>
        <w:t>.</w:t>
      </w:r>
      <w:r w:rsidRPr="005B7B97">
        <w:rPr>
          <w:rFonts w:cstheme="minorHAnsi"/>
          <w:b/>
          <w:color w:val="000000"/>
        </w:rPr>
        <w:t xml:space="preserve"> </w:t>
      </w:r>
      <w:r w:rsidRPr="005B7B97">
        <w:rPr>
          <w:rFonts w:cstheme="minorHAnsi"/>
          <w:color w:val="000000"/>
        </w:rPr>
        <w:t>En el caso que se haya actualizado una Causa de Vencimiento Anticipado del Financiamiento, en términos de los Documentos de Financiamiento, y hubiere transcurrido el plazo para que el Fideicomitente subsane dicha circunstancia sin que la misma hubiere sido subsanada, el Fideicomisario en Primer Lugar A podrá entregar al Fiduciario una Notificación de Vencimiento Anticipado, con copia al Fideicomitente y, en su caso, al Garante, en la cual deberá indicar el monto total a cargo del Fideicomitente y la Fecha de Pago por el Vencimiento Anticipado.</w:t>
      </w:r>
    </w:p>
    <w:p w14:paraId="71241FB8" w14:textId="77777777" w:rsidR="00F718BA" w:rsidRPr="005B7B97" w:rsidRDefault="00F718BA" w:rsidP="005B7B97">
      <w:pPr>
        <w:pStyle w:val="Prrafodelista1"/>
        <w:ind w:left="567" w:right="49"/>
        <w:rPr>
          <w:rFonts w:asciiTheme="minorHAnsi" w:hAnsiTheme="minorHAnsi" w:cstheme="minorHAnsi"/>
          <w:color w:val="000000"/>
          <w:sz w:val="22"/>
          <w:szCs w:val="22"/>
        </w:rPr>
      </w:pPr>
    </w:p>
    <w:p w14:paraId="11E1C677" w14:textId="055357B8"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t xml:space="preserve">A más tardar el Día Hábil siguiente a la notificación del Fideicomisario en Primer Lugar A, el Fiduciario deberá informar al Fideicomitente y al Fideicomisario en Primer Lugar A, los recursos existentes en la Cuenta del Financiamiento y en el Fondo de Reserva y </w:t>
      </w:r>
      <w:r w:rsidR="005A6309">
        <w:rPr>
          <w:rFonts w:cstheme="minorHAnsi"/>
          <w:color w:val="000000"/>
        </w:rPr>
        <w:t xml:space="preserve">requerir </w:t>
      </w:r>
      <w:r w:rsidRPr="005B7B97">
        <w:rPr>
          <w:rFonts w:cstheme="minorHAnsi"/>
          <w:color w:val="000000"/>
        </w:rPr>
        <w:t>al Fideicomitente, en términos de</w:t>
      </w:r>
      <w:r w:rsidR="005A6309">
        <w:rPr>
          <w:rFonts w:cstheme="minorHAnsi"/>
          <w:color w:val="000000"/>
        </w:rPr>
        <w:t xml:space="preserve"> </w:t>
      </w:r>
      <w:r w:rsidRPr="005B7B97">
        <w:rPr>
          <w:rFonts w:cstheme="minorHAnsi"/>
          <w:color w:val="000000"/>
        </w:rPr>
        <w:t>l</w:t>
      </w:r>
      <w:r w:rsidR="005A6309">
        <w:rPr>
          <w:rFonts w:cstheme="minorHAnsi"/>
          <w:color w:val="000000"/>
        </w:rPr>
        <w:t>a</w:t>
      </w:r>
      <w:r w:rsidRPr="005B7B97">
        <w:rPr>
          <w:rFonts w:cstheme="minorHAnsi"/>
          <w:color w:val="000000"/>
        </w:rPr>
        <w:t xml:space="preserve"> </w:t>
      </w:r>
      <w:r w:rsidR="005A6309">
        <w:rPr>
          <w:rFonts w:cstheme="minorHAnsi"/>
          <w:color w:val="000000"/>
        </w:rPr>
        <w:t xml:space="preserve">sección </w:t>
      </w:r>
      <w:r w:rsidRPr="005B7B97">
        <w:rPr>
          <w:rFonts w:cstheme="minorHAnsi"/>
          <w:color w:val="000000"/>
        </w:rPr>
        <w:t xml:space="preserve">6.1 de la Cláusula Sexta, los recursos necesarios para cubrir el monto total adeudado, que el Fideicomitente deberá aportar para </w:t>
      </w:r>
      <w:r w:rsidR="006D6B2F" w:rsidRPr="005B7B97">
        <w:rPr>
          <w:rFonts w:cstheme="minorHAnsi"/>
          <w:color w:val="000000"/>
        </w:rPr>
        <w:t xml:space="preserve">pagar </w:t>
      </w:r>
      <w:r w:rsidRPr="005B7B97">
        <w:rPr>
          <w:rFonts w:cstheme="minorHAnsi"/>
          <w:color w:val="000000"/>
        </w:rPr>
        <w:t>el Financiamiento.</w:t>
      </w:r>
    </w:p>
    <w:p w14:paraId="1D877702" w14:textId="77777777" w:rsidR="00F718BA" w:rsidRPr="005B7B97" w:rsidRDefault="00F718BA" w:rsidP="005B7B97">
      <w:pPr>
        <w:spacing w:after="0" w:line="240" w:lineRule="auto"/>
        <w:ind w:left="567" w:right="49"/>
        <w:jc w:val="both"/>
        <w:rPr>
          <w:rFonts w:cstheme="minorHAnsi"/>
          <w:color w:val="000000"/>
        </w:rPr>
      </w:pPr>
    </w:p>
    <w:p w14:paraId="70ED4EE8" w14:textId="6958DC26"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t xml:space="preserve">El Fideicomitente se obliga a transferir al Fideicomiso mediante abono directo a la Cuenta </w:t>
      </w:r>
      <w:r w:rsidR="006D6B2F" w:rsidRPr="005B7B97">
        <w:rPr>
          <w:rFonts w:cstheme="minorHAnsi"/>
          <w:color w:val="000000"/>
        </w:rPr>
        <w:t>Individual</w:t>
      </w:r>
      <w:r w:rsidRPr="005B7B97">
        <w:rPr>
          <w:rFonts w:cstheme="minorHAnsi"/>
          <w:color w:val="000000"/>
        </w:rPr>
        <w:t xml:space="preserve">, para su aplicación a la Cuenta del Financiamiento, la cantidad establecida en </w:t>
      </w:r>
      <w:r w:rsidR="005A6309">
        <w:rPr>
          <w:rFonts w:cstheme="minorHAnsi"/>
          <w:color w:val="000000"/>
        </w:rPr>
        <w:t xml:space="preserve">el requerimiento de recursos </w:t>
      </w:r>
      <w:r w:rsidRPr="005B7B97">
        <w:rPr>
          <w:rFonts w:cstheme="minorHAnsi"/>
          <w:color w:val="000000"/>
        </w:rPr>
        <w:t>a que se refiere el párrafo anterior, por lo menos 1 (un) Día Hábil antes de la Fecha de Pago establecida por el Fideicomisario en Primer Lugar A.</w:t>
      </w:r>
    </w:p>
    <w:p w14:paraId="5AF9098C" w14:textId="77777777" w:rsidR="00F718BA" w:rsidRPr="005B7B97" w:rsidRDefault="00F718BA" w:rsidP="005B7B97">
      <w:pPr>
        <w:pStyle w:val="Prrafodelista1"/>
        <w:ind w:left="567" w:right="49"/>
        <w:rPr>
          <w:rFonts w:asciiTheme="minorHAnsi" w:hAnsiTheme="minorHAnsi" w:cstheme="minorHAnsi"/>
          <w:color w:val="000000"/>
          <w:sz w:val="22"/>
          <w:szCs w:val="22"/>
        </w:rPr>
      </w:pPr>
    </w:p>
    <w:p w14:paraId="1EF03606" w14:textId="77777777"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t xml:space="preserve">En el caso que el Fideicomitente no aporte los recursos adicionales necesarios para el pago total del Financiamiento, el Fiduciario deberá informar esta circunstancia, a más tardar el Día Hábil siguiente a que debieron aportarse los recursos, al Fideicomisario en Primer Lugar A. </w:t>
      </w:r>
    </w:p>
    <w:p w14:paraId="005548D1" w14:textId="77777777" w:rsidR="00F718BA" w:rsidRPr="005B7B97" w:rsidRDefault="00F718BA" w:rsidP="005B7B97">
      <w:pPr>
        <w:spacing w:after="0" w:line="240" w:lineRule="auto"/>
        <w:ind w:left="567" w:right="49"/>
        <w:jc w:val="both"/>
        <w:rPr>
          <w:rFonts w:cstheme="minorHAnsi"/>
          <w:color w:val="000000"/>
        </w:rPr>
      </w:pPr>
    </w:p>
    <w:p w14:paraId="62D73C16" w14:textId="77777777"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t xml:space="preserve">En la Fecha de Pago señalada en la Notificación de Vencimiento Anticipado el Fiduciario deberá aplicar al pago del Financiamiento las cantidades que se encuentren en la Cuenta del Financiamiento y en el Fondo de Reserva. </w:t>
      </w:r>
    </w:p>
    <w:p w14:paraId="762900BE" w14:textId="77777777" w:rsidR="00F718BA" w:rsidRPr="005B7B97" w:rsidRDefault="00F718BA" w:rsidP="005B7B97">
      <w:pPr>
        <w:spacing w:after="0" w:line="240" w:lineRule="auto"/>
        <w:ind w:left="567" w:right="49"/>
        <w:jc w:val="both"/>
        <w:rPr>
          <w:rFonts w:cstheme="minorHAnsi"/>
          <w:color w:val="000000"/>
        </w:rPr>
      </w:pPr>
    </w:p>
    <w:p w14:paraId="1E0E5EB4" w14:textId="11028163" w:rsidR="00F718BA" w:rsidRPr="005B7B97" w:rsidRDefault="00F718BA" w:rsidP="005B7B97">
      <w:pPr>
        <w:spacing w:after="0" w:line="240" w:lineRule="auto"/>
        <w:ind w:left="567" w:right="49"/>
        <w:jc w:val="both"/>
        <w:rPr>
          <w:rFonts w:cstheme="minorHAnsi"/>
          <w:color w:val="000000"/>
        </w:rPr>
      </w:pPr>
      <w:r w:rsidRPr="005B7B97">
        <w:rPr>
          <w:rFonts w:cstheme="minorHAnsi"/>
          <w:color w:val="000000"/>
        </w:rPr>
        <w:t>En tanto existan cantidades pendientes por liquidar, el Fideicomisario en Primer Lugar A tendrá derecho a que</w:t>
      </w:r>
      <w:r w:rsidR="006D6B2F" w:rsidRPr="005B7B97">
        <w:rPr>
          <w:rFonts w:cstheme="minorHAnsi"/>
          <w:color w:val="000000"/>
        </w:rPr>
        <w:t>,</w:t>
      </w:r>
      <w:r w:rsidRPr="005B7B97">
        <w:rPr>
          <w:rFonts w:cstheme="minorHAnsi"/>
          <w:color w:val="000000"/>
        </w:rPr>
        <w:t xml:space="preserve"> en cada Ministración de Participaciones, con cargo a la Cuenta </w:t>
      </w:r>
      <w:r w:rsidRPr="005B7B97">
        <w:rPr>
          <w:rFonts w:cstheme="minorHAnsi"/>
          <w:color w:val="000000"/>
        </w:rPr>
        <w:lastRenderedPageBreak/>
        <w:t>Individual, se destine a la Cuenta del Financiamiento hasta la Cantidad Límite, para el pago del Financiamiento hasta su liquidación total.</w:t>
      </w:r>
      <w:r w:rsidR="00BF57C3" w:rsidRPr="005B7B97">
        <w:rPr>
          <w:rFonts w:cstheme="minorHAnsi"/>
          <w:color w:val="000000"/>
        </w:rPr>
        <w:t xml:space="preserve"> En el caso de Financiamientos a los que se encuentran asociados Instrumentos Derivados y/o Garantías, la Cantidad Límite se distribuirá a prorrata para el pago de los conceptos adeud</w:t>
      </w:r>
      <w:r w:rsidR="00E156DA">
        <w:rPr>
          <w:rFonts w:cstheme="minorHAnsi"/>
          <w:color w:val="000000"/>
        </w:rPr>
        <w:t>ado</w:t>
      </w:r>
      <w:r w:rsidR="00BF57C3" w:rsidRPr="005B7B97">
        <w:rPr>
          <w:rFonts w:cstheme="minorHAnsi"/>
          <w:color w:val="000000"/>
        </w:rPr>
        <w:t>s.</w:t>
      </w:r>
    </w:p>
    <w:p w14:paraId="2853E59A" w14:textId="77777777" w:rsidR="00F718BA" w:rsidRPr="005B7B97" w:rsidRDefault="00F718BA" w:rsidP="005B7B97">
      <w:pPr>
        <w:pStyle w:val="Prrafodelista1"/>
        <w:ind w:left="567" w:right="49"/>
        <w:rPr>
          <w:rFonts w:asciiTheme="minorHAnsi" w:hAnsiTheme="minorHAnsi" w:cstheme="minorHAnsi"/>
          <w:color w:val="000000"/>
          <w:sz w:val="22"/>
          <w:szCs w:val="22"/>
        </w:rPr>
      </w:pPr>
    </w:p>
    <w:p w14:paraId="359BFFFD" w14:textId="3755E5B3" w:rsidR="00F718BA" w:rsidRPr="005B7B97" w:rsidRDefault="00F718BA" w:rsidP="005B7B97">
      <w:pPr>
        <w:pStyle w:val="Prrafodelista1"/>
        <w:ind w:left="567" w:right="49"/>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 xml:space="preserve">Será responsabilidad del Fideicomisario en Primer Lugar A, notificar al Fiduciario antes de la Fecha de Pago en que la aplicación de la Cantidad Límite exceda el monto necesario para liquidar el Financiamiento, mediante una Solicitud de Pago, señalando el Servicio del Financiamiento necesario para liquidar el Financiamiento. En el caso de </w:t>
      </w:r>
      <w:r w:rsidR="00607473" w:rsidRPr="005B7B97">
        <w:rPr>
          <w:rFonts w:asciiTheme="minorHAnsi" w:hAnsiTheme="minorHAnsi" w:cstheme="minorHAnsi"/>
          <w:color w:val="000000"/>
          <w:sz w:val="22"/>
          <w:szCs w:val="22"/>
        </w:rPr>
        <w:t>realizarse un pago en exceso</w:t>
      </w:r>
      <w:r w:rsidRPr="005B7B97">
        <w:rPr>
          <w:rFonts w:asciiTheme="minorHAnsi" w:hAnsiTheme="minorHAnsi" w:cstheme="minorHAnsi"/>
          <w:color w:val="000000"/>
          <w:sz w:val="22"/>
          <w:szCs w:val="22"/>
        </w:rPr>
        <w:t>, el Fideicomisario en Primer Lugar A será responsable de reembolsar las cantidades recibidas en exceso en términos de la Cláusula Décima Tercera siguiente.</w:t>
      </w:r>
      <w:bookmarkStart w:id="21" w:name="_Toc310880656"/>
    </w:p>
    <w:p w14:paraId="3CB86BD8" w14:textId="77777777" w:rsidR="00F718BA" w:rsidRPr="005B7B97" w:rsidRDefault="00F718BA" w:rsidP="005B7B97">
      <w:pPr>
        <w:pStyle w:val="Prrafodelista1"/>
        <w:ind w:left="567" w:right="49"/>
        <w:jc w:val="both"/>
        <w:rPr>
          <w:rFonts w:asciiTheme="minorHAnsi" w:hAnsiTheme="minorHAnsi" w:cstheme="minorHAnsi"/>
          <w:color w:val="000000"/>
          <w:sz w:val="22"/>
          <w:szCs w:val="22"/>
        </w:rPr>
      </w:pPr>
    </w:p>
    <w:p w14:paraId="0A0E1CA2" w14:textId="77777777" w:rsidR="00F718BA" w:rsidRPr="005B7B97" w:rsidRDefault="00F718BA" w:rsidP="005B7B97">
      <w:pPr>
        <w:pStyle w:val="Prrafodelista1"/>
        <w:tabs>
          <w:tab w:val="left" w:pos="567"/>
        </w:tabs>
        <w:ind w:left="567" w:right="49" w:hanging="567"/>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12.3</w:t>
      </w:r>
      <w:r w:rsidRPr="005B7B97">
        <w:rPr>
          <w:rFonts w:asciiTheme="minorHAnsi" w:hAnsiTheme="minorHAnsi" w:cstheme="minorHAnsi"/>
          <w:color w:val="000000"/>
          <w:sz w:val="22"/>
          <w:szCs w:val="22"/>
        </w:rPr>
        <w:tab/>
      </w:r>
      <w:r w:rsidRPr="005B7B97">
        <w:rPr>
          <w:rFonts w:asciiTheme="minorHAnsi" w:hAnsiTheme="minorHAnsi" w:cstheme="minorHAnsi"/>
          <w:color w:val="000000"/>
          <w:sz w:val="22"/>
          <w:szCs w:val="22"/>
          <w:u w:val="single"/>
        </w:rPr>
        <w:t>Procedimiento de Vencimiento Anticipado del Instrumento Derivado</w:t>
      </w:r>
      <w:r w:rsidRPr="005B7B97">
        <w:rPr>
          <w:rFonts w:asciiTheme="minorHAnsi" w:hAnsiTheme="minorHAnsi" w:cstheme="minorHAnsi"/>
          <w:color w:val="000000"/>
          <w:sz w:val="22"/>
          <w:szCs w:val="22"/>
        </w:rPr>
        <w:t xml:space="preserve">. En el caso de vencimiento anticipado de un Instrumento Derivado, que se ocasione en términos de las causas previstas en el contrato correspondiente, la Contraparte notificará al Fiduciario, con copia al Fideicomitente: </w:t>
      </w:r>
      <w:r w:rsidRPr="005B7B97">
        <w:rPr>
          <w:rFonts w:asciiTheme="minorHAnsi" w:hAnsiTheme="minorHAnsi" w:cstheme="minorHAnsi"/>
          <w:i/>
          <w:iCs/>
          <w:color w:val="000000"/>
          <w:sz w:val="22"/>
          <w:szCs w:val="22"/>
        </w:rPr>
        <w:t>(i)</w:t>
      </w:r>
      <w:r w:rsidRPr="005B7B97">
        <w:rPr>
          <w:rFonts w:asciiTheme="minorHAnsi" w:hAnsiTheme="minorHAnsi" w:cstheme="minorHAnsi"/>
          <w:color w:val="000000"/>
          <w:sz w:val="22"/>
          <w:szCs w:val="22"/>
        </w:rPr>
        <w:t xml:space="preserve"> el monto total a cargo del Fideicomitente por concepto del costo de rompimiento del Instrumento Derivado, </w:t>
      </w:r>
      <w:r w:rsidRPr="005B7B97">
        <w:rPr>
          <w:rFonts w:asciiTheme="minorHAnsi" w:hAnsiTheme="minorHAnsi" w:cstheme="minorHAnsi"/>
          <w:i/>
          <w:iCs/>
          <w:color w:val="000000"/>
          <w:sz w:val="22"/>
          <w:szCs w:val="22"/>
        </w:rPr>
        <w:t>(ii)</w:t>
      </w:r>
      <w:r w:rsidRPr="005B7B97">
        <w:rPr>
          <w:rFonts w:asciiTheme="minorHAnsi" w:hAnsiTheme="minorHAnsi" w:cstheme="minorHAnsi"/>
          <w:color w:val="000000"/>
          <w:sz w:val="22"/>
          <w:szCs w:val="22"/>
        </w:rPr>
        <w:t xml:space="preserve"> la Fecha de Pago, y </w:t>
      </w:r>
      <w:r w:rsidRPr="005B7B97">
        <w:rPr>
          <w:rFonts w:asciiTheme="minorHAnsi" w:hAnsiTheme="minorHAnsi" w:cstheme="minorHAnsi"/>
          <w:i/>
          <w:iCs/>
          <w:color w:val="000000"/>
          <w:sz w:val="22"/>
          <w:szCs w:val="22"/>
        </w:rPr>
        <w:t>(iii)</w:t>
      </w:r>
      <w:r w:rsidRPr="005B7B97">
        <w:rPr>
          <w:rFonts w:asciiTheme="minorHAnsi" w:hAnsiTheme="minorHAnsi" w:cstheme="minorHAnsi"/>
          <w:color w:val="000000"/>
          <w:sz w:val="22"/>
          <w:szCs w:val="22"/>
        </w:rPr>
        <w:t xml:space="preserve"> la cuenta a la cual el Fiduciario deberá pagar los recursos correspondientes.</w:t>
      </w:r>
    </w:p>
    <w:p w14:paraId="5A6D1A30" w14:textId="77777777" w:rsidR="00F718BA" w:rsidRPr="005B7B97" w:rsidRDefault="00F718BA" w:rsidP="005B7B97">
      <w:pPr>
        <w:pStyle w:val="Prrafodelista1"/>
        <w:ind w:left="567" w:right="49"/>
        <w:jc w:val="both"/>
        <w:rPr>
          <w:rFonts w:asciiTheme="minorHAnsi" w:hAnsiTheme="minorHAnsi" w:cstheme="minorHAnsi"/>
          <w:color w:val="000000"/>
          <w:sz w:val="22"/>
          <w:szCs w:val="22"/>
        </w:rPr>
      </w:pPr>
    </w:p>
    <w:p w14:paraId="26928B24" w14:textId="282A75CD" w:rsidR="00F718BA" w:rsidRPr="005B7B97" w:rsidRDefault="00F718BA" w:rsidP="005B7B97">
      <w:pPr>
        <w:pStyle w:val="Prrafodelista1"/>
        <w:ind w:left="567" w:right="49"/>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 xml:space="preserve">El Fiduciario verificará si existen recursos suficientes en la Cuenta del Instrumento Derivado para pagar el monto notificado por la Contraparte. En caso afirmativo, el Fiduciario destinará los recursos abonados en la Cuenta del Instrumento Derivado al pago del Instrumento Derivado en términos de la Notificación de Vencimiento Anticipado. En caso negativo, a más tardar el Día Hábil siguiente, el Fiduciario deberá solicitar al Fideicomitente, en términos </w:t>
      </w:r>
      <w:r w:rsidR="005A6309">
        <w:rPr>
          <w:rFonts w:asciiTheme="minorHAnsi" w:hAnsiTheme="minorHAnsi" w:cstheme="minorHAnsi"/>
          <w:color w:val="000000"/>
          <w:sz w:val="22"/>
          <w:szCs w:val="22"/>
        </w:rPr>
        <w:t>de la sección 6</w:t>
      </w:r>
      <w:r w:rsidRPr="005B7B97">
        <w:rPr>
          <w:rFonts w:asciiTheme="minorHAnsi" w:hAnsiTheme="minorHAnsi" w:cstheme="minorHAnsi"/>
          <w:color w:val="000000"/>
          <w:sz w:val="22"/>
          <w:szCs w:val="22"/>
        </w:rPr>
        <w:t xml:space="preserve">.1 de la Cláusula Sexta, los recursos necesarios para cubrir el monto total adeudado, que el Fideicomitente deberá aportar a la </w:t>
      </w:r>
      <w:r w:rsidR="00751AC2" w:rsidRPr="005B7B97">
        <w:rPr>
          <w:rFonts w:asciiTheme="minorHAnsi" w:hAnsiTheme="minorHAnsi" w:cstheme="minorHAnsi"/>
          <w:color w:val="000000"/>
          <w:sz w:val="22"/>
          <w:szCs w:val="22"/>
        </w:rPr>
        <w:t xml:space="preserve">Cuenta Individual para su aplicación a la </w:t>
      </w:r>
      <w:r w:rsidRPr="005B7B97">
        <w:rPr>
          <w:rFonts w:asciiTheme="minorHAnsi" w:hAnsiTheme="minorHAnsi" w:cstheme="minorHAnsi"/>
          <w:color w:val="000000"/>
          <w:sz w:val="22"/>
          <w:szCs w:val="22"/>
        </w:rPr>
        <w:t>Cuenta del Instrumento Derivado para cubrir el costo por rompimiento del Instrumento Derivado, a más tardar con un Día Hábil de anticipación a la Fecha de Pago señalada por la Contraparte.</w:t>
      </w:r>
    </w:p>
    <w:p w14:paraId="5EF0A68A" w14:textId="77777777" w:rsidR="00F718BA" w:rsidRPr="005B7B97" w:rsidRDefault="00F718BA" w:rsidP="005B7B97">
      <w:pPr>
        <w:pStyle w:val="Prrafodelista1"/>
        <w:ind w:left="567" w:right="49"/>
        <w:jc w:val="both"/>
        <w:rPr>
          <w:rFonts w:asciiTheme="minorHAnsi" w:hAnsiTheme="minorHAnsi" w:cstheme="minorHAnsi"/>
          <w:color w:val="000000"/>
          <w:sz w:val="22"/>
          <w:szCs w:val="22"/>
        </w:rPr>
      </w:pPr>
    </w:p>
    <w:p w14:paraId="5131DA64" w14:textId="7FF61435" w:rsidR="00F718BA" w:rsidRPr="005B7B97" w:rsidRDefault="00F718BA" w:rsidP="005B7B97">
      <w:pPr>
        <w:pStyle w:val="Prrafodelista1"/>
        <w:ind w:left="567" w:right="49"/>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 xml:space="preserve">En la Fecha de Pago señalada en la Notificación de Vencimiento Anticipado del Instrumento Derivado, el Fiduciario deberá aplicar al pago del Instrumento Derivado las cantidades que se hubieren abonado por el Fideicomitente, en apego a lo previsto en </w:t>
      </w:r>
      <w:r w:rsidR="005A6309">
        <w:rPr>
          <w:rFonts w:asciiTheme="minorHAnsi" w:hAnsiTheme="minorHAnsi" w:cstheme="minorHAnsi"/>
          <w:color w:val="000000"/>
          <w:sz w:val="22"/>
          <w:szCs w:val="22"/>
        </w:rPr>
        <w:t xml:space="preserve">la sección </w:t>
      </w:r>
      <w:r w:rsidRPr="005B7B97">
        <w:rPr>
          <w:rFonts w:asciiTheme="minorHAnsi" w:hAnsiTheme="minorHAnsi" w:cstheme="minorHAnsi"/>
          <w:color w:val="000000"/>
          <w:sz w:val="22"/>
          <w:szCs w:val="22"/>
        </w:rPr>
        <w:t>6.1 de la Cláusula Sexta del presente Contrato, conforme a la notificación remitida para tales efectos por la Contraparte.</w:t>
      </w:r>
    </w:p>
    <w:p w14:paraId="00941B81" w14:textId="77777777" w:rsidR="00F718BA" w:rsidRPr="005B7B97" w:rsidRDefault="00F718BA" w:rsidP="005B7B97">
      <w:pPr>
        <w:pStyle w:val="Prrafodelista1"/>
        <w:ind w:left="567" w:right="49"/>
        <w:jc w:val="both"/>
        <w:rPr>
          <w:rFonts w:asciiTheme="minorHAnsi" w:hAnsiTheme="minorHAnsi" w:cstheme="minorHAnsi"/>
          <w:color w:val="000000"/>
          <w:sz w:val="22"/>
          <w:szCs w:val="22"/>
        </w:rPr>
      </w:pPr>
    </w:p>
    <w:p w14:paraId="4CEFC9ED" w14:textId="661E5959" w:rsidR="00F718BA" w:rsidRPr="005B7B97" w:rsidRDefault="00F718BA" w:rsidP="005B7B97">
      <w:pPr>
        <w:pStyle w:val="Prrafodelista1"/>
        <w:ind w:left="567" w:right="49"/>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En el caso que el Fideicomitente no aporte los recursos requeridos por el Fiduciario, el Fiduciario deberá, previo fondeo de los conceptos que tienen prelación en términos del numeral 10.2.2 de la Cláusula Décima, aplicar los recursos de la Cuenta Individual para fondear la Cuenta del Instrumento Derivado para el pago de los costos por rompimiento del Instrumento Derivado</w:t>
      </w:r>
      <w:r w:rsidR="005A6309">
        <w:rPr>
          <w:rFonts w:asciiTheme="minorHAnsi" w:hAnsiTheme="minorHAnsi" w:cstheme="minorHAnsi"/>
          <w:color w:val="000000"/>
          <w:sz w:val="22"/>
          <w:szCs w:val="22"/>
        </w:rPr>
        <w:t xml:space="preserve">, salvo que se trate de un Financiamiento que también tiene asociada una Garantía y ésta se encuentra en Periodo de Amortización, caso en el cual se aplicará </w:t>
      </w:r>
      <w:r w:rsidR="00E065F4">
        <w:rPr>
          <w:rFonts w:asciiTheme="minorHAnsi" w:hAnsiTheme="minorHAnsi" w:cstheme="minorHAnsi"/>
          <w:color w:val="000000"/>
          <w:sz w:val="22"/>
          <w:szCs w:val="22"/>
        </w:rPr>
        <w:t xml:space="preserve">lo previsto en el </w:t>
      </w:r>
      <w:r w:rsidR="005A6309">
        <w:rPr>
          <w:rFonts w:asciiTheme="minorHAnsi" w:hAnsiTheme="minorHAnsi" w:cstheme="minorHAnsi"/>
          <w:color w:val="000000"/>
          <w:sz w:val="22"/>
          <w:szCs w:val="22"/>
        </w:rPr>
        <w:t>numeral 10.2.3 de la Cláusula Décima</w:t>
      </w:r>
      <w:r w:rsidRPr="005B7B97">
        <w:rPr>
          <w:rFonts w:asciiTheme="minorHAnsi" w:hAnsiTheme="minorHAnsi" w:cstheme="minorHAnsi"/>
          <w:color w:val="000000"/>
          <w:sz w:val="22"/>
          <w:szCs w:val="22"/>
        </w:rPr>
        <w:t>.</w:t>
      </w:r>
      <w:r w:rsidR="00F7257F">
        <w:rPr>
          <w:rFonts w:asciiTheme="minorHAnsi" w:hAnsiTheme="minorHAnsi" w:cstheme="minorHAnsi"/>
          <w:color w:val="000000"/>
          <w:sz w:val="22"/>
          <w:szCs w:val="22"/>
        </w:rPr>
        <w:t xml:space="preserve"> Por otra parte, en el caso que el Financiamiento al que se encuentra asociado el Instrumento Derivado haya vencido anticipadamente, los recursos de la Cuenta Individual se aplicarán en términos del penúltimo párrafo del numeral 12.2 de la </w:t>
      </w:r>
      <w:r w:rsidR="002E552E">
        <w:rPr>
          <w:rFonts w:asciiTheme="minorHAnsi" w:hAnsiTheme="minorHAnsi" w:cstheme="minorHAnsi"/>
          <w:color w:val="000000"/>
          <w:sz w:val="22"/>
          <w:szCs w:val="22"/>
        </w:rPr>
        <w:t xml:space="preserve">presente </w:t>
      </w:r>
      <w:r w:rsidR="00F7257F">
        <w:rPr>
          <w:rFonts w:asciiTheme="minorHAnsi" w:hAnsiTheme="minorHAnsi" w:cstheme="minorHAnsi"/>
          <w:color w:val="000000"/>
          <w:sz w:val="22"/>
          <w:szCs w:val="22"/>
        </w:rPr>
        <w:t xml:space="preserve">Cláusula Décima Segunda. </w:t>
      </w:r>
    </w:p>
    <w:p w14:paraId="26226D6E" w14:textId="77777777" w:rsidR="00F718BA" w:rsidRPr="005B7B97" w:rsidRDefault="00F718BA" w:rsidP="005B7B97">
      <w:pPr>
        <w:pStyle w:val="Prrafodelista1"/>
        <w:ind w:left="0" w:right="49"/>
        <w:jc w:val="both"/>
        <w:rPr>
          <w:rFonts w:asciiTheme="minorHAnsi" w:hAnsiTheme="minorHAnsi" w:cstheme="minorHAnsi"/>
          <w:color w:val="000000"/>
          <w:sz w:val="22"/>
          <w:szCs w:val="22"/>
        </w:rPr>
      </w:pPr>
    </w:p>
    <w:p w14:paraId="11CCDC39" w14:textId="2EEA80B1" w:rsidR="00F718BA" w:rsidRPr="005B7B97" w:rsidRDefault="00F718BA" w:rsidP="008C23E1">
      <w:pPr>
        <w:pStyle w:val="Prrafodelista1"/>
        <w:tabs>
          <w:tab w:val="left" w:pos="567"/>
        </w:tabs>
        <w:ind w:left="564" w:right="49" w:hanging="564"/>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12.4</w:t>
      </w:r>
      <w:r w:rsidRPr="005B7B97">
        <w:rPr>
          <w:rFonts w:asciiTheme="minorHAnsi" w:hAnsiTheme="minorHAnsi" w:cstheme="minorHAnsi"/>
          <w:color w:val="000000"/>
          <w:sz w:val="22"/>
          <w:szCs w:val="22"/>
        </w:rPr>
        <w:tab/>
      </w:r>
      <w:r w:rsidRPr="005B7B97">
        <w:rPr>
          <w:rFonts w:asciiTheme="minorHAnsi" w:hAnsiTheme="minorHAnsi" w:cstheme="minorHAnsi"/>
          <w:color w:val="000000"/>
          <w:sz w:val="22"/>
          <w:szCs w:val="22"/>
          <w:u w:val="single"/>
        </w:rPr>
        <w:t xml:space="preserve">Procedimiento de Vencimiento Anticipado de la </w:t>
      </w:r>
      <w:r w:rsidR="00751AC2" w:rsidRPr="005B7B97">
        <w:rPr>
          <w:rFonts w:asciiTheme="minorHAnsi" w:hAnsiTheme="minorHAnsi" w:cstheme="minorHAnsi"/>
          <w:color w:val="000000"/>
          <w:sz w:val="22"/>
          <w:szCs w:val="22"/>
          <w:u w:val="single"/>
        </w:rPr>
        <w:t>Garantía</w:t>
      </w:r>
      <w:r w:rsidRPr="005B7B97">
        <w:rPr>
          <w:rFonts w:asciiTheme="minorHAnsi" w:hAnsiTheme="minorHAnsi" w:cstheme="minorHAnsi"/>
          <w:color w:val="000000"/>
          <w:sz w:val="22"/>
          <w:szCs w:val="22"/>
        </w:rPr>
        <w:t xml:space="preserve">. Únicamente durante el Periodo de </w:t>
      </w:r>
      <w:r w:rsidRPr="005B7B97">
        <w:rPr>
          <w:rFonts w:asciiTheme="minorHAnsi" w:hAnsiTheme="minorHAnsi" w:cstheme="minorHAnsi"/>
          <w:color w:val="000000"/>
          <w:sz w:val="22"/>
          <w:szCs w:val="22"/>
        </w:rPr>
        <w:lastRenderedPageBreak/>
        <w:t xml:space="preserve">Amortización de la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 xml:space="preserve">, en </w:t>
      </w:r>
      <w:r w:rsidR="00751AC2" w:rsidRPr="005B7B97">
        <w:rPr>
          <w:rFonts w:asciiTheme="minorHAnsi" w:hAnsiTheme="minorHAnsi" w:cstheme="minorHAnsi"/>
          <w:color w:val="000000"/>
          <w:sz w:val="22"/>
          <w:szCs w:val="22"/>
        </w:rPr>
        <w:t xml:space="preserve">el </w:t>
      </w:r>
      <w:r w:rsidRPr="005B7B97">
        <w:rPr>
          <w:rFonts w:asciiTheme="minorHAnsi" w:hAnsiTheme="minorHAnsi" w:cstheme="minorHAnsi"/>
          <w:color w:val="000000"/>
          <w:sz w:val="22"/>
          <w:szCs w:val="22"/>
        </w:rPr>
        <w:t xml:space="preserve">caso que se actualice una Causa de Vencimiento Anticipado de la </w:t>
      </w:r>
      <w:r w:rsidR="00751AC2" w:rsidRPr="005B7B97">
        <w:rPr>
          <w:rFonts w:asciiTheme="minorHAnsi" w:hAnsiTheme="minorHAnsi" w:cstheme="minorHAnsi"/>
          <w:color w:val="000000"/>
          <w:sz w:val="22"/>
          <w:szCs w:val="22"/>
        </w:rPr>
        <w:t xml:space="preserve">Garantía </w:t>
      </w:r>
      <w:r w:rsidRPr="005B7B97">
        <w:rPr>
          <w:rFonts w:asciiTheme="minorHAnsi" w:hAnsiTheme="minorHAnsi" w:cstheme="minorHAnsi"/>
          <w:color w:val="000000"/>
          <w:sz w:val="22"/>
          <w:szCs w:val="22"/>
        </w:rPr>
        <w:t xml:space="preserve">en términos del Contrato de </w:t>
      </w:r>
      <w:r w:rsidR="00751AC2" w:rsidRPr="005B7B97">
        <w:rPr>
          <w:rFonts w:asciiTheme="minorHAnsi" w:hAnsiTheme="minorHAnsi" w:cstheme="minorHAnsi"/>
          <w:color w:val="000000"/>
          <w:sz w:val="22"/>
          <w:szCs w:val="22"/>
        </w:rPr>
        <w:t xml:space="preserve">Garantía </w:t>
      </w:r>
      <w:r w:rsidRPr="005B7B97">
        <w:rPr>
          <w:rFonts w:asciiTheme="minorHAnsi" w:hAnsiTheme="minorHAnsi" w:cstheme="minorHAnsi"/>
          <w:color w:val="000000"/>
          <w:sz w:val="22"/>
          <w:szCs w:val="22"/>
        </w:rPr>
        <w:t xml:space="preserve">y hubiere transcurrido el plazo para que el Fideicomitente subsane dicha circunstancia sin que la misma se hubiere subsanado, el Fideicomisario en Primer Lugar C podrá entregar al Fiduciario una Notificación de Vencimiento Anticipado de la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 xml:space="preserve">, con copia al Fideicomitente, en la que deberá indicar el monto total a cargo del Fideicomitente y la fecha de pago por el vencimiento anticipado de acuerdo al Contrato de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w:t>
      </w:r>
    </w:p>
    <w:p w14:paraId="7B292037" w14:textId="77777777" w:rsidR="00F718BA" w:rsidRPr="005B7B97" w:rsidRDefault="00F718BA" w:rsidP="005B7B97">
      <w:pPr>
        <w:pStyle w:val="Prrafodelista1"/>
        <w:ind w:left="0" w:right="49"/>
        <w:jc w:val="both"/>
        <w:rPr>
          <w:rFonts w:asciiTheme="minorHAnsi" w:hAnsiTheme="minorHAnsi" w:cstheme="minorHAnsi"/>
          <w:color w:val="000000"/>
          <w:sz w:val="22"/>
          <w:szCs w:val="22"/>
        </w:rPr>
      </w:pPr>
    </w:p>
    <w:p w14:paraId="73C5CFF2" w14:textId="35569BA7" w:rsidR="00F718BA" w:rsidRPr="005B7B97" w:rsidRDefault="00F718BA" w:rsidP="008C23E1">
      <w:pPr>
        <w:pStyle w:val="Prrafodelista1"/>
        <w:ind w:left="564" w:right="49"/>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 xml:space="preserve">A más tardar el Día Hábil siguiente en que el Fiduciario reciba la </w:t>
      </w:r>
      <w:r w:rsidR="00751AC2" w:rsidRPr="005B7B97">
        <w:rPr>
          <w:rFonts w:asciiTheme="minorHAnsi" w:hAnsiTheme="minorHAnsi" w:cstheme="minorHAnsi"/>
          <w:color w:val="000000"/>
          <w:sz w:val="22"/>
          <w:szCs w:val="22"/>
        </w:rPr>
        <w:t>N</w:t>
      </w:r>
      <w:r w:rsidRPr="005B7B97">
        <w:rPr>
          <w:rFonts w:asciiTheme="minorHAnsi" w:hAnsiTheme="minorHAnsi" w:cstheme="minorHAnsi"/>
          <w:color w:val="000000"/>
          <w:sz w:val="22"/>
          <w:szCs w:val="22"/>
        </w:rPr>
        <w:t xml:space="preserve">otificación de Vencimiento Anticipado de la </w:t>
      </w:r>
      <w:r w:rsidR="00751AC2" w:rsidRPr="005B7B97">
        <w:rPr>
          <w:rFonts w:asciiTheme="minorHAnsi" w:hAnsiTheme="minorHAnsi" w:cstheme="minorHAnsi"/>
          <w:color w:val="000000"/>
          <w:sz w:val="22"/>
          <w:szCs w:val="22"/>
        </w:rPr>
        <w:t xml:space="preserve">Garantía </w:t>
      </w:r>
      <w:r w:rsidRPr="005B7B97">
        <w:rPr>
          <w:rFonts w:asciiTheme="minorHAnsi" w:hAnsiTheme="minorHAnsi" w:cstheme="minorHAnsi"/>
          <w:color w:val="000000"/>
          <w:sz w:val="22"/>
          <w:szCs w:val="22"/>
        </w:rPr>
        <w:t xml:space="preserve">deberá informar al Fideicomitente de los recursos existentes en la Cuenta de la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 xml:space="preserve">, así como solicitar al Fideicomitente, en términos de la Cláusula Sexta, </w:t>
      </w:r>
      <w:r w:rsidR="005A6309">
        <w:rPr>
          <w:rFonts w:asciiTheme="minorHAnsi" w:hAnsiTheme="minorHAnsi" w:cstheme="minorHAnsi"/>
          <w:color w:val="000000"/>
          <w:sz w:val="22"/>
          <w:szCs w:val="22"/>
        </w:rPr>
        <w:t xml:space="preserve">sección </w:t>
      </w:r>
      <w:r w:rsidRPr="005B7B97">
        <w:rPr>
          <w:rFonts w:asciiTheme="minorHAnsi" w:hAnsiTheme="minorHAnsi" w:cstheme="minorHAnsi"/>
          <w:color w:val="000000"/>
          <w:sz w:val="22"/>
          <w:szCs w:val="22"/>
        </w:rPr>
        <w:t>6.1</w:t>
      </w:r>
      <w:r w:rsidR="005A6309">
        <w:rPr>
          <w:rFonts w:asciiTheme="minorHAnsi" w:hAnsiTheme="minorHAnsi" w:cstheme="minorHAnsi"/>
          <w:color w:val="000000"/>
          <w:sz w:val="22"/>
          <w:szCs w:val="22"/>
        </w:rPr>
        <w:t xml:space="preserve"> de este Contrato</w:t>
      </w:r>
      <w:r w:rsidRPr="005B7B97">
        <w:rPr>
          <w:rFonts w:asciiTheme="minorHAnsi" w:hAnsiTheme="minorHAnsi" w:cstheme="minorHAnsi"/>
          <w:color w:val="000000"/>
          <w:sz w:val="22"/>
          <w:szCs w:val="22"/>
        </w:rPr>
        <w:t xml:space="preserve">, los recursos necesarios para cubrir el monto total adeudado que el Fideicomitente deberá aportar para cubrir cualquier cantidad adeudada en términos del Contrato de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w:t>
      </w:r>
    </w:p>
    <w:p w14:paraId="06C75B66" w14:textId="77777777" w:rsidR="00F718BA" w:rsidRPr="005B7B97" w:rsidRDefault="00F718BA" w:rsidP="005B7B97">
      <w:pPr>
        <w:pStyle w:val="Prrafodelista1"/>
        <w:ind w:left="0" w:right="49"/>
        <w:jc w:val="both"/>
        <w:rPr>
          <w:rFonts w:asciiTheme="minorHAnsi" w:hAnsiTheme="minorHAnsi" w:cstheme="minorHAnsi"/>
          <w:color w:val="000000"/>
          <w:sz w:val="22"/>
          <w:szCs w:val="22"/>
        </w:rPr>
      </w:pPr>
    </w:p>
    <w:p w14:paraId="2909FB7F" w14:textId="24371C92" w:rsidR="00F718BA" w:rsidRPr="005B7B97" w:rsidRDefault="00F718BA" w:rsidP="008C23E1">
      <w:pPr>
        <w:pStyle w:val="Prrafodelista1"/>
        <w:ind w:left="564" w:right="49"/>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 xml:space="preserve">El Fideicomitente se obliga a transferir al Fideicomiso mediante abono directo a la Cuenta de la </w:t>
      </w:r>
      <w:r w:rsidR="00751AC2" w:rsidRPr="005B7B97">
        <w:rPr>
          <w:rFonts w:asciiTheme="minorHAnsi" w:hAnsiTheme="minorHAnsi" w:cstheme="minorHAnsi"/>
          <w:color w:val="000000"/>
          <w:sz w:val="22"/>
          <w:szCs w:val="22"/>
        </w:rPr>
        <w:t xml:space="preserve">Garantía </w:t>
      </w:r>
      <w:r w:rsidRPr="005B7B97">
        <w:rPr>
          <w:rFonts w:asciiTheme="minorHAnsi" w:hAnsiTheme="minorHAnsi" w:cstheme="minorHAnsi"/>
          <w:color w:val="000000"/>
          <w:sz w:val="22"/>
          <w:szCs w:val="22"/>
        </w:rPr>
        <w:t>la cantidad establecida en la solicitud de recursos a que se refiere el párrafo anterior, a más tardar el Día Hábil siguiente.</w:t>
      </w:r>
    </w:p>
    <w:p w14:paraId="7F020DC0" w14:textId="77777777" w:rsidR="00F718BA" w:rsidRPr="005B7B97" w:rsidRDefault="00F718BA" w:rsidP="008C23E1">
      <w:pPr>
        <w:pStyle w:val="Prrafodelista1"/>
        <w:ind w:left="564" w:right="49"/>
        <w:jc w:val="both"/>
        <w:rPr>
          <w:rFonts w:asciiTheme="minorHAnsi" w:hAnsiTheme="minorHAnsi" w:cstheme="minorHAnsi"/>
          <w:color w:val="000000"/>
          <w:sz w:val="22"/>
          <w:szCs w:val="22"/>
        </w:rPr>
      </w:pPr>
    </w:p>
    <w:p w14:paraId="0CD67E0E" w14:textId="5821AF81" w:rsidR="00F718BA" w:rsidRPr="005B7B97" w:rsidRDefault="00F718BA" w:rsidP="008C23E1">
      <w:pPr>
        <w:pStyle w:val="Prrafodelista1"/>
        <w:ind w:left="564" w:right="49"/>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 xml:space="preserve">En la fecha señalada en la Notificación de Vencimiento Anticipado de la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 xml:space="preserve">, el Fiduciario deberá aplicar las cantidades abonadas en la Cuenta de la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w:t>
      </w:r>
    </w:p>
    <w:p w14:paraId="1BAEA9F1" w14:textId="77777777" w:rsidR="00F718BA" w:rsidRPr="005B7B97" w:rsidRDefault="00F718BA" w:rsidP="008C23E1">
      <w:pPr>
        <w:pStyle w:val="Prrafodelista1"/>
        <w:ind w:left="564" w:right="49"/>
        <w:jc w:val="both"/>
        <w:rPr>
          <w:rFonts w:asciiTheme="minorHAnsi" w:hAnsiTheme="minorHAnsi" w:cstheme="minorHAnsi"/>
          <w:color w:val="000000"/>
          <w:sz w:val="22"/>
          <w:szCs w:val="22"/>
        </w:rPr>
      </w:pPr>
    </w:p>
    <w:p w14:paraId="1AAE897B" w14:textId="1B881E52" w:rsidR="00EC45F2" w:rsidRPr="005B7B97" w:rsidRDefault="00F718BA" w:rsidP="00EC45F2">
      <w:pPr>
        <w:pStyle w:val="Prrafodelista1"/>
        <w:ind w:left="567" w:right="49"/>
        <w:jc w:val="both"/>
        <w:rPr>
          <w:rFonts w:asciiTheme="minorHAnsi" w:hAnsiTheme="minorHAnsi" w:cstheme="minorHAnsi"/>
          <w:color w:val="000000"/>
          <w:sz w:val="22"/>
          <w:szCs w:val="22"/>
        </w:rPr>
      </w:pPr>
      <w:r w:rsidRPr="005B7B97">
        <w:rPr>
          <w:rFonts w:asciiTheme="minorHAnsi" w:hAnsiTheme="minorHAnsi" w:cstheme="minorHAnsi"/>
          <w:color w:val="000000"/>
          <w:sz w:val="22"/>
          <w:szCs w:val="22"/>
        </w:rPr>
        <w:t xml:space="preserve">En tanto existan cantidades pendientes por liquidar del Contrato de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 xml:space="preserve">, el Fideicomisario en Primer Lugar C tendrá derecho a que en cada Ministración de Participaciones se destinen a la Cuenta de la </w:t>
      </w:r>
      <w:r w:rsidR="00751AC2" w:rsidRPr="005B7B97">
        <w:rPr>
          <w:rFonts w:asciiTheme="minorHAnsi" w:hAnsiTheme="minorHAnsi" w:cstheme="minorHAnsi"/>
          <w:color w:val="000000"/>
          <w:sz w:val="22"/>
          <w:szCs w:val="22"/>
        </w:rPr>
        <w:t>Garantía</w:t>
      </w:r>
      <w:r w:rsidRPr="005B7B97">
        <w:rPr>
          <w:rFonts w:asciiTheme="minorHAnsi" w:hAnsiTheme="minorHAnsi" w:cstheme="minorHAnsi"/>
          <w:color w:val="000000"/>
          <w:sz w:val="22"/>
          <w:szCs w:val="22"/>
        </w:rPr>
        <w:t xml:space="preserve">, las cantidades existentes en la Cuenta Individual para el pago de las cantidades adeudadas en términos del Contrato de </w:t>
      </w:r>
      <w:r w:rsidR="00751AC2" w:rsidRPr="005B7B97">
        <w:rPr>
          <w:rFonts w:asciiTheme="minorHAnsi" w:hAnsiTheme="minorHAnsi" w:cstheme="minorHAnsi"/>
          <w:color w:val="000000"/>
          <w:sz w:val="22"/>
          <w:szCs w:val="22"/>
        </w:rPr>
        <w:t xml:space="preserve">Garantía </w:t>
      </w:r>
      <w:r w:rsidRPr="005B7B97">
        <w:rPr>
          <w:rFonts w:asciiTheme="minorHAnsi" w:hAnsiTheme="minorHAnsi" w:cstheme="minorHAnsi"/>
          <w:color w:val="000000"/>
          <w:sz w:val="22"/>
          <w:szCs w:val="22"/>
        </w:rPr>
        <w:t>hasta su total liquidación, en términos de la Cláusula Décima, numeral 10.2.3 del Fideicomiso.</w:t>
      </w:r>
      <w:r w:rsidR="00EC45F2">
        <w:rPr>
          <w:rFonts w:asciiTheme="minorHAnsi" w:hAnsiTheme="minorHAnsi" w:cstheme="minorHAnsi"/>
          <w:color w:val="000000"/>
          <w:sz w:val="22"/>
          <w:szCs w:val="22"/>
        </w:rPr>
        <w:t xml:space="preserve"> Por otra parte, en el caso que el Financiamiento al que se encuentra asociado la Garantía haya vencido anticipadamente, los recursos de la Cuenta Individual se aplicarán en términos del penúltimo párrafo del numeral 12.2</w:t>
      </w:r>
      <w:r w:rsidR="00324776">
        <w:rPr>
          <w:rFonts w:asciiTheme="minorHAnsi" w:hAnsiTheme="minorHAnsi" w:cstheme="minorHAnsi"/>
          <w:color w:val="000000"/>
          <w:sz w:val="22"/>
          <w:szCs w:val="22"/>
        </w:rPr>
        <w:t xml:space="preserve"> </w:t>
      </w:r>
      <w:r w:rsidR="00EC45F2">
        <w:rPr>
          <w:rFonts w:asciiTheme="minorHAnsi" w:hAnsiTheme="minorHAnsi" w:cstheme="minorHAnsi"/>
          <w:color w:val="000000"/>
          <w:sz w:val="22"/>
          <w:szCs w:val="22"/>
        </w:rPr>
        <w:t xml:space="preserve">de la presente Cláusula Décima Segunda. </w:t>
      </w:r>
    </w:p>
    <w:p w14:paraId="191E0AB1" w14:textId="77777777" w:rsidR="001523F4" w:rsidRPr="005B7B97" w:rsidRDefault="001523F4" w:rsidP="005B7B97">
      <w:pPr>
        <w:pStyle w:val="Prrafodelista1"/>
        <w:ind w:left="0" w:right="49"/>
        <w:jc w:val="both"/>
        <w:rPr>
          <w:rFonts w:asciiTheme="minorHAnsi" w:hAnsiTheme="minorHAnsi" w:cstheme="minorHAnsi"/>
          <w:color w:val="000000"/>
          <w:sz w:val="22"/>
          <w:szCs w:val="22"/>
        </w:rPr>
      </w:pPr>
    </w:p>
    <w:p w14:paraId="54C857AD" w14:textId="5C46CBBD" w:rsidR="00F718BA" w:rsidRPr="005B7B97" w:rsidRDefault="00F718BA" w:rsidP="005B7B97">
      <w:pPr>
        <w:pStyle w:val="Prrafodelista1"/>
        <w:ind w:left="0" w:right="49"/>
        <w:jc w:val="both"/>
        <w:rPr>
          <w:rFonts w:asciiTheme="minorHAnsi" w:hAnsiTheme="minorHAnsi" w:cstheme="minorHAnsi"/>
          <w:b/>
          <w:bCs/>
          <w:color w:val="000000"/>
          <w:sz w:val="22"/>
          <w:szCs w:val="22"/>
        </w:rPr>
      </w:pPr>
      <w:r w:rsidRPr="005B7B97">
        <w:rPr>
          <w:rFonts w:asciiTheme="minorHAnsi" w:hAnsiTheme="minorHAnsi" w:cstheme="minorHAnsi"/>
          <w:b/>
          <w:bCs/>
          <w:sz w:val="22"/>
          <w:szCs w:val="22"/>
        </w:rPr>
        <w:t xml:space="preserve">Cláusula Décima Tercera. </w:t>
      </w:r>
      <w:r w:rsidRPr="005B7B97">
        <w:rPr>
          <w:rFonts w:asciiTheme="minorHAnsi" w:hAnsiTheme="minorHAnsi" w:cstheme="minorHAnsi"/>
          <w:b/>
          <w:bCs/>
          <w:sz w:val="22"/>
          <w:szCs w:val="22"/>
          <w:u w:val="single"/>
        </w:rPr>
        <w:t>Cantidades Pagadas en Exceso</w:t>
      </w:r>
      <w:r w:rsidRPr="005B7B97">
        <w:rPr>
          <w:rFonts w:asciiTheme="minorHAnsi" w:hAnsiTheme="minorHAnsi" w:cstheme="minorHAnsi"/>
          <w:b/>
          <w:bCs/>
          <w:sz w:val="22"/>
          <w:szCs w:val="22"/>
        </w:rPr>
        <w:t>.</w:t>
      </w:r>
      <w:bookmarkEnd w:id="21"/>
      <w:r w:rsidRPr="005B7B97">
        <w:rPr>
          <w:rFonts w:asciiTheme="minorHAnsi" w:hAnsiTheme="minorHAnsi" w:cstheme="minorHAnsi"/>
          <w:b/>
          <w:bCs/>
          <w:sz w:val="22"/>
          <w:szCs w:val="22"/>
        </w:rPr>
        <w:t xml:space="preserve"> </w:t>
      </w:r>
      <w:r w:rsidRPr="005B7B97">
        <w:rPr>
          <w:rFonts w:asciiTheme="minorHAnsi" w:hAnsiTheme="minorHAnsi" w:cstheme="minorHAnsi"/>
          <w:color w:val="000000"/>
          <w:sz w:val="22"/>
          <w:szCs w:val="22"/>
        </w:rPr>
        <w:t>Cada Fideicomisario deberá devolver al Fideicomitente, por conducto del Fiduciario, dentro de los 5 (cinco) Días Hábiles siguientes a aquél en que las reciba, mediante transferencia electrónica o abono en la Cuenta General, cualesquier cantidades que reciba del Fiduciario indebidamente o en exceso de las que tuviere derecho a recibir conforme a los Documentos del Financiamiento</w:t>
      </w:r>
      <w:r w:rsidR="009609A2" w:rsidRPr="005B7B97">
        <w:rPr>
          <w:rFonts w:asciiTheme="minorHAnsi" w:hAnsiTheme="minorHAnsi" w:cstheme="minorHAnsi"/>
          <w:color w:val="000000"/>
          <w:sz w:val="22"/>
          <w:szCs w:val="22"/>
        </w:rPr>
        <w:t>, el Instrumento Derivado y/o el Contrato de Garantía</w:t>
      </w:r>
      <w:r w:rsidRPr="005B7B97">
        <w:rPr>
          <w:rFonts w:asciiTheme="minorHAnsi" w:hAnsiTheme="minorHAnsi" w:cstheme="minorHAnsi"/>
          <w:color w:val="000000"/>
          <w:sz w:val="22"/>
          <w:szCs w:val="22"/>
        </w:rPr>
        <w:t>, a efecto de que el Fiduciario las entregue al Estado, mediante su abono o transferencia a la Cuenta del Estado, a más tardar el Día Hábil siguiente a que las reciba, sin necesidad de mediar instrucción de por medio.</w:t>
      </w:r>
    </w:p>
    <w:p w14:paraId="24D86164" w14:textId="77777777" w:rsidR="00F718BA" w:rsidRPr="005B7B97" w:rsidRDefault="00F718BA" w:rsidP="005B7B97">
      <w:pPr>
        <w:shd w:val="clear" w:color="auto" w:fill="FFFFFF"/>
        <w:spacing w:after="0" w:line="240" w:lineRule="auto"/>
        <w:ind w:right="49"/>
        <w:jc w:val="both"/>
        <w:rPr>
          <w:rFonts w:cstheme="minorHAnsi"/>
          <w:color w:val="000000"/>
        </w:rPr>
      </w:pPr>
    </w:p>
    <w:p w14:paraId="1C1CEF21" w14:textId="3C49BE20" w:rsidR="00F718BA" w:rsidRPr="005B7B97" w:rsidRDefault="00F718BA" w:rsidP="005B7B97">
      <w:pPr>
        <w:shd w:val="clear" w:color="auto" w:fill="FFFFFF"/>
        <w:spacing w:after="0" w:line="240" w:lineRule="auto"/>
        <w:ind w:right="49"/>
        <w:jc w:val="both"/>
        <w:rPr>
          <w:rFonts w:cstheme="minorHAnsi"/>
          <w:color w:val="000000"/>
        </w:rPr>
      </w:pPr>
      <w:r w:rsidRPr="005B7B97">
        <w:rPr>
          <w:rFonts w:cstheme="minorHAnsi"/>
          <w:color w:val="000000"/>
        </w:rPr>
        <w:t>En este acto, el Fideicomitente libera al Fiduciario de cualquier responsabilidad para el caso de que el Fideicomisario de que se trate no le devuelva las cantidades que correspondan.</w:t>
      </w:r>
      <w:bookmarkStart w:id="22" w:name="_Toc310880650"/>
    </w:p>
    <w:p w14:paraId="1D0E8880" w14:textId="77777777" w:rsidR="00F718BA" w:rsidRPr="005B7B97" w:rsidRDefault="00F718BA" w:rsidP="005B7B97">
      <w:pPr>
        <w:shd w:val="clear" w:color="auto" w:fill="FFFFFF"/>
        <w:spacing w:after="0" w:line="240" w:lineRule="auto"/>
        <w:ind w:right="49"/>
        <w:jc w:val="both"/>
        <w:rPr>
          <w:rFonts w:cstheme="minorHAnsi"/>
          <w:color w:val="000000"/>
        </w:rPr>
      </w:pPr>
    </w:p>
    <w:p w14:paraId="55729951" w14:textId="56C6463D" w:rsidR="00F718BA" w:rsidRPr="005B7B97" w:rsidRDefault="00F718BA" w:rsidP="005B7B97">
      <w:pPr>
        <w:shd w:val="clear" w:color="auto" w:fill="FFFFFF"/>
        <w:spacing w:after="0" w:line="240" w:lineRule="auto"/>
        <w:ind w:right="49"/>
        <w:jc w:val="both"/>
        <w:rPr>
          <w:rFonts w:cstheme="minorHAnsi"/>
        </w:rPr>
      </w:pPr>
      <w:r w:rsidRPr="005B7B97">
        <w:rPr>
          <w:rFonts w:cstheme="minorHAnsi"/>
          <w:b/>
          <w:bCs/>
        </w:rPr>
        <w:t xml:space="preserve">Cláusula Décima Cuarta. </w:t>
      </w:r>
      <w:r w:rsidRPr="005B7B97">
        <w:rPr>
          <w:rFonts w:cstheme="minorHAnsi"/>
          <w:b/>
          <w:bCs/>
          <w:u w:val="single"/>
        </w:rPr>
        <w:t>Régimen de Inversión</w:t>
      </w:r>
      <w:r w:rsidRPr="005B7B97">
        <w:rPr>
          <w:rFonts w:cstheme="minorHAnsi"/>
        </w:rPr>
        <w:t>.</w:t>
      </w:r>
      <w:bookmarkStart w:id="23" w:name="_Toc310880658"/>
      <w:bookmarkEnd w:id="22"/>
      <w:r w:rsidR="009609A2" w:rsidRPr="005B7B97">
        <w:rPr>
          <w:rFonts w:cstheme="minorHAnsi"/>
        </w:rPr>
        <w:t xml:space="preserve"> </w:t>
      </w:r>
      <w:r w:rsidRPr="005B7B97">
        <w:rPr>
          <w:rFonts w:cstheme="minorHAnsi"/>
          <w:color w:val="000000"/>
        </w:rPr>
        <w:t xml:space="preserve">El Fiduciario invertirá las cantidades que se encuentren en las Cuentas del Fideicomiso, exclusivamente en instrumentos que reúnan las siguientes características: </w:t>
      </w:r>
      <w:r w:rsidRPr="005B7B97">
        <w:rPr>
          <w:rFonts w:cstheme="minorHAnsi"/>
          <w:i/>
        </w:rPr>
        <w:t>(i)</w:t>
      </w:r>
      <w:r w:rsidRPr="005B7B97">
        <w:rPr>
          <w:rFonts w:cstheme="minorHAnsi"/>
        </w:rPr>
        <w:t xml:space="preserve"> en instrumentos de deuda denominados en </w:t>
      </w:r>
      <w:r w:rsidRPr="005B7B97">
        <w:rPr>
          <w:rFonts w:eastAsia="Arial Unicode MS" w:cstheme="minorHAnsi"/>
        </w:rPr>
        <w:t>UDIS (unidades de inversión) o</w:t>
      </w:r>
      <w:r w:rsidRPr="005B7B97">
        <w:rPr>
          <w:rFonts w:cstheme="minorHAnsi"/>
        </w:rPr>
        <w:t xml:space="preserve"> pesos, emitidos, garantizados o avalados al 100% por el Gobierno Federal, en directo o en reporto; y/o </w:t>
      </w:r>
      <w:r w:rsidRPr="005B7B97">
        <w:rPr>
          <w:rFonts w:cstheme="minorHAnsi"/>
          <w:i/>
        </w:rPr>
        <w:t>(ii)</w:t>
      </w:r>
      <w:r w:rsidRPr="005B7B97">
        <w:rPr>
          <w:rFonts w:cstheme="minorHAnsi"/>
        </w:rPr>
        <w:t xml:space="preserve"> en acciones de fondos de inversión en instrumentos de deuda con cartera 100% </w:t>
      </w:r>
      <w:r w:rsidRPr="005B7B97">
        <w:rPr>
          <w:rFonts w:cstheme="minorHAnsi"/>
        </w:rPr>
        <w:lastRenderedPageBreak/>
        <w:t xml:space="preserve">(cien por ciento) conformada por valores gubernamentales, con una clasificación de riesgo de mercado o volatilidad no mayor a bajo o nivel 2; y/o </w:t>
      </w:r>
      <w:r w:rsidRPr="005B7B97">
        <w:rPr>
          <w:rFonts w:cstheme="minorHAnsi"/>
          <w:i/>
          <w:iCs/>
        </w:rPr>
        <w:t>(iii)</w:t>
      </w:r>
      <w:r w:rsidRPr="005B7B97">
        <w:rPr>
          <w:rFonts w:cstheme="minorHAnsi"/>
        </w:rPr>
        <w:t xml:space="preserve"> cualquier otra inversión que sea aprobada por escrito por el Estado, siempre que dicha instrucción se encuentre dentro de los parámetros establecidos en los incisos anteriores. En todo caso, el Fiduciario deberá invertir las cantidades abonadas en las cuentas mencionadas en instrumentos cuyo vencimiento considere las fechas de exigibilidad de los recursos según la naturaleza de cada cuenta y, particularmente, las Fechas de Pago, conforme a lo que se establezca en los Documentos del Financiamiento, </w:t>
      </w:r>
      <w:r w:rsidR="009609A2" w:rsidRPr="005B7B97">
        <w:rPr>
          <w:rFonts w:cstheme="minorHAnsi"/>
        </w:rPr>
        <w:t xml:space="preserve">Instrumento Derivado y/o Contrato de Garantía, según corresponda, </w:t>
      </w:r>
      <w:r w:rsidRPr="005B7B97">
        <w:rPr>
          <w:rFonts w:cstheme="minorHAnsi"/>
        </w:rPr>
        <w:t>y demás requerimientos del Fideicomiso.</w:t>
      </w:r>
    </w:p>
    <w:p w14:paraId="287091D1" w14:textId="77777777" w:rsidR="00F718BA" w:rsidRPr="005B7B97" w:rsidRDefault="00F718BA" w:rsidP="005B7B97">
      <w:pPr>
        <w:shd w:val="clear" w:color="auto" w:fill="FFFFFF"/>
        <w:spacing w:after="0" w:line="240" w:lineRule="auto"/>
        <w:ind w:right="51"/>
        <w:jc w:val="both"/>
        <w:rPr>
          <w:rFonts w:cstheme="minorHAnsi"/>
        </w:rPr>
      </w:pPr>
    </w:p>
    <w:p w14:paraId="0196CD28" w14:textId="77777777" w:rsidR="00F718BA" w:rsidRPr="005B7B97" w:rsidRDefault="00F718BA" w:rsidP="005B7B97">
      <w:pPr>
        <w:shd w:val="clear" w:color="auto" w:fill="FFFFFF"/>
        <w:spacing w:after="0" w:line="240" w:lineRule="auto"/>
        <w:ind w:right="51"/>
        <w:jc w:val="both"/>
        <w:rPr>
          <w:rFonts w:cstheme="minorHAnsi"/>
          <w:color w:val="000000"/>
        </w:rPr>
      </w:pPr>
      <w:r w:rsidRPr="005B7B97">
        <w:rPr>
          <w:rFonts w:cstheme="minorHAnsi"/>
          <w:color w:val="000000"/>
        </w:rPr>
        <w:t>Para los efectos de la inversión a que se refieren el párrafo anterior, el Fiduciario se sujetará en todo caso a las disposiciones legales o administrativas que regulen las inversiones de recursos materia de fideicomisos y cubrirá con cargo al Patrimonio del Fideicomiso las comisiones, honorarios y/o gastos que origine su contratación, previa notificación por escrito al Fideicomitente.</w:t>
      </w:r>
    </w:p>
    <w:p w14:paraId="11491CEC" w14:textId="77777777" w:rsidR="00F718BA" w:rsidRPr="005B7B97" w:rsidRDefault="00F718BA" w:rsidP="005B7B97">
      <w:pPr>
        <w:shd w:val="clear" w:color="auto" w:fill="FFFFFF"/>
        <w:spacing w:after="0" w:line="240" w:lineRule="auto"/>
        <w:ind w:right="51"/>
        <w:jc w:val="both"/>
        <w:rPr>
          <w:rFonts w:cstheme="minorHAnsi"/>
          <w:color w:val="000000"/>
        </w:rPr>
      </w:pPr>
    </w:p>
    <w:p w14:paraId="3CE755B7" w14:textId="77777777" w:rsidR="00F718BA" w:rsidRPr="005B7B97" w:rsidRDefault="00F718BA" w:rsidP="005B7B97">
      <w:pPr>
        <w:spacing w:after="0" w:line="240" w:lineRule="auto"/>
        <w:ind w:right="51"/>
        <w:jc w:val="both"/>
        <w:rPr>
          <w:rFonts w:cstheme="minorHAnsi"/>
        </w:rPr>
      </w:pPr>
      <w:r w:rsidRPr="005B7B97">
        <w:rPr>
          <w:rFonts w:cstheme="minorHAnsi"/>
          <w:color w:val="000000"/>
        </w:rPr>
        <w:t xml:space="preserve">La compra de valores o instrumentos de inversión se sujetará a la disposición y liquidez de los mismos y a las condiciones del mercado existentes en ese momento. Asimismo, el Fideicomitente y los Fideicomisarios en su caso, en este acto, liberan expresamente al Fiduciario de 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5B7B97">
        <w:rPr>
          <w:rFonts w:cstheme="minorHAnsi"/>
        </w:rPr>
        <w:t>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previa determinación de ello mediante sentencia judicial firme elevada a rango de cosa juzgada.</w:t>
      </w:r>
    </w:p>
    <w:p w14:paraId="11D01381" w14:textId="77777777" w:rsidR="00F718BA" w:rsidRPr="005B7B97" w:rsidRDefault="00F718BA" w:rsidP="005B7B97">
      <w:pPr>
        <w:shd w:val="clear" w:color="auto" w:fill="FFFFFF"/>
        <w:spacing w:after="0" w:line="240" w:lineRule="auto"/>
        <w:ind w:right="51"/>
        <w:jc w:val="both"/>
        <w:rPr>
          <w:rFonts w:cstheme="minorHAnsi"/>
        </w:rPr>
      </w:pPr>
    </w:p>
    <w:p w14:paraId="7688F8B4" w14:textId="77777777" w:rsidR="00F718BA" w:rsidRPr="005B7B97" w:rsidRDefault="00F718BA" w:rsidP="005B7B97">
      <w:pPr>
        <w:spacing w:after="0" w:line="240" w:lineRule="auto"/>
        <w:ind w:right="51"/>
        <w:jc w:val="both"/>
        <w:rPr>
          <w:rFonts w:cstheme="minorHAnsi"/>
        </w:rPr>
      </w:pPr>
      <w:r w:rsidRPr="005B7B97">
        <w:rPr>
          <w:rFonts w:cstheme="minorHAnsi"/>
        </w:rPr>
        <w:t xml:space="preserve">La compra de valores y las inversiones se sujetará a los horarios, disposición y liquidez de los mismos y a las condiciones del mercado existentes en el momento en que el Fiduciario realice las operaciones. </w:t>
      </w:r>
    </w:p>
    <w:p w14:paraId="7FB9FE1C" w14:textId="77777777" w:rsidR="00F718BA" w:rsidRPr="005B7B97" w:rsidRDefault="00F718BA" w:rsidP="005B7B97">
      <w:pPr>
        <w:shd w:val="clear" w:color="auto" w:fill="FFFFFF"/>
        <w:spacing w:after="0" w:line="240" w:lineRule="auto"/>
        <w:ind w:right="51"/>
        <w:jc w:val="both"/>
        <w:rPr>
          <w:rFonts w:cstheme="minorHAnsi"/>
        </w:rPr>
      </w:pPr>
    </w:p>
    <w:p w14:paraId="1D566798" w14:textId="77777777" w:rsidR="00F718BA" w:rsidRPr="005B7B97" w:rsidRDefault="00F718BA" w:rsidP="005B7B97">
      <w:pPr>
        <w:shd w:val="clear" w:color="auto" w:fill="FFFFFF"/>
        <w:spacing w:after="0" w:line="240" w:lineRule="auto"/>
        <w:ind w:right="51"/>
        <w:jc w:val="both"/>
        <w:rPr>
          <w:rFonts w:cstheme="minorHAnsi"/>
          <w:color w:val="000000"/>
        </w:rPr>
      </w:pPr>
      <w:r w:rsidRPr="005B7B97">
        <w:rPr>
          <w:rFonts w:cstheme="minorHAnsi"/>
          <w:color w:val="000000"/>
        </w:rPr>
        <w:t xml:space="preserve">Lo anterior, </w:t>
      </w:r>
      <w:r w:rsidRPr="005B7B97">
        <w:rPr>
          <w:rFonts w:cstheme="minorHAnsi"/>
          <w:i/>
          <w:color w:val="000000"/>
        </w:rPr>
        <w:t>en el entendido que</w:t>
      </w:r>
      <w:r w:rsidRPr="005B7B97">
        <w:rPr>
          <w:rFonts w:cstheme="minorHAnsi"/>
          <w:color w:val="000000"/>
        </w:rPr>
        <w:t xml:space="preserve"> de conformidad con lo dispuesto en el numeral 3.2 de la Circular 1/2005, </w:t>
      </w:r>
      <w:r w:rsidRPr="005B7B97">
        <w:rPr>
          <w:rFonts w:cstheme="minorHAnsi"/>
          <w:snapToGrid w:val="0"/>
        </w:rPr>
        <w:t xml:space="preserve">publicada en el Diario Oficial de Federación el 23 de junio de 2005 y las modificaciones a dicha Circular, emitidas por el </w:t>
      </w:r>
      <w:r w:rsidRPr="005B7B97">
        <w:rPr>
          <w:rFonts w:cstheme="minorHAnsi"/>
          <w:color w:val="000000"/>
        </w:rPr>
        <w:t xml:space="preserve">Banco de México, los fondos que reciba el Fiduciario que no se inviertan de manera inmediata conforme a los fines y a lo previsto en el presente Fideicomiso, deberán ser depositados en una institución de crédito a más tardar el Día Hábil inmediato siguiente al que se reciban, en tanto se invierten o se aplican al fin pactado en el presente Contrato, </w:t>
      </w:r>
      <w:r w:rsidRPr="005B7B97">
        <w:rPr>
          <w:rFonts w:cstheme="minorHAnsi"/>
          <w:i/>
          <w:color w:val="000000"/>
        </w:rPr>
        <w:t>en el entendido que,</w:t>
      </w:r>
      <w:r w:rsidRPr="005B7B97">
        <w:rPr>
          <w:rFonts w:cstheme="minorHAnsi"/>
          <w:color w:val="000000"/>
        </w:rPr>
        <w:t xml:space="preserve"> en caso de realizarse dicho depósito en la institución de crédito que en este acto funge como Fiduciario, dicho depósito deberá devengar la tasa más alta que la Institución pague por operaciones al mismo plazo y monto similar, en las mismas fechas en que se mantenga el depósito.</w:t>
      </w:r>
    </w:p>
    <w:p w14:paraId="16D0E998" w14:textId="77777777" w:rsidR="00F718BA" w:rsidRPr="005B7B97" w:rsidRDefault="00F718BA" w:rsidP="005B7B97">
      <w:pPr>
        <w:shd w:val="clear" w:color="auto" w:fill="FFFFFF"/>
        <w:spacing w:after="0" w:line="240" w:lineRule="auto"/>
        <w:ind w:right="49"/>
        <w:jc w:val="both"/>
        <w:rPr>
          <w:rFonts w:cstheme="minorHAnsi"/>
          <w:color w:val="000000"/>
        </w:rPr>
      </w:pPr>
    </w:p>
    <w:p w14:paraId="679E289C" w14:textId="13F476A8" w:rsidR="00F718BA" w:rsidRPr="005B7B97" w:rsidRDefault="00F718BA" w:rsidP="005B7B97">
      <w:pPr>
        <w:shd w:val="clear" w:color="auto" w:fill="FFFFFF"/>
        <w:spacing w:after="0" w:line="240" w:lineRule="auto"/>
        <w:ind w:right="49"/>
        <w:jc w:val="both"/>
        <w:rPr>
          <w:rFonts w:cstheme="minorHAnsi"/>
          <w:b/>
          <w:bCs/>
          <w:color w:val="000000"/>
        </w:rPr>
      </w:pPr>
      <w:r w:rsidRPr="005B7B97">
        <w:rPr>
          <w:rFonts w:cstheme="minorHAnsi"/>
          <w:b/>
          <w:bCs/>
        </w:rPr>
        <w:t xml:space="preserve">Cláusula Décima Quinta. </w:t>
      </w:r>
      <w:r w:rsidRPr="005B7B97">
        <w:rPr>
          <w:rFonts w:cstheme="minorHAnsi"/>
          <w:b/>
          <w:bCs/>
          <w:u w:val="single"/>
        </w:rPr>
        <w:t xml:space="preserve">Obligaciones </w:t>
      </w:r>
      <w:r w:rsidR="00875DA7" w:rsidRPr="005B7B97">
        <w:rPr>
          <w:rFonts w:cstheme="minorHAnsi"/>
          <w:b/>
          <w:bCs/>
          <w:u w:val="single"/>
        </w:rPr>
        <w:t xml:space="preserve">y Facultades </w:t>
      </w:r>
      <w:r w:rsidRPr="005B7B97">
        <w:rPr>
          <w:rFonts w:cstheme="minorHAnsi"/>
          <w:b/>
          <w:bCs/>
          <w:u w:val="single"/>
        </w:rPr>
        <w:t>del Fideicomitente</w:t>
      </w:r>
      <w:r w:rsidRPr="005B7B97">
        <w:rPr>
          <w:rFonts w:cstheme="minorHAnsi"/>
          <w:b/>
          <w:bCs/>
        </w:rPr>
        <w:t>.</w:t>
      </w:r>
      <w:bookmarkEnd w:id="23"/>
      <w:r w:rsidRPr="005B7B97">
        <w:rPr>
          <w:rFonts w:cstheme="minorHAnsi"/>
          <w:b/>
          <w:bCs/>
          <w:color w:val="000000"/>
        </w:rPr>
        <w:t xml:space="preserve"> </w:t>
      </w:r>
      <w:r w:rsidRPr="005B7B97">
        <w:rPr>
          <w:rFonts w:cstheme="minorHAnsi"/>
          <w:color w:val="000000"/>
        </w:rPr>
        <w:t>El Fideicomitente tendrá en todo tiempo durante la vigencia del presente Contrato, además de las otras obligaciones a su cargo, las siguientes obligaciones:</w:t>
      </w:r>
    </w:p>
    <w:p w14:paraId="3988D1F2" w14:textId="77777777" w:rsidR="00F718BA" w:rsidRPr="005B7B97" w:rsidRDefault="00F718BA" w:rsidP="005B7B97">
      <w:pPr>
        <w:shd w:val="clear" w:color="auto" w:fill="FFFFFF"/>
        <w:spacing w:after="0" w:line="240" w:lineRule="auto"/>
        <w:ind w:right="49"/>
        <w:jc w:val="both"/>
        <w:rPr>
          <w:rFonts w:cstheme="minorHAnsi"/>
          <w:color w:val="000000"/>
        </w:rPr>
      </w:pPr>
    </w:p>
    <w:p w14:paraId="50EB129F" w14:textId="3ECD1F6B"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15.1</w:t>
      </w:r>
      <w:r w:rsidRPr="005B7B97">
        <w:rPr>
          <w:rFonts w:cstheme="minorHAnsi"/>
          <w:color w:val="000000"/>
        </w:rPr>
        <w:tab/>
        <w:t>Realizar todos los actos necesarios para que las declaraciones del Fideicomitente en este Contrato sean, en todo momento, completas</w:t>
      </w:r>
      <w:r w:rsidR="00875DA7" w:rsidRPr="005B7B97">
        <w:rPr>
          <w:rFonts w:cstheme="minorHAnsi"/>
          <w:color w:val="000000"/>
        </w:rPr>
        <w:t>,</w:t>
      </w:r>
      <w:r w:rsidRPr="005B7B97">
        <w:rPr>
          <w:rFonts w:cstheme="minorHAnsi"/>
          <w:color w:val="000000"/>
        </w:rPr>
        <w:t xml:space="preserve"> verdaderas y no omitan información relevante.</w:t>
      </w:r>
    </w:p>
    <w:p w14:paraId="65363234"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6B30E9ED"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15.2</w:t>
      </w:r>
      <w:r w:rsidRPr="005B7B97">
        <w:rPr>
          <w:rFonts w:cstheme="minorHAnsi"/>
          <w:color w:val="000000"/>
        </w:rPr>
        <w:tab/>
        <w:t>Realizar todos los actos o acciones encaminados o tendientes a que el Fiduciario reciba las Participaciones Fideicomitidas en el Patrimonio del Fideicomiso, en los términos del Fideicomiso y de la legislación aplicable.</w:t>
      </w:r>
    </w:p>
    <w:p w14:paraId="4E8B1EA9" w14:textId="77777777" w:rsidR="00F718BA" w:rsidRPr="005B7B97" w:rsidRDefault="00F718BA" w:rsidP="005B7B97">
      <w:pPr>
        <w:shd w:val="clear" w:color="auto" w:fill="FFFFFF"/>
        <w:spacing w:after="0" w:line="240" w:lineRule="auto"/>
        <w:ind w:right="49"/>
        <w:jc w:val="both"/>
        <w:rPr>
          <w:rFonts w:cstheme="minorHAnsi"/>
          <w:color w:val="000000"/>
        </w:rPr>
      </w:pPr>
    </w:p>
    <w:p w14:paraId="4A241315"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15.3</w:t>
      </w:r>
      <w:r w:rsidRPr="005B7B97">
        <w:rPr>
          <w:rFonts w:cstheme="minorHAnsi"/>
          <w:color w:val="000000"/>
        </w:rPr>
        <w:tab/>
        <w:t>Realizar todos los actos necesarios para mantener la validez y exigibilidad de la transmisión de las Participaciones Fideicomitidas al Patrimonio del Fideicomiso y, en general, del Contrato.</w:t>
      </w:r>
    </w:p>
    <w:p w14:paraId="64FCF6BA"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57921F33"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15.4</w:t>
      </w:r>
      <w:r w:rsidRPr="005B7B97">
        <w:rPr>
          <w:rFonts w:cstheme="minorHAnsi"/>
          <w:color w:val="000000"/>
        </w:rPr>
        <w:tab/>
        <w:t>Cumplir puntualmente con las obligaciones establecidas a su cargo en el presente Contrato.</w:t>
      </w:r>
    </w:p>
    <w:p w14:paraId="1BC3DB5E"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43C377F2" w14:textId="77777777" w:rsidR="00F718BA" w:rsidRPr="005B7B97" w:rsidRDefault="00F718BA" w:rsidP="005B7B97">
      <w:pPr>
        <w:shd w:val="clear" w:color="auto" w:fill="FFFFFF"/>
        <w:tabs>
          <w:tab w:val="left" w:pos="739"/>
        </w:tabs>
        <w:spacing w:after="0" w:line="240" w:lineRule="auto"/>
        <w:ind w:left="709" w:right="49" w:hanging="709"/>
        <w:jc w:val="both"/>
        <w:rPr>
          <w:rFonts w:cstheme="minorHAnsi"/>
        </w:rPr>
      </w:pPr>
      <w:r w:rsidRPr="005B7B97">
        <w:rPr>
          <w:rFonts w:cstheme="minorHAnsi"/>
          <w:color w:val="000000"/>
        </w:rPr>
        <w:t>15.5</w:t>
      </w:r>
      <w:r w:rsidRPr="005B7B97">
        <w:rPr>
          <w:rFonts w:cstheme="minorHAnsi"/>
          <w:color w:val="000000"/>
        </w:rPr>
        <w:tab/>
        <w:t>Coadyuvar con el Fiduciario para que éste pueda administrar completa, eficaz y oportunamente el Patrimonio del Fideicomiso.</w:t>
      </w:r>
    </w:p>
    <w:p w14:paraId="3CDD4DBD" w14:textId="77777777" w:rsidR="00F718BA" w:rsidRPr="005B7B97" w:rsidRDefault="00F718BA" w:rsidP="005B7B97">
      <w:pPr>
        <w:shd w:val="clear" w:color="auto" w:fill="FFFFFF"/>
        <w:tabs>
          <w:tab w:val="left" w:pos="739"/>
        </w:tabs>
        <w:spacing w:after="0" w:line="240" w:lineRule="auto"/>
        <w:ind w:left="709" w:right="49" w:hanging="709"/>
        <w:jc w:val="both"/>
        <w:rPr>
          <w:rFonts w:cstheme="minorHAnsi"/>
          <w:color w:val="000000"/>
        </w:rPr>
      </w:pPr>
    </w:p>
    <w:p w14:paraId="10FC28CD" w14:textId="77777777" w:rsidR="00F718BA" w:rsidRPr="005B7B97" w:rsidRDefault="00F718BA" w:rsidP="005B7B97">
      <w:pPr>
        <w:shd w:val="clear" w:color="auto" w:fill="FFFFFF"/>
        <w:spacing w:after="0" w:line="240" w:lineRule="auto"/>
        <w:ind w:left="709" w:right="49" w:hanging="709"/>
        <w:jc w:val="both"/>
        <w:rPr>
          <w:rFonts w:cstheme="minorHAnsi"/>
        </w:rPr>
      </w:pPr>
      <w:r w:rsidRPr="005B7B97">
        <w:rPr>
          <w:rFonts w:cstheme="minorHAnsi"/>
          <w:color w:val="000000"/>
        </w:rPr>
        <w:t>15.6</w:t>
      </w:r>
      <w:r w:rsidRPr="005B7B97">
        <w:rPr>
          <w:rFonts w:cstheme="minorHAnsi"/>
          <w:color w:val="000000"/>
        </w:rPr>
        <w:tab/>
        <w:t>Notificar al Fiduciario de cualquier circunstancia que pudiere afectar el ejercicio de los derechos del Fiduciario y de los Fideicomisarios conforme al presente Contrato, a más tardar dentro de los 5 (cinco) Días Hábiles siguientes a la fecha en que tenga conocimiento de dicha circunstancia.</w:t>
      </w:r>
    </w:p>
    <w:p w14:paraId="34B5EB7C" w14:textId="77777777" w:rsidR="00F718BA" w:rsidRPr="005B7B97" w:rsidRDefault="00F718BA" w:rsidP="005B7B97">
      <w:pPr>
        <w:shd w:val="clear" w:color="auto" w:fill="FFFFFF"/>
        <w:spacing w:after="0" w:line="240" w:lineRule="auto"/>
        <w:ind w:right="49"/>
        <w:jc w:val="both"/>
        <w:rPr>
          <w:rFonts w:cstheme="minorHAnsi"/>
          <w:color w:val="000000"/>
        </w:rPr>
      </w:pPr>
    </w:p>
    <w:p w14:paraId="4217B190"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15.7</w:t>
      </w:r>
      <w:r w:rsidRPr="005B7B97">
        <w:rPr>
          <w:rFonts w:cstheme="minorHAnsi"/>
          <w:color w:val="000000"/>
        </w:rPr>
        <w:tab/>
        <w:t>Proporcionar al Fiduciario notificación por escrito, dentro de los 2 (dos) Días Hábiles siguientes a la fecha en la que tenga conocimiento de la existencia de alguna demanda o procedimiento en su contra, que pueda afectar substancialmente el cumplimiento de sus obligaciones establecidas en este Contrato.</w:t>
      </w:r>
    </w:p>
    <w:p w14:paraId="2203C006"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04EA7070" w14:textId="78A65A2F"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15.8</w:t>
      </w:r>
      <w:r w:rsidRPr="005B7B97">
        <w:rPr>
          <w:rFonts w:cstheme="minorHAnsi"/>
          <w:color w:val="000000"/>
        </w:rPr>
        <w:tab/>
        <w:t xml:space="preserve">Notificar al Fiduciario, respecto de cada Financiamiento, en su caso, los Gastos </w:t>
      </w:r>
      <w:r w:rsidR="00F16E48" w:rsidRPr="005B7B97">
        <w:rPr>
          <w:rFonts w:cstheme="minorHAnsi"/>
          <w:color w:val="000000"/>
        </w:rPr>
        <w:t xml:space="preserve">Asociados </w:t>
      </w:r>
      <w:r w:rsidRPr="005B7B97">
        <w:rPr>
          <w:rFonts w:cstheme="minorHAnsi"/>
          <w:color w:val="000000"/>
        </w:rPr>
        <w:t>con el Financiamiento y, en su caso, los costos y gastos a que se refiere la Cláusula Séptima, numeral (vii), del Fideicomiso, que deban cubrirse en ese mes calendario, indicando el concepto, el monto, la persona correspondiente, la fecha de pago, los datos de la cuenta bancaria a la que deberán transferirse los recursos correspondientes y demás datos necesarios para realizar el pago correspondiente.</w:t>
      </w:r>
    </w:p>
    <w:p w14:paraId="30E82C64"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55FBB88A" w14:textId="12A92BC0"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15.9</w:t>
      </w:r>
      <w:r w:rsidRPr="005B7B97">
        <w:rPr>
          <w:rFonts w:cstheme="minorHAnsi"/>
          <w:color w:val="000000"/>
        </w:rPr>
        <w:tab/>
        <w:t xml:space="preserve">Realizar, cuando el Fiduciario se lo requiera en términos del numeral 6.1 </w:t>
      </w:r>
      <w:r w:rsidR="00F16E48" w:rsidRPr="005B7B97">
        <w:rPr>
          <w:rFonts w:cstheme="minorHAnsi"/>
          <w:color w:val="000000"/>
        </w:rPr>
        <w:t xml:space="preserve">de la Cláusula Sexta </w:t>
      </w:r>
      <w:r w:rsidRPr="005B7B97">
        <w:rPr>
          <w:rFonts w:cstheme="minorHAnsi"/>
          <w:color w:val="000000"/>
        </w:rPr>
        <w:t>del Contrato, las aportaciones adicionales de recursos para el pago de los conceptos que, en términos del presente Contrato, se deban cubrir con cargo a las mismas.</w:t>
      </w:r>
    </w:p>
    <w:p w14:paraId="34E37986"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15B9D908" w14:textId="73309702"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15.10</w:t>
      </w:r>
      <w:r w:rsidRPr="005B7B97">
        <w:rPr>
          <w:rFonts w:cstheme="minorHAnsi"/>
          <w:color w:val="000000"/>
        </w:rPr>
        <w:tab/>
        <w:t xml:space="preserve">Instruir al Fiduciario para que actúe </w:t>
      </w:r>
      <w:r w:rsidR="00F16E48" w:rsidRPr="005B7B97">
        <w:rPr>
          <w:rFonts w:cstheme="minorHAnsi"/>
          <w:color w:val="000000"/>
        </w:rPr>
        <w:t xml:space="preserve">respecto de </w:t>
      </w:r>
      <w:r w:rsidRPr="005B7B97">
        <w:rPr>
          <w:rFonts w:cstheme="minorHAnsi"/>
          <w:color w:val="000000"/>
        </w:rPr>
        <w:t>todos aquellos aspectos no previstos expresamente en el presente Contrato.</w:t>
      </w:r>
      <w:bookmarkStart w:id="24" w:name="_Toc196560895"/>
      <w:bookmarkStart w:id="25" w:name="_Toc310880659"/>
    </w:p>
    <w:p w14:paraId="15C7C919"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32CBC99F" w14:textId="77777777" w:rsidR="00F718BA" w:rsidRPr="005B7B97" w:rsidRDefault="00F718BA" w:rsidP="005B7B97">
      <w:pPr>
        <w:shd w:val="clear" w:color="auto" w:fill="FFFFFF"/>
        <w:spacing w:after="0" w:line="240" w:lineRule="auto"/>
        <w:ind w:right="49"/>
        <w:jc w:val="both"/>
        <w:rPr>
          <w:rFonts w:cstheme="minorHAnsi"/>
          <w:b/>
          <w:bCs/>
          <w:color w:val="000000"/>
        </w:rPr>
      </w:pPr>
      <w:r w:rsidRPr="005B7B97">
        <w:rPr>
          <w:rFonts w:cstheme="minorHAnsi"/>
          <w:b/>
          <w:bCs/>
        </w:rPr>
        <w:t xml:space="preserve">Cláusula Décima Sexta. </w:t>
      </w:r>
      <w:r w:rsidRPr="005B7B97">
        <w:rPr>
          <w:rFonts w:cstheme="minorHAnsi"/>
          <w:b/>
          <w:bCs/>
          <w:u w:val="single"/>
        </w:rPr>
        <w:t>Obligaciones del Fiduciario</w:t>
      </w:r>
      <w:bookmarkEnd w:id="24"/>
      <w:r w:rsidRPr="005B7B97">
        <w:rPr>
          <w:rFonts w:cstheme="minorHAnsi"/>
          <w:b/>
          <w:bCs/>
        </w:rPr>
        <w:t>.</w:t>
      </w:r>
      <w:bookmarkEnd w:id="25"/>
      <w:r w:rsidRPr="005B7B97">
        <w:rPr>
          <w:rFonts w:cstheme="minorHAnsi"/>
          <w:b/>
          <w:bCs/>
          <w:color w:val="000000"/>
        </w:rPr>
        <w:t xml:space="preserve"> </w:t>
      </w:r>
      <w:r w:rsidRPr="005B7B97">
        <w:rPr>
          <w:rFonts w:cstheme="minorHAnsi"/>
          <w:color w:val="000000"/>
        </w:rPr>
        <w:t>El Fiduciario tendrá, en todo tiempo durante la vigencia del presente Contrato, además de las otras obligaciones a su cargo, las siguientes obligaciones:</w:t>
      </w:r>
    </w:p>
    <w:p w14:paraId="4F02AC4E" w14:textId="77777777" w:rsidR="00F718BA" w:rsidRPr="005B7B97" w:rsidRDefault="00F718BA" w:rsidP="005B7B97">
      <w:pPr>
        <w:shd w:val="clear" w:color="auto" w:fill="FFFFFF"/>
        <w:spacing w:after="0" w:line="240" w:lineRule="auto"/>
        <w:ind w:right="49"/>
        <w:jc w:val="both"/>
        <w:rPr>
          <w:rFonts w:cstheme="minorHAnsi"/>
        </w:rPr>
      </w:pPr>
    </w:p>
    <w:p w14:paraId="34991A7B"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16.1</w:t>
      </w:r>
      <w:r w:rsidRPr="005B7B97">
        <w:rPr>
          <w:rFonts w:cstheme="minorHAnsi"/>
          <w:color w:val="000000"/>
        </w:rPr>
        <w:tab/>
        <w:t>Cumplir en tiempo y forma con las obligaciones establecidas a su cargo en el presente Contrato.</w:t>
      </w:r>
    </w:p>
    <w:p w14:paraId="7099BAF8"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54A6B793"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r w:rsidRPr="005B7B97">
        <w:rPr>
          <w:rFonts w:cstheme="minorHAnsi"/>
          <w:color w:val="000000"/>
        </w:rPr>
        <w:t>16.2</w:t>
      </w:r>
      <w:r w:rsidRPr="005B7B97">
        <w:rPr>
          <w:rFonts w:cstheme="minorHAnsi"/>
          <w:color w:val="000000"/>
        </w:rPr>
        <w:tab/>
        <w:t xml:space="preserve">Abstenerse de realizar actividades o actos que sean contrarios a lo estipulado en este Contrato o no se encuentren previstos como parte del mismo, y llevar a cabo todas las </w:t>
      </w:r>
      <w:r w:rsidRPr="005B7B97">
        <w:rPr>
          <w:rFonts w:cstheme="minorHAnsi"/>
          <w:color w:val="000000"/>
        </w:rPr>
        <w:lastRenderedPageBreak/>
        <w:t>actividades y actos necesarios o tendientes para que las Partes puedan ejercer completa, eficaz y oportunamente sus derechos.</w:t>
      </w:r>
    </w:p>
    <w:p w14:paraId="1ADD696E"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3B22716F" w14:textId="77777777" w:rsidR="00F718BA" w:rsidRPr="005B7B97" w:rsidRDefault="00F718BA" w:rsidP="005B7B97">
      <w:pPr>
        <w:shd w:val="clear" w:color="auto" w:fill="FFFFFF"/>
        <w:spacing w:after="0" w:line="240" w:lineRule="auto"/>
        <w:ind w:left="709" w:right="49" w:hanging="709"/>
        <w:jc w:val="both"/>
        <w:rPr>
          <w:rFonts w:cstheme="minorHAnsi"/>
        </w:rPr>
      </w:pPr>
      <w:r w:rsidRPr="005B7B97">
        <w:rPr>
          <w:rFonts w:cstheme="minorHAnsi"/>
          <w:color w:val="000000"/>
        </w:rPr>
        <w:t>16.3</w:t>
      </w:r>
      <w:r w:rsidRPr="005B7B97">
        <w:rPr>
          <w:rFonts w:cstheme="minorHAnsi"/>
          <w:color w:val="000000"/>
        </w:rPr>
        <w:tab/>
        <w:t>Cumplir con todas las leyes, reglamentos, decretos, acuerdos y normas aplicables al Contrato.</w:t>
      </w:r>
    </w:p>
    <w:p w14:paraId="33668C50" w14:textId="77777777" w:rsidR="00F718BA" w:rsidRPr="005B7B97" w:rsidRDefault="00F718BA" w:rsidP="005B7B97">
      <w:pPr>
        <w:shd w:val="clear" w:color="auto" w:fill="FFFFFF"/>
        <w:tabs>
          <w:tab w:val="left" w:pos="730"/>
        </w:tabs>
        <w:spacing w:after="0" w:line="240" w:lineRule="auto"/>
        <w:ind w:left="709" w:right="49" w:hanging="709"/>
        <w:jc w:val="both"/>
        <w:rPr>
          <w:rFonts w:cstheme="minorHAnsi"/>
          <w:color w:val="000000"/>
        </w:rPr>
      </w:pPr>
    </w:p>
    <w:p w14:paraId="00219C81" w14:textId="77777777" w:rsidR="00F718BA" w:rsidRPr="005B7B97" w:rsidRDefault="00F718BA" w:rsidP="005B7B97">
      <w:pPr>
        <w:shd w:val="clear" w:color="auto" w:fill="FFFFFF"/>
        <w:spacing w:after="0" w:line="240" w:lineRule="auto"/>
        <w:ind w:left="709" w:right="49" w:hanging="709"/>
        <w:jc w:val="both"/>
        <w:rPr>
          <w:rFonts w:cstheme="minorHAnsi"/>
        </w:rPr>
      </w:pPr>
      <w:r w:rsidRPr="005B7B97">
        <w:rPr>
          <w:rFonts w:cstheme="minorHAnsi"/>
          <w:color w:val="000000"/>
        </w:rPr>
        <w:t>16.4</w:t>
      </w:r>
      <w:r w:rsidRPr="005B7B97">
        <w:rPr>
          <w:rFonts w:cstheme="minorHAnsi"/>
          <w:color w:val="000000"/>
        </w:rPr>
        <w:tab/>
        <w:t>Realizar todos los actos necesarios para o tendientes a conservar los derechos de que sea titular conforme a este Contrato.</w:t>
      </w:r>
    </w:p>
    <w:p w14:paraId="247DA043" w14:textId="77777777" w:rsidR="00F718BA" w:rsidRPr="005B7B97" w:rsidRDefault="00F718BA" w:rsidP="005B7B97">
      <w:pPr>
        <w:shd w:val="clear" w:color="auto" w:fill="FFFFFF"/>
        <w:spacing w:after="0" w:line="240" w:lineRule="auto"/>
        <w:ind w:left="709" w:right="49" w:hanging="709"/>
        <w:jc w:val="both"/>
        <w:rPr>
          <w:rFonts w:cstheme="minorHAnsi"/>
          <w:color w:val="000000"/>
        </w:rPr>
      </w:pPr>
    </w:p>
    <w:p w14:paraId="0279E1F1" w14:textId="77777777" w:rsidR="00F718BA" w:rsidRPr="005B7B97" w:rsidRDefault="00F718BA" w:rsidP="005B7B97">
      <w:pPr>
        <w:shd w:val="clear" w:color="auto" w:fill="FFFFFF"/>
        <w:spacing w:after="0" w:line="240" w:lineRule="auto"/>
        <w:ind w:left="709" w:right="49" w:hanging="709"/>
        <w:jc w:val="both"/>
        <w:rPr>
          <w:rFonts w:cstheme="minorHAnsi"/>
        </w:rPr>
      </w:pPr>
      <w:r w:rsidRPr="005B7B97">
        <w:rPr>
          <w:rFonts w:cstheme="minorHAnsi"/>
          <w:color w:val="000000"/>
        </w:rPr>
        <w:t>16.5</w:t>
      </w:r>
      <w:r w:rsidRPr="005B7B97">
        <w:rPr>
          <w:rFonts w:cstheme="minorHAnsi"/>
          <w:color w:val="000000"/>
        </w:rPr>
        <w:tab/>
        <w:t>Crear y mantener identificadas de manera independiente las Cuentas del Fideicomiso sin que las cantidades transferidas entre ellas se puedan confundir en cualquier forma.</w:t>
      </w:r>
    </w:p>
    <w:p w14:paraId="18DD93E0" w14:textId="77777777" w:rsidR="00F718BA" w:rsidRPr="005B7B97" w:rsidRDefault="00F718BA" w:rsidP="005B7B97">
      <w:pPr>
        <w:shd w:val="clear" w:color="auto" w:fill="FFFFFF"/>
        <w:tabs>
          <w:tab w:val="left" w:pos="720"/>
        </w:tabs>
        <w:spacing w:after="0" w:line="240" w:lineRule="auto"/>
        <w:ind w:left="709" w:right="49" w:hanging="709"/>
        <w:jc w:val="both"/>
        <w:rPr>
          <w:rFonts w:cstheme="minorHAnsi"/>
          <w:color w:val="000000"/>
        </w:rPr>
      </w:pPr>
    </w:p>
    <w:p w14:paraId="077EAA22" w14:textId="77777777" w:rsidR="00F718BA" w:rsidRPr="005B7B97" w:rsidRDefault="00F718BA" w:rsidP="005B7B97">
      <w:pPr>
        <w:shd w:val="clear" w:color="auto" w:fill="FFFFFF"/>
        <w:tabs>
          <w:tab w:val="left" w:pos="720"/>
        </w:tabs>
        <w:spacing w:after="0" w:line="240" w:lineRule="auto"/>
        <w:ind w:left="709" w:right="49" w:hanging="709"/>
        <w:jc w:val="both"/>
        <w:rPr>
          <w:rFonts w:cstheme="minorHAnsi"/>
          <w:color w:val="000000"/>
        </w:rPr>
      </w:pPr>
      <w:r w:rsidRPr="005B7B97">
        <w:rPr>
          <w:rFonts w:cstheme="minorHAnsi"/>
          <w:color w:val="000000"/>
        </w:rPr>
        <w:t>16.6</w:t>
      </w:r>
      <w:r w:rsidRPr="005B7B97">
        <w:rPr>
          <w:rFonts w:cstheme="minorHAnsi"/>
          <w:color w:val="000000"/>
        </w:rPr>
        <w:tab/>
        <w:t>A proporcionar, dentro de los 10 (diez) primeros Días Hábiles posteriores al cierre de cada mes, al Fideicomitente y a quien éste le indique, un Reporte General del Fideicomiso, junto con los estados de cuenta de las Cuentas del Fideicomiso.</w:t>
      </w:r>
    </w:p>
    <w:p w14:paraId="215195D9" w14:textId="77777777" w:rsidR="00F718BA" w:rsidRPr="005B7B97" w:rsidRDefault="00F718BA" w:rsidP="005B7B97">
      <w:pPr>
        <w:shd w:val="clear" w:color="auto" w:fill="FFFFFF"/>
        <w:tabs>
          <w:tab w:val="left" w:pos="720"/>
        </w:tabs>
        <w:spacing w:after="0" w:line="240" w:lineRule="auto"/>
        <w:ind w:right="49"/>
        <w:jc w:val="both"/>
        <w:rPr>
          <w:rFonts w:cstheme="minorHAnsi"/>
          <w:b/>
          <w:color w:val="000000"/>
        </w:rPr>
      </w:pPr>
    </w:p>
    <w:p w14:paraId="51EE61D9" w14:textId="2EE79892" w:rsidR="00F718BA" w:rsidRPr="005B7B97" w:rsidRDefault="00F718BA" w:rsidP="005B7B97">
      <w:pPr>
        <w:shd w:val="clear" w:color="auto" w:fill="FFFFFF"/>
        <w:tabs>
          <w:tab w:val="left" w:pos="720"/>
        </w:tabs>
        <w:spacing w:after="0" w:line="240" w:lineRule="auto"/>
        <w:ind w:left="709" w:right="49"/>
        <w:jc w:val="both"/>
        <w:rPr>
          <w:rFonts w:cstheme="minorHAnsi"/>
          <w:color w:val="000000"/>
        </w:rPr>
      </w:pPr>
      <w:r w:rsidRPr="005B7B97">
        <w:rPr>
          <w:rFonts w:cstheme="minorHAnsi"/>
          <w:color w:val="000000"/>
        </w:rPr>
        <w:t>El Fideicomitente gozará de un plazo de 10 (diez) Días Hábiles siguientes a la recepción del Reporte General del Fideicomiso y de los estados de cuenta</w:t>
      </w:r>
      <w:r w:rsidRPr="005B7B97">
        <w:rPr>
          <w:rStyle w:val="Refdecomentario"/>
          <w:rFonts w:cstheme="minorHAnsi"/>
          <w:sz w:val="22"/>
          <w:szCs w:val="22"/>
        </w:rPr>
        <w:t xml:space="preserve"> </w:t>
      </w:r>
      <w:r w:rsidRPr="005B7B97">
        <w:rPr>
          <w:rFonts w:cstheme="minorHAnsi"/>
          <w:color w:val="000000"/>
        </w:rPr>
        <w:t>que le entregue el Fiduciario, para que los revise y haga las observaciones que considere pertinentes; transcurrido dicho plazo, los estados de cuenta se tendrán tácitamente aprobados y, en consecuencia, se tendrá por liberado al Fiduciario de toda responsabilidad por su actuación en este Fideicomiso.</w:t>
      </w:r>
    </w:p>
    <w:p w14:paraId="412CAEA1" w14:textId="77777777" w:rsidR="00F718BA" w:rsidRPr="005B7B97" w:rsidRDefault="00F718BA" w:rsidP="005B7B97">
      <w:pPr>
        <w:shd w:val="clear" w:color="auto" w:fill="FFFFFF"/>
        <w:tabs>
          <w:tab w:val="left" w:pos="720"/>
        </w:tabs>
        <w:spacing w:after="0" w:line="240" w:lineRule="auto"/>
        <w:ind w:left="709" w:right="49"/>
        <w:jc w:val="both"/>
        <w:rPr>
          <w:rFonts w:cstheme="minorHAnsi"/>
          <w:color w:val="000000"/>
        </w:rPr>
      </w:pPr>
    </w:p>
    <w:p w14:paraId="6A34266F" w14:textId="77777777" w:rsidR="00F718BA" w:rsidRPr="005B7B97" w:rsidRDefault="00F718BA" w:rsidP="005B7B97">
      <w:pPr>
        <w:shd w:val="clear" w:color="auto" w:fill="FFFFFF"/>
        <w:tabs>
          <w:tab w:val="left" w:pos="720"/>
        </w:tabs>
        <w:spacing w:after="0" w:line="240" w:lineRule="auto"/>
        <w:ind w:left="709" w:right="49" w:hanging="709"/>
        <w:jc w:val="both"/>
        <w:rPr>
          <w:rFonts w:cstheme="minorHAnsi"/>
        </w:rPr>
      </w:pPr>
      <w:r w:rsidRPr="005B7B97">
        <w:rPr>
          <w:rFonts w:cstheme="minorHAnsi"/>
        </w:rPr>
        <w:tab/>
        <w:t>La obligación del Fiduciario a que se refiere la presente Cláusula incluirá la emisión de estados de cuenta que cumplan con lo relativo a los mismos que se señalan en la Circular 1/2005 de Banco de México.</w:t>
      </w:r>
    </w:p>
    <w:p w14:paraId="6DB36942" w14:textId="77777777" w:rsidR="00F718BA" w:rsidRPr="005B7B97" w:rsidRDefault="00F718BA" w:rsidP="005B7B97">
      <w:pPr>
        <w:shd w:val="clear" w:color="auto" w:fill="FFFFFF"/>
        <w:tabs>
          <w:tab w:val="left" w:pos="720"/>
        </w:tabs>
        <w:spacing w:after="0" w:line="240" w:lineRule="auto"/>
        <w:ind w:right="49"/>
        <w:jc w:val="both"/>
        <w:rPr>
          <w:rFonts w:cstheme="minorHAnsi"/>
          <w:b/>
        </w:rPr>
      </w:pPr>
    </w:p>
    <w:p w14:paraId="16D9E943" w14:textId="50B61F19" w:rsidR="00F718BA" w:rsidRPr="005B7B97" w:rsidRDefault="00F718BA" w:rsidP="005B7B97">
      <w:pPr>
        <w:shd w:val="clear" w:color="auto" w:fill="FFFFFF"/>
        <w:tabs>
          <w:tab w:val="left" w:pos="720"/>
        </w:tabs>
        <w:spacing w:after="0" w:line="240" w:lineRule="auto"/>
        <w:ind w:left="709" w:right="49" w:hanging="709"/>
        <w:jc w:val="both"/>
        <w:rPr>
          <w:rFonts w:cstheme="minorHAnsi"/>
        </w:rPr>
      </w:pPr>
      <w:r w:rsidRPr="005B7B97">
        <w:rPr>
          <w:rFonts w:cstheme="minorHAnsi"/>
        </w:rPr>
        <w:t>16.7</w:t>
      </w:r>
      <w:r w:rsidRPr="005B7B97">
        <w:rPr>
          <w:rFonts w:cstheme="minorHAnsi"/>
        </w:rPr>
        <w:tab/>
        <w:t xml:space="preserve">Sin perjuicio de lo anterior, el Fiduciario deberá entregar </w:t>
      </w:r>
      <w:r w:rsidRPr="005B7B97">
        <w:rPr>
          <w:rFonts w:cstheme="minorHAnsi"/>
          <w:color w:val="000000"/>
        </w:rPr>
        <w:t>dentro de los 10 (diez) siguientes Días Hábiles posteriores al cierre de cada mes</w:t>
      </w:r>
      <w:r w:rsidRPr="005B7B97">
        <w:rPr>
          <w:rFonts w:cstheme="minorHAnsi"/>
        </w:rPr>
        <w:t xml:space="preserve">: </w:t>
      </w:r>
      <w:r w:rsidRPr="005B7B97">
        <w:rPr>
          <w:rFonts w:cstheme="minorHAnsi"/>
          <w:i/>
        </w:rPr>
        <w:t>(i)</w:t>
      </w:r>
      <w:r w:rsidRPr="005B7B97">
        <w:rPr>
          <w:rFonts w:cstheme="minorHAnsi"/>
        </w:rPr>
        <w:t xml:space="preserve"> el Reporte del Financiamiento a cada Fideicomisario en Primer Lugar A y, en el caso de Financiamientos asociados al Contrato de </w:t>
      </w:r>
      <w:r w:rsidR="00F16E48" w:rsidRPr="005B7B97">
        <w:rPr>
          <w:rFonts w:cstheme="minorHAnsi"/>
        </w:rPr>
        <w:t>Garantía</w:t>
      </w:r>
      <w:r w:rsidRPr="005B7B97">
        <w:rPr>
          <w:rFonts w:cstheme="minorHAnsi"/>
        </w:rPr>
        <w:t xml:space="preserve">, al Fideicomisario en Primer Lugar C, </w:t>
      </w:r>
      <w:r w:rsidRPr="005B7B97">
        <w:rPr>
          <w:rFonts w:cstheme="minorHAnsi"/>
          <w:i/>
          <w:iCs/>
        </w:rPr>
        <w:t>(ii)</w:t>
      </w:r>
      <w:r w:rsidRPr="005B7B97">
        <w:rPr>
          <w:rFonts w:cstheme="minorHAnsi"/>
        </w:rPr>
        <w:t xml:space="preserve"> el estado de cuenta de la Cuenta del Instrumento Derivado a cada Fideicomisario en Primer Lugar B y, </w:t>
      </w:r>
      <w:r w:rsidRPr="005B7B97">
        <w:rPr>
          <w:rFonts w:cstheme="minorHAnsi"/>
          <w:i/>
          <w:iCs/>
        </w:rPr>
        <w:t>(iii)</w:t>
      </w:r>
      <w:r w:rsidRPr="005B7B97">
        <w:rPr>
          <w:rFonts w:cstheme="minorHAnsi"/>
        </w:rPr>
        <w:t xml:space="preserve"> el estado de cuenta de la Cuenta de la </w:t>
      </w:r>
      <w:r w:rsidR="00F16E48" w:rsidRPr="005B7B97">
        <w:rPr>
          <w:rFonts w:cstheme="minorHAnsi"/>
        </w:rPr>
        <w:t>Garantía</w:t>
      </w:r>
      <w:r w:rsidRPr="005B7B97">
        <w:rPr>
          <w:rFonts w:cstheme="minorHAnsi"/>
        </w:rPr>
        <w:t>, al Fideicomisario en Primer Lugar C.</w:t>
      </w:r>
    </w:p>
    <w:p w14:paraId="40D6728D" w14:textId="77777777" w:rsidR="00F718BA" w:rsidRPr="005B7B97" w:rsidRDefault="00F718BA" w:rsidP="005B7B97">
      <w:pPr>
        <w:shd w:val="clear" w:color="auto" w:fill="FFFFFF"/>
        <w:tabs>
          <w:tab w:val="left" w:pos="720"/>
        </w:tabs>
        <w:spacing w:after="0" w:line="240" w:lineRule="auto"/>
        <w:ind w:left="709" w:right="49" w:hanging="709"/>
        <w:jc w:val="both"/>
        <w:rPr>
          <w:rFonts w:cstheme="minorHAnsi"/>
        </w:rPr>
      </w:pPr>
    </w:p>
    <w:p w14:paraId="7DF56270" w14:textId="21EC0006" w:rsidR="00F718BA" w:rsidRPr="005B7B97" w:rsidRDefault="00F718BA" w:rsidP="005B7B97">
      <w:pPr>
        <w:shd w:val="clear" w:color="auto" w:fill="FFFFFF"/>
        <w:tabs>
          <w:tab w:val="left" w:pos="720"/>
        </w:tabs>
        <w:spacing w:after="0" w:line="240" w:lineRule="auto"/>
        <w:ind w:left="709" w:right="49" w:hanging="709"/>
        <w:jc w:val="both"/>
        <w:rPr>
          <w:rFonts w:cstheme="minorHAnsi"/>
        </w:rPr>
      </w:pPr>
      <w:r w:rsidRPr="005B7B97">
        <w:rPr>
          <w:rFonts w:cstheme="minorHAnsi"/>
        </w:rPr>
        <w:t>16.8</w:t>
      </w:r>
      <w:r w:rsidRPr="005B7B97">
        <w:rPr>
          <w:rFonts w:cstheme="minorHAnsi"/>
        </w:rPr>
        <w:tab/>
        <w:t xml:space="preserve">Elaborar y entregar, en relación con los Contratos de </w:t>
      </w:r>
      <w:r w:rsidR="00F16E48" w:rsidRPr="005B7B97">
        <w:rPr>
          <w:rFonts w:cstheme="minorHAnsi"/>
        </w:rPr>
        <w:t>Garantía</w:t>
      </w:r>
      <w:r w:rsidRPr="005B7B97">
        <w:rPr>
          <w:rFonts w:cstheme="minorHAnsi"/>
        </w:rPr>
        <w:t xml:space="preserve">, los Reportes de Aplicación de Pago, según dicho término se define en el Contrato de </w:t>
      </w:r>
      <w:r w:rsidR="00F16E48" w:rsidRPr="005B7B97">
        <w:rPr>
          <w:rFonts w:cstheme="minorHAnsi"/>
        </w:rPr>
        <w:t>Garantía</w:t>
      </w:r>
      <w:r w:rsidRPr="005B7B97">
        <w:rPr>
          <w:rFonts w:cstheme="minorHAnsi"/>
        </w:rPr>
        <w:t xml:space="preserve">, así como cualquier otra información relacionada con el Financiamiento o el Contrato de </w:t>
      </w:r>
      <w:r w:rsidR="00F16E48" w:rsidRPr="005B7B97">
        <w:rPr>
          <w:rFonts w:cstheme="minorHAnsi"/>
        </w:rPr>
        <w:t xml:space="preserve">Garantía </w:t>
      </w:r>
      <w:r w:rsidRPr="005B7B97">
        <w:rPr>
          <w:rFonts w:cstheme="minorHAnsi"/>
        </w:rPr>
        <w:t xml:space="preserve">que le sea solicitada por el Fideicomisario en Primer Lugar C y el Fiduciario esté obligado a entregar de conformidad con el Contrato de </w:t>
      </w:r>
      <w:r w:rsidR="00F16E48" w:rsidRPr="005B7B97">
        <w:rPr>
          <w:rFonts w:cstheme="minorHAnsi"/>
        </w:rPr>
        <w:t>Garantía</w:t>
      </w:r>
      <w:r w:rsidRPr="005B7B97">
        <w:rPr>
          <w:rFonts w:cstheme="minorHAnsi"/>
        </w:rPr>
        <w:t>.</w:t>
      </w:r>
    </w:p>
    <w:p w14:paraId="49CE4D03" w14:textId="77777777" w:rsidR="00F718BA" w:rsidRPr="005B7B97" w:rsidRDefault="00F718BA" w:rsidP="005B7B97">
      <w:pPr>
        <w:tabs>
          <w:tab w:val="left" w:pos="567"/>
          <w:tab w:val="left" w:pos="7709"/>
          <w:tab w:val="left" w:pos="10286"/>
          <w:tab w:val="left" w:pos="10839"/>
        </w:tabs>
        <w:spacing w:after="0" w:line="240" w:lineRule="auto"/>
        <w:ind w:right="49"/>
        <w:jc w:val="both"/>
        <w:rPr>
          <w:rFonts w:cstheme="minorHAnsi"/>
        </w:rPr>
      </w:pPr>
    </w:p>
    <w:p w14:paraId="0A6D3C57" w14:textId="558DEBDF" w:rsidR="00F718BA" w:rsidRPr="005B7B97" w:rsidRDefault="00F718BA" w:rsidP="005B7B97">
      <w:pPr>
        <w:spacing w:after="0" w:line="240" w:lineRule="auto"/>
        <w:ind w:right="49"/>
        <w:jc w:val="both"/>
        <w:rPr>
          <w:rFonts w:cstheme="minorHAnsi"/>
        </w:rPr>
      </w:pPr>
      <w:r w:rsidRPr="005B7B97">
        <w:rPr>
          <w:rFonts w:cstheme="minorHAnsi"/>
          <w:b/>
          <w:bCs/>
        </w:rPr>
        <w:t>Cláusula Décima Séptima</w:t>
      </w:r>
      <w:r w:rsidRPr="005B7B97">
        <w:rPr>
          <w:rFonts w:cstheme="minorHAnsi"/>
          <w:b/>
        </w:rPr>
        <w:t xml:space="preserve">. </w:t>
      </w:r>
      <w:r w:rsidRPr="005B7B97">
        <w:rPr>
          <w:rFonts w:cstheme="minorHAnsi"/>
          <w:b/>
          <w:u w:val="single"/>
        </w:rPr>
        <w:t>Facultades del Fiduciario</w:t>
      </w:r>
      <w:r w:rsidRPr="005B7B97">
        <w:rPr>
          <w:rFonts w:cstheme="minorHAnsi"/>
          <w:b/>
        </w:rPr>
        <w:t>.</w:t>
      </w:r>
      <w:r w:rsidRPr="005B7B97">
        <w:rPr>
          <w:rFonts w:cstheme="minorHAnsi"/>
        </w:rPr>
        <w:t xml:space="preserve"> El Fiduciario administrará el </w:t>
      </w:r>
      <w:r w:rsidR="00F16E48" w:rsidRPr="005B7B97">
        <w:rPr>
          <w:rFonts w:cstheme="minorHAnsi"/>
        </w:rPr>
        <w:t>P</w:t>
      </w:r>
      <w:r w:rsidRPr="005B7B97">
        <w:rPr>
          <w:rFonts w:cstheme="minorHAnsi"/>
        </w:rPr>
        <w:t>atrimonio del Fideicomiso con las facultades y deberes que establece el artículo 391 y demás relativos de la Ley General de Títulos y Operaciones de Crédito, entre los cuales se señalan, de manera enunciativa y no limitativa, los que se especifican a continuación:</w:t>
      </w:r>
    </w:p>
    <w:p w14:paraId="1BB09DB0" w14:textId="77777777" w:rsidR="00F718BA" w:rsidRPr="005B7B97" w:rsidRDefault="00F718BA" w:rsidP="005B7B97">
      <w:pPr>
        <w:spacing w:after="0" w:line="240" w:lineRule="auto"/>
        <w:ind w:right="49"/>
        <w:jc w:val="both"/>
        <w:rPr>
          <w:rFonts w:cstheme="minorHAnsi"/>
        </w:rPr>
      </w:pPr>
    </w:p>
    <w:p w14:paraId="619E38BC" w14:textId="77777777" w:rsidR="00F718BA" w:rsidRPr="005B7B97" w:rsidRDefault="00F718BA" w:rsidP="005B7B97">
      <w:pPr>
        <w:spacing w:after="0" w:line="240" w:lineRule="auto"/>
        <w:ind w:left="567" w:right="51" w:hanging="567"/>
        <w:jc w:val="both"/>
        <w:rPr>
          <w:rFonts w:cstheme="minorHAnsi"/>
        </w:rPr>
      </w:pPr>
      <w:r w:rsidRPr="005B7B97">
        <w:rPr>
          <w:rFonts w:cstheme="minorHAnsi"/>
        </w:rPr>
        <w:t>(i)</w:t>
      </w:r>
      <w:r w:rsidRPr="005B7B97">
        <w:rPr>
          <w:rFonts w:cstheme="minorHAnsi"/>
        </w:rPr>
        <w:tab/>
        <w:t xml:space="preserve">Poder general para pleitos y cobranzas, actos de administración y de dominio, con todas las facultades generales y aún con las especiales que de acuerdo con la ley requieran poder o cláusula especial, en los términos de los tres primeros párrafos del artículo 2554 (dos mil </w:t>
      </w:r>
      <w:r w:rsidRPr="005B7B97">
        <w:rPr>
          <w:rFonts w:cstheme="minorHAnsi"/>
        </w:rPr>
        <w:lastRenderedPageBreak/>
        <w:t>quinientos cincuenta y cuatro) del Código Civil Federal y de sus artículos correlativos de los Códigos Civiles de las entidades federativas que forman parte de los Estados Unidos Mexicanos, y</w:t>
      </w:r>
    </w:p>
    <w:p w14:paraId="0DF36F4C" w14:textId="77777777" w:rsidR="00F718BA" w:rsidRPr="005B7B97" w:rsidRDefault="00F718BA" w:rsidP="005B7B97">
      <w:pPr>
        <w:spacing w:after="0" w:line="240" w:lineRule="auto"/>
        <w:ind w:left="567" w:right="51" w:hanging="567"/>
        <w:jc w:val="both"/>
        <w:rPr>
          <w:rFonts w:cstheme="minorHAnsi"/>
        </w:rPr>
      </w:pPr>
    </w:p>
    <w:p w14:paraId="4F0178C5" w14:textId="77777777" w:rsidR="00F718BA" w:rsidRPr="005B7B97" w:rsidRDefault="00F718BA" w:rsidP="005B7B97">
      <w:pPr>
        <w:pStyle w:val="Prrafodelista"/>
        <w:numPr>
          <w:ilvl w:val="0"/>
          <w:numId w:val="24"/>
        </w:numPr>
        <w:ind w:left="567" w:right="51" w:hanging="567"/>
        <w:jc w:val="both"/>
        <w:rPr>
          <w:rFonts w:asciiTheme="minorHAnsi" w:hAnsiTheme="minorHAnsi" w:cstheme="minorHAnsi"/>
          <w:lang w:val="es-MX"/>
        </w:rPr>
      </w:pPr>
      <w:r w:rsidRPr="005B7B97">
        <w:rPr>
          <w:rFonts w:asciiTheme="minorHAnsi" w:hAnsiTheme="minorHAnsi" w:cstheme="minorHAnsi"/>
          <w:lang w:val="es-MX"/>
        </w:rPr>
        <w:t>Facultad para otorgar poderes generales y especiales y para revocar unos y otros.</w:t>
      </w:r>
    </w:p>
    <w:p w14:paraId="06830652" w14:textId="77777777" w:rsidR="00F718BA" w:rsidRPr="005B7B97" w:rsidRDefault="00F718BA" w:rsidP="005B7B97">
      <w:pPr>
        <w:tabs>
          <w:tab w:val="left" w:pos="0"/>
        </w:tabs>
        <w:spacing w:after="0" w:line="240" w:lineRule="auto"/>
        <w:ind w:right="51"/>
        <w:jc w:val="both"/>
        <w:rPr>
          <w:rFonts w:cstheme="minorHAnsi"/>
        </w:rPr>
      </w:pPr>
    </w:p>
    <w:p w14:paraId="6B9628B7" w14:textId="77777777" w:rsidR="00F718BA" w:rsidRPr="005B7B97" w:rsidRDefault="00F718BA" w:rsidP="005B7B97">
      <w:pPr>
        <w:spacing w:after="0" w:line="240" w:lineRule="auto"/>
        <w:ind w:right="49"/>
        <w:jc w:val="both"/>
        <w:rPr>
          <w:rFonts w:cstheme="minorHAnsi"/>
        </w:rPr>
      </w:pPr>
      <w:r w:rsidRPr="005B7B97">
        <w:rPr>
          <w:rFonts w:cstheme="minorHAnsi"/>
        </w:rPr>
        <w:t>Los anteriores poderes y facultades podrán ser ejercidos por el Fiduciario única y exclusivamente para el cumplimiento de los fines del Fideicomiso, los cuales se tienen aquí por reproducidos íntegramente como si a la letra se insertasen.</w:t>
      </w:r>
    </w:p>
    <w:p w14:paraId="7AA4E5C5" w14:textId="77777777" w:rsidR="00F718BA" w:rsidRPr="005B7B97" w:rsidRDefault="00F718BA" w:rsidP="005B7B97">
      <w:pPr>
        <w:adjustRightInd w:val="0"/>
        <w:spacing w:after="0" w:line="240" w:lineRule="auto"/>
        <w:ind w:right="49"/>
        <w:jc w:val="both"/>
        <w:rPr>
          <w:rFonts w:cstheme="minorHAnsi"/>
          <w:b/>
          <w:bCs/>
        </w:rPr>
      </w:pPr>
    </w:p>
    <w:p w14:paraId="6A7C4289" w14:textId="46A71E0C" w:rsidR="00F718BA" w:rsidRPr="005B7B97" w:rsidRDefault="00F718BA" w:rsidP="005B7B97">
      <w:pPr>
        <w:tabs>
          <w:tab w:val="left" w:leader="hyphen" w:pos="284"/>
          <w:tab w:val="left" w:pos="567"/>
          <w:tab w:val="left" w:pos="720"/>
          <w:tab w:val="left" w:pos="1134"/>
          <w:tab w:val="left" w:pos="1701"/>
          <w:tab w:val="left" w:pos="2268"/>
          <w:tab w:val="left" w:pos="2835"/>
          <w:tab w:val="left" w:pos="3402"/>
        </w:tabs>
        <w:spacing w:after="0" w:line="240" w:lineRule="auto"/>
        <w:ind w:right="49"/>
        <w:jc w:val="both"/>
        <w:rPr>
          <w:rFonts w:cstheme="minorHAnsi"/>
        </w:rPr>
      </w:pPr>
      <w:r w:rsidRPr="005B7B97">
        <w:rPr>
          <w:rFonts w:cstheme="minorHAnsi"/>
          <w:b/>
          <w:bCs/>
        </w:rPr>
        <w:t xml:space="preserve">Cláusula Décima Octava. </w:t>
      </w:r>
      <w:r w:rsidRPr="005B7B97">
        <w:rPr>
          <w:rFonts w:cstheme="minorHAnsi"/>
          <w:b/>
          <w:bCs/>
          <w:u w:val="single"/>
        </w:rPr>
        <w:t>Limitaciones a la Responsabilidad del Fiduciario</w:t>
      </w:r>
      <w:r w:rsidRPr="005B7B97">
        <w:rPr>
          <w:rFonts w:cstheme="minorHAnsi"/>
          <w:b/>
          <w:bCs/>
        </w:rPr>
        <w:t>.</w:t>
      </w:r>
      <w:r w:rsidRPr="005B7B97">
        <w:rPr>
          <w:rFonts w:cstheme="minorHAnsi"/>
        </w:rPr>
        <w:t xml:space="preserve"> </w:t>
      </w:r>
      <w:r w:rsidRPr="005B7B97">
        <w:rPr>
          <w:rFonts w:cstheme="minorHAnsi"/>
          <w:color w:val="000000"/>
        </w:rPr>
        <w:t xml:space="preserve">El Fiduciario llevará a cabo los fines del presente Fideicomiso exclusivamente en cumplimiento a lo aquí establecido con cargo al Patrimonio </w:t>
      </w:r>
      <w:r w:rsidR="00F16E48" w:rsidRPr="005B7B97">
        <w:rPr>
          <w:rFonts w:cstheme="minorHAnsi"/>
          <w:color w:val="000000"/>
        </w:rPr>
        <w:t xml:space="preserve">del Fideicomiso </w:t>
      </w:r>
      <w:r w:rsidRPr="005B7B97">
        <w:rPr>
          <w:rFonts w:cstheme="minorHAnsi"/>
          <w:color w:val="000000"/>
        </w:rPr>
        <w:t xml:space="preserve">y no asume obligación </w:t>
      </w:r>
      <w:r w:rsidR="00F16E48" w:rsidRPr="005B7B97">
        <w:rPr>
          <w:rFonts w:cstheme="minorHAnsi"/>
          <w:color w:val="000000"/>
        </w:rPr>
        <w:t xml:space="preserve">alguna </w:t>
      </w:r>
      <w:r w:rsidRPr="005B7B97">
        <w:rPr>
          <w:rFonts w:cstheme="minorHAnsi"/>
          <w:color w:val="000000"/>
        </w:rPr>
        <w:t>a título individual con respecto al pago de cantidad alguna. Las Partes en este acto reconocen y aceptan que el Fiduciario no será responsable de:</w:t>
      </w:r>
    </w:p>
    <w:p w14:paraId="3C117A08" w14:textId="77777777" w:rsidR="00F718BA" w:rsidRPr="005B7B97" w:rsidRDefault="00F718BA" w:rsidP="005B7B97">
      <w:pPr>
        <w:shd w:val="clear" w:color="auto" w:fill="FFFFFF"/>
        <w:tabs>
          <w:tab w:val="left" w:pos="1469"/>
        </w:tabs>
        <w:spacing w:after="0" w:line="240" w:lineRule="auto"/>
        <w:jc w:val="both"/>
        <w:rPr>
          <w:rFonts w:cstheme="minorHAnsi"/>
          <w:color w:val="000000"/>
        </w:rPr>
      </w:pPr>
    </w:p>
    <w:p w14:paraId="05834CD7" w14:textId="58B4EEB5" w:rsidR="00F718BA" w:rsidRPr="005B7B97" w:rsidRDefault="00F718BA" w:rsidP="005B7B97">
      <w:pPr>
        <w:shd w:val="clear" w:color="auto" w:fill="FFFFFF"/>
        <w:tabs>
          <w:tab w:val="left" w:pos="567"/>
        </w:tabs>
        <w:spacing w:after="0" w:line="240" w:lineRule="auto"/>
        <w:ind w:left="567" w:hanging="567"/>
        <w:jc w:val="both"/>
        <w:rPr>
          <w:rFonts w:cstheme="minorHAnsi"/>
          <w:color w:val="000000"/>
        </w:rPr>
      </w:pPr>
      <w:r w:rsidRPr="005B7B97">
        <w:rPr>
          <w:rFonts w:cstheme="minorHAnsi"/>
          <w:color w:val="000000"/>
        </w:rPr>
        <w:t>18.1</w:t>
      </w:r>
      <w:r w:rsidRPr="005B7B97">
        <w:rPr>
          <w:rFonts w:cstheme="minorHAnsi"/>
          <w:color w:val="000000"/>
        </w:rPr>
        <w:tab/>
        <w:t>Los actos que realice en cumplimiento de los contratos y/o documentos que suscriba derivados del presente Fideicomiso, siempre que celebre los mismos en cumplimiento de lo establecido en el Contrato o</w:t>
      </w:r>
      <w:r w:rsidR="00F16E48" w:rsidRPr="005B7B97">
        <w:rPr>
          <w:rFonts w:cstheme="minorHAnsi"/>
          <w:color w:val="000000"/>
        </w:rPr>
        <w:t>,</w:t>
      </w:r>
      <w:r w:rsidRPr="005B7B97">
        <w:rPr>
          <w:rFonts w:cstheme="minorHAnsi"/>
          <w:color w:val="000000"/>
        </w:rPr>
        <w:t xml:space="preserve"> en su defecto, de conformidad con las instrucciones del Fideicomitente.</w:t>
      </w:r>
    </w:p>
    <w:p w14:paraId="192795F8" w14:textId="77777777" w:rsidR="00F718BA" w:rsidRPr="005B7B97" w:rsidRDefault="00F718BA" w:rsidP="005B7B97">
      <w:pPr>
        <w:shd w:val="clear" w:color="auto" w:fill="FFFFFF"/>
        <w:tabs>
          <w:tab w:val="left" w:pos="567"/>
        </w:tabs>
        <w:spacing w:after="0" w:line="240" w:lineRule="auto"/>
        <w:ind w:left="567" w:hanging="567"/>
        <w:jc w:val="both"/>
        <w:rPr>
          <w:rFonts w:cstheme="minorHAnsi"/>
          <w:color w:val="000000"/>
        </w:rPr>
      </w:pPr>
    </w:p>
    <w:p w14:paraId="1EB117F9" w14:textId="77777777" w:rsidR="00F718BA" w:rsidRPr="005B7B97" w:rsidRDefault="00F718BA" w:rsidP="005B7B97">
      <w:pPr>
        <w:shd w:val="clear" w:color="auto" w:fill="FFFFFF"/>
        <w:tabs>
          <w:tab w:val="left" w:pos="567"/>
        </w:tabs>
        <w:spacing w:after="0" w:line="240" w:lineRule="auto"/>
        <w:ind w:left="567" w:hanging="567"/>
        <w:jc w:val="both"/>
        <w:rPr>
          <w:rFonts w:cstheme="minorHAnsi"/>
        </w:rPr>
      </w:pPr>
      <w:r w:rsidRPr="005B7B97">
        <w:rPr>
          <w:rFonts w:cstheme="minorHAnsi"/>
          <w:color w:val="000000"/>
        </w:rPr>
        <w:t>18.2</w:t>
      </w:r>
      <w:r w:rsidRPr="005B7B97">
        <w:rPr>
          <w:rFonts w:cstheme="minorHAnsi"/>
          <w:color w:val="000000"/>
        </w:rPr>
        <w:tab/>
        <w:t>Cualquier mora o incumplimiento de pago por insuficiencia de recursos en las Cuentas del Fideicomiso, siempre y cuando no sea por causas imputables al Fiduciario.</w:t>
      </w:r>
    </w:p>
    <w:p w14:paraId="0AF16CDF" w14:textId="77777777" w:rsidR="00F718BA" w:rsidRPr="005B7B97" w:rsidRDefault="00F718BA" w:rsidP="005B7B97">
      <w:pPr>
        <w:shd w:val="clear" w:color="auto" w:fill="FFFFFF"/>
        <w:tabs>
          <w:tab w:val="left" w:pos="567"/>
        </w:tabs>
        <w:spacing w:after="0" w:line="240" w:lineRule="auto"/>
        <w:ind w:left="567" w:hanging="567"/>
        <w:jc w:val="both"/>
        <w:rPr>
          <w:rFonts w:cstheme="minorHAnsi"/>
          <w:color w:val="000000"/>
        </w:rPr>
      </w:pPr>
    </w:p>
    <w:p w14:paraId="6AEA7070" w14:textId="77777777" w:rsidR="00F718BA" w:rsidRPr="005B7B97" w:rsidRDefault="00F718BA" w:rsidP="005B7B97">
      <w:pPr>
        <w:shd w:val="clear" w:color="auto" w:fill="FFFFFF"/>
        <w:tabs>
          <w:tab w:val="left" w:pos="567"/>
        </w:tabs>
        <w:spacing w:after="0" w:line="240" w:lineRule="auto"/>
        <w:ind w:left="567" w:hanging="567"/>
        <w:jc w:val="both"/>
        <w:rPr>
          <w:rFonts w:cstheme="minorHAnsi"/>
          <w:color w:val="000000"/>
        </w:rPr>
      </w:pPr>
      <w:r w:rsidRPr="005B7B97">
        <w:rPr>
          <w:rFonts w:cstheme="minorHAnsi"/>
          <w:color w:val="000000"/>
        </w:rPr>
        <w:t>18.3</w:t>
      </w:r>
      <w:r w:rsidRPr="005B7B97">
        <w:rPr>
          <w:rFonts w:cstheme="minorHAnsi"/>
          <w:color w:val="000000"/>
        </w:rPr>
        <w:tab/>
        <w:t>Hechos, actos y omisiones del Fideicomitente, de los Fideicomisarios en Primer Lugar A, de los Fideicomisarios en Primer Lugar B, de los Fideicomisarios en Primer Lugar C o de terceros que impidan o dificulten el cumplimiento de los fines del Contrato.</w:t>
      </w:r>
    </w:p>
    <w:p w14:paraId="3EE87931" w14:textId="77777777" w:rsidR="00F718BA" w:rsidRPr="005B7B97" w:rsidRDefault="00F718BA" w:rsidP="005B7B97">
      <w:pPr>
        <w:shd w:val="clear" w:color="auto" w:fill="FFFFFF"/>
        <w:spacing w:after="0" w:line="240" w:lineRule="auto"/>
        <w:jc w:val="both"/>
        <w:rPr>
          <w:rFonts w:cstheme="minorHAnsi"/>
        </w:rPr>
      </w:pPr>
    </w:p>
    <w:p w14:paraId="777E140E" w14:textId="77777777" w:rsidR="00F718BA" w:rsidRPr="005B7B97" w:rsidRDefault="00F718BA" w:rsidP="005B7B97">
      <w:pPr>
        <w:shd w:val="clear" w:color="auto" w:fill="FFFFFF"/>
        <w:spacing w:after="0" w:line="240" w:lineRule="auto"/>
        <w:jc w:val="both"/>
        <w:rPr>
          <w:rFonts w:cstheme="minorHAnsi"/>
          <w:color w:val="000000"/>
        </w:rPr>
      </w:pPr>
      <w:r w:rsidRPr="005B7B97">
        <w:rPr>
          <w:rFonts w:cstheme="minorHAnsi"/>
          <w:color w:val="000000"/>
        </w:rPr>
        <w:t>Queda entendido que las obligaciones y responsabilidades que el Fiduciario asume en relación con el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cause un daño al Patrimonio del Fideicomiso y éste se derive o sea consecuencia de culpa, dolo, negligencia o mala fe del Fiduciario y así sea determinado por autoridad competente mediante sentencia que cause estado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3AD45353" w14:textId="77777777" w:rsidR="00F718BA" w:rsidRPr="005B7B97" w:rsidRDefault="00F718BA" w:rsidP="005B7B97">
      <w:pPr>
        <w:shd w:val="clear" w:color="auto" w:fill="FFFFFF"/>
        <w:spacing w:after="0" w:line="240" w:lineRule="auto"/>
        <w:jc w:val="both"/>
        <w:rPr>
          <w:rFonts w:cstheme="minorHAnsi"/>
        </w:rPr>
      </w:pPr>
    </w:p>
    <w:p w14:paraId="7E8D62E7" w14:textId="77777777" w:rsidR="00F718BA" w:rsidRPr="005B7B97" w:rsidRDefault="00F718BA" w:rsidP="005B7B97">
      <w:pPr>
        <w:shd w:val="clear" w:color="auto" w:fill="FFFFFF"/>
        <w:spacing w:after="0" w:line="240" w:lineRule="auto"/>
        <w:jc w:val="both"/>
        <w:rPr>
          <w:rFonts w:cstheme="minorHAnsi"/>
          <w:color w:val="000000"/>
        </w:rPr>
      </w:pPr>
      <w:r w:rsidRPr="005B7B97">
        <w:rPr>
          <w:rFonts w:cstheme="minorHAnsi"/>
          <w:color w:val="000000"/>
        </w:rPr>
        <w:lastRenderedPageBreak/>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generado daño al Patrimonio del Fideicomiso, derivado de su actuación en la que hubiere </w:t>
      </w:r>
      <w:r w:rsidRPr="005B7B97">
        <w:rPr>
          <w:rFonts w:cstheme="minorHAnsi"/>
        </w:rPr>
        <w:t xml:space="preserve">mediado culpa, dolo, </w:t>
      </w:r>
      <w:r w:rsidRPr="005B7B97">
        <w:rPr>
          <w:rFonts w:cstheme="minorHAnsi"/>
          <w:color w:val="000000"/>
        </w:rPr>
        <w:t xml:space="preserve">negligencia o mala fe del Fiduciario y así sea determinado por autoridad competente mediante sentencia que cause estado conforme al párrafo anterior o que el Fiduciario realizare algún acto que no le esté autorizado por el presente Contrato, salvo por los aspectos no previstos en este Contrato), el pago derivado de dichas responsabilidades pecuniarias correrá a cargo del Fideicomitente, 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5B7B97">
        <w:rPr>
          <w:rFonts w:cstheme="minorHAnsi"/>
          <w:i/>
          <w:color w:val="000000"/>
        </w:rPr>
        <w:t>en el entendido que</w:t>
      </w:r>
      <w:r w:rsidRPr="005B7B97">
        <w:rPr>
          <w:rFonts w:cstheme="minorHAnsi"/>
          <w:color w:val="000000"/>
        </w:rPr>
        <w:t xml:space="preserve"> dichas aplicaciones por ningún motivo podrán ser equiparadas o asimiladas a los honorarios del Fiduciario.</w:t>
      </w:r>
    </w:p>
    <w:p w14:paraId="11182A43" w14:textId="77777777" w:rsidR="00F718BA" w:rsidRPr="005B7B97" w:rsidRDefault="00F718BA" w:rsidP="005B7B97">
      <w:pPr>
        <w:shd w:val="clear" w:color="auto" w:fill="FFFFFF"/>
        <w:spacing w:after="0" w:line="240" w:lineRule="auto"/>
        <w:jc w:val="both"/>
        <w:rPr>
          <w:rFonts w:cstheme="minorHAnsi"/>
        </w:rPr>
      </w:pPr>
    </w:p>
    <w:p w14:paraId="671A0702" w14:textId="77777777" w:rsidR="00F718BA" w:rsidRPr="005B7B97" w:rsidRDefault="00F718BA" w:rsidP="005B7B97">
      <w:pPr>
        <w:shd w:val="clear" w:color="auto" w:fill="FFFFFF"/>
        <w:spacing w:after="0" w:line="240" w:lineRule="auto"/>
        <w:jc w:val="both"/>
        <w:rPr>
          <w:rFonts w:cstheme="minorHAnsi"/>
        </w:rPr>
      </w:pPr>
      <w:r w:rsidRPr="005B7B97">
        <w:rPr>
          <w:rFonts w:cstheme="minorHAnsi"/>
          <w:color w:val="000000"/>
        </w:rPr>
        <w:t>El Fiduciario estará obligado a cumplir con el presente Contrato conforme al acto constitutivo en cumplimiento a las instrucciones que reciba de las personas facultadas conforme a lo pactado en este Contrato, por lo que en este supuesto quedará liberado de toda responsabilidad por los daños y perjuicios que en su caso llegue a causar su actuación, ya que la realiza en cumplimiento al presente Contrato.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del daño que sufra el Patrimonio del Fideicomiso y de las pérdidas o menoscabos que sufra el Patrimonio del Fideicomiso por su culpa, siempre y cuando así lo determine autoridad competente mediante sentencia que cause estado.</w:t>
      </w:r>
    </w:p>
    <w:p w14:paraId="6C8BBA2E" w14:textId="77777777" w:rsidR="00F718BA" w:rsidRPr="005B7B97" w:rsidRDefault="00F718BA" w:rsidP="005B7B97">
      <w:pPr>
        <w:shd w:val="clear" w:color="auto" w:fill="FFFFFF"/>
        <w:spacing w:after="0" w:line="240" w:lineRule="auto"/>
        <w:jc w:val="both"/>
        <w:rPr>
          <w:rFonts w:cstheme="minorHAnsi"/>
        </w:rPr>
      </w:pPr>
    </w:p>
    <w:p w14:paraId="47726A7A" w14:textId="77777777" w:rsidR="00F718BA" w:rsidRPr="005B7B97" w:rsidRDefault="00F718BA" w:rsidP="005B7B97">
      <w:pPr>
        <w:shd w:val="clear" w:color="auto" w:fill="FFFFFF"/>
        <w:spacing w:after="0" w:line="240" w:lineRule="auto"/>
        <w:jc w:val="both"/>
        <w:rPr>
          <w:rFonts w:cstheme="minorHAnsi"/>
          <w:color w:val="000000"/>
        </w:rPr>
      </w:pPr>
      <w:r w:rsidRPr="005B7B97">
        <w:rPr>
          <w:rFonts w:cstheme="minorHAnsi"/>
          <w:color w:val="000000"/>
        </w:rPr>
        <w:t>El Fiduciario responderá civilmente por los daños y perjuicios que se causen por la falta de cumplimiento en las condiciones o términos señalados en el presente Contrato.</w:t>
      </w:r>
    </w:p>
    <w:p w14:paraId="0B6B963A" w14:textId="77777777" w:rsidR="00F718BA" w:rsidRPr="005B7B97" w:rsidRDefault="00F718BA" w:rsidP="005B7B97">
      <w:pPr>
        <w:spacing w:after="0" w:line="240" w:lineRule="auto"/>
        <w:ind w:right="49"/>
        <w:jc w:val="both"/>
        <w:rPr>
          <w:rFonts w:cstheme="minorHAnsi"/>
        </w:rPr>
      </w:pPr>
    </w:p>
    <w:p w14:paraId="396EE29F" w14:textId="77777777" w:rsidR="00F718BA" w:rsidRPr="005B7B97" w:rsidRDefault="00F718BA" w:rsidP="005B7B97">
      <w:pPr>
        <w:spacing w:after="0" w:line="240" w:lineRule="auto"/>
        <w:jc w:val="both"/>
        <w:rPr>
          <w:rFonts w:cstheme="minorHAnsi"/>
        </w:rPr>
      </w:pPr>
      <w:r w:rsidRPr="005B7B97">
        <w:rPr>
          <w:rFonts w:cstheme="minorHAnsi"/>
          <w:b/>
          <w:bCs/>
        </w:rPr>
        <w:t>Cláusula Décima Novena</w:t>
      </w:r>
      <w:r w:rsidRPr="005B7B97">
        <w:rPr>
          <w:rFonts w:cstheme="minorHAnsi"/>
          <w:b/>
        </w:rPr>
        <w:t xml:space="preserve">. </w:t>
      </w:r>
      <w:r w:rsidRPr="005B7B97">
        <w:rPr>
          <w:rFonts w:cstheme="minorHAnsi"/>
          <w:b/>
          <w:u w:val="single"/>
        </w:rPr>
        <w:t>Indemnización</w:t>
      </w:r>
      <w:r w:rsidRPr="005B7B97">
        <w:rPr>
          <w:rFonts w:cstheme="minorHAnsi"/>
          <w:b/>
        </w:rPr>
        <w:t>.</w:t>
      </w:r>
      <w:r w:rsidRPr="005B7B97">
        <w:rPr>
          <w:rFonts w:cstheme="minorHAnsi"/>
        </w:rPr>
        <w:t xml:space="preserve"> 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6DF8C666" w14:textId="77777777" w:rsidR="00F718BA" w:rsidRPr="005B7B97" w:rsidRDefault="00F718BA" w:rsidP="005B7B97">
      <w:pPr>
        <w:spacing w:after="0" w:line="240" w:lineRule="auto"/>
        <w:jc w:val="both"/>
        <w:rPr>
          <w:rFonts w:cstheme="minorHAnsi"/>
          <w:b/>
        </w:rPr>
      </w:pPr>
    </w:p>
    <w:p w14:paraId="7BE032AF" w14:textId="77777777" w:rsidR="00F718BA" w:rsidRPr="005B7B97" w:rsidRDefault="00F718BA" w:rsidP="005B7B97">
      <w:pPr>
        <w:tabs>
          <w:tab w:val="left" w:pos="-720"/>
        </w:tabs>
        <w:suppressAutoHyphens/>
        <w:spacing w:after="0" w:line="240" w:lineRule="auto"/>
        <w:ind w:right="49"/>
        <w:jc w:val="both"/>
        <w:rPr>
          <w:rFonts w:cstheme="minorHAnsi"/>
        </w:rPr>
      </w:pPr>
      <w:r w:rsidRPr="005B7B97">
        <w:rPr>
          <w:rFonts w:cstheme="minorHAnsi"/>
        </w:rPr>
        <w:t xml:space="preserve">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w:t>
      </w:r>
      <w:r w:rsidRPr="005B7B97">
        <w:rPr>
          <w:rFonts w:cstheme="minorHAnsi"/>
        </w:rPr>
        <w:lastRenderedPageBreak/>
        <w:t>derivado de dichas responsabilidades pecuniarias será exclusivamente con cargo a la Cuenta General, en el entendido que el Fiduciario no contrae obligaciones patrimoniales en nombre o por cuenta propia ni forma personal, por lo que no será responsable en forma alguna de responder con bienes de su exclusiva propiedad.</w:t>
      </w:r>
    </w:p>
    <w:p w14:paraId="630558AF" w14:textId="77777777" w:rsidR="00F718BA" w:rsidRPr="005B7B97" w:rsidRDefault="00F718BA" w:rsidP="005B7B97">
      <w:pPr>
        <w:tabs>
          <w:tab w:val="left" w:pos="-720"/>
        </w:tabs>
        <w:suppressAutoHyphens/>
        <w:spacing w:after="0" w:line="240" w:lineRule="auto"/>
        <w:ind w:right="49"/>
        <w:jc w:val="both"/>
        <w:rPr>
          <w:rFonts w:cstheme="minorHAnsi"/>
          <w:spacing w:val="-3"/>
        </w:rPr>
      </w:pPr>
    </w:p>
    <w:p w14:paraId="0FB1A65B" w14:textId="77777777" w:rsidR="002C75F2" w:rsidRPr="005B7B97" w:rsidRDefault="00F718BA" w:rsidP="005B7B97">
      <w:pPr>
        <w:spacing w:after="0" w:line="240" w:lineRule="auto"/>
        <w:jc w:val="both"/>
        <w:rPr>
          <w:rFonts w:cstheme="minorHAnsi"/>
          <w:color w:val="000000"/>
        </w:rPr>
      </w:pPr>
      <w:r w:rsidRPr="005B7B97">
        <w:rPr>
          <w:rFonts w:cstheme="minorHAnsi"/>
          <w:b/>
          <w:bCs/>
        </w:rPr>
        <w:t>Cláusula Vigésima</w:t>
      </w:r>
      <w:r w:rsidRPr="005B7B97">
        <w:rPr>
          <w:rFonts w:cstheme="minorHAnsi"/>
          <w:b/>
        </w:rPr>
        <w:t xml:space="preserve">. </w:t>
      </w:r>
      <w:r w:rsidRPr="005B7B97">
        <w:rPr>
          <w:rFonts w:cstheme="minorHAnsi"/>
          <w:b/>
          <w:u w:val="single"/>
        </w:rPr>
        <w:t>Defensa del Patrimonio del Fideicomiso.</w:t>
      </w:r>
      <w:r w:rsidRPr="005B7B97">
        <w:rPr>
          <w:rFonts w:cstheme="minorHAnsi"/>
          <w:b/>
        </w:rPr>
        <w:t xml:space="preserve"> </w:t>
      </w:r>
      <w:r w:rsidR="002C75F2" w:rsidRPr="005B7B97">
        <w:rPr>
          <w:rFonts w:cstheme="minorHAnsi"/>
        </w:rPr>
        <w:t xml:space="preserve">El Fideicomitente y/o los Fideicomisarios, según corresponda, tendrán la obligación de avisar por escrito al Fiduciario de cualquier situación que pudiera afectar al Fideicomiso o a su patrimonio. </w:t>
      </w:r>
      <w:r w:rsidR="002C75F2" w:rsidRPr="005B7B97">
        <w:rPr>
          <w:rFonts w:cstheme="minorHAnsi"/>
          <w:color w:val="000000"/>
        </w:rPr>
        <w:t xml:space="preserve">Cuando </w:t>
      </w:r>
      <w:r w:rsidR="002C75F2" w:rsidRPr="005B7B97">
        <w:rPr>
          <w:rFonts w:cstheme="minorHAnsi"/>
        </w:rPr>
        <w:t xml:space="preserve">el Fiduciario </w:t>
      </w:r>
      <w:r w:rsidR="002C75F2" w:rsidRPr="005B7B97">
        <w:rPr>
          <w:rFonts w:cstheme="minorHAnsi"/>
          <w:color w:val="000000"/>
        </w:rPr>
        <w:t xml:space="preserve">reciba alguna notificación de cualquier demanda judicial, requerimientos de alguna autoridad </w:t>
      </w:r>
      <w:r w:rsidR="002C75F2" w:rsidRPr="005B7B97">
        <w:rPr>
          <w:rFonts w:cstheme="minorHAnsi"/>
        </w:rPr>
        <w:t xml:space="preserve">administrativa, judicial o cualquier otra instancia, tanto de carácter local como federal, así como de la República Mexicana </w:t>
      </w:r>
      <w:r w:rsidR="002C75F2" w:rsidRPr="005B7B97">
        <w:rPr>
          <w:rFonts w:cstheme="minorHAnsi"/>
          <w:color w:val="000000"/>
        </w:rPr>
        <w:t xml:space="preserve">y, en general, cualquier aviso relacionado con el </w:t>
      </w:r>
      <w:r w:rsidR="002C75F2" w:rsidRPr="005B7B97">
        <w:rPr>
          <w:rFonts w:cstheme="minorHAnsi"/>
        </w:rPr>
        <w:t>Fideicomiso o su patrimonio</w:t>
      </w:r>
      <w:r w:rsidR="002C75F2" w:rsidRPr="005B7B97">
        <w:rPr>
          <w:rFonts w:cstheme="minorHAnsi"/>
          <w:color w:val="000000"/>
        </w:rPr>
        <w:t xml:space="preserve">, lo notificará por escrito al </w:t>
      </w:r>
      <w:r w:rsidR="002C75F2" w:rsidRPr="005B7B97">
        <w:rPr>
          <w:rFonts w:cstheme="minorHAnsi"/>
        </w:rPr>
        <w:t>Fideicomitente y a los Fideicomisarios</w:t>
      </w:r>
      <w:r w:rsidR="002C75F2" w:rsidRPr="005B7B97">
        <w:rPr>
          <w:rFonts w:cstheme="minorHAnsi"/>
          <w:color w:val="000000"/>
        </w:rPr>
        <w:t>, con lo que cesará cualquier responsabilidad del Fiduciario.</w:t>
      </w:r>
    </w:p>
    <w:p w14:paraId="2D47B026" w14:textId="77777777" w:rsidR="002C75F2" w:rsidRPr="005B7B97" w:rsidRDefault="002C75F2" w:rsidP="005B7B97">
      <w:pPr>
        <w:spacing w:after="0" w:line="240" w:lineRule="auto"/>
        <w:jc w:val="both"/>
        <w:rPr>
          <w:rFonts w:cstheme="minorHAnsi"/>
          <w:color w:val="000000"/>
        </w:rPr>
      </w:pPr>
    </w:p>
    <w:p w14:paraId="323D7966" w14:textId="77777777" w:rsidR="002C75F2" w:rsidRPr="005B7B97" w:rsidRDefault="002C75F2" w:rsidP="005B7B97">
      <w:pPr>
        <w:spacing w:after="0" w:line="240" w:lineRule="auto"/>
        <w:jc w:val="both"/>
        <w:rPr>
          <w:rFonts w:cstheme="minorHAnsi"/>
          <w:color w:val="000000"/>
        </w:rPr>
      </w:pPr>
      <w:r w:rsidRPr="005B7B97">
        <w:rPr>
          <w:rFonts w:cstheme="minorHAnsi"/>
          <w:color w:val="000000"/>
        </w:rPr>
        <w:t xml:space="preserve">El Fiduciario otorgará un poder especial sujeto a los términos del presente Contrato, tras recibir las respectivas instrucciones al efecto y sin responsabilidad alguna a su cargo, a favor de la persona o personas que sean designadas por acuerdo entre: </w:t>
      </w:r>
      <w:r w:rsidRPr="005B7B97">
        <w:rPr>
          <w:rFonts w:cstheme="minorHAnsi"/>
          <w:i/>
          <w:iCs/>
          <w:color w:val="000000"/>
        </w:rPr>
        <w:t>(i)</w:t>
      </w:r>
      <w:r w:rsidRPr="005B7B97">
        <w:rPr>
          <w:rFonts w:cstheme="minorHAnsi"/>
          <w:color w:val="000000"/>
        </w:rPr>
        <w:t xml:space="preserve"> el Fideicomitente, y </w:t>
      </w:r>
      <w:r w:rsidRPr="005B7B97">
        <w:rPr>
          <w:rFonts w:cstheme="minorHAnsi"/>
          <w:i/>
          <w:iCs/>
          <w:color w:val="000000"/>
        </w:rPr>
        <w:t>(ii)</w:t>
      </w:r>
      <w:r w:rsidRPr="005B7B97">
        <w:rPr>
          <w:rFonts w:cstheme="minorHAnsi"/>
          <w:color w:val="000000"/>
        </w:rPr>
        <w:t xml:space="preserve"> la mayoría de los Fideicomisarios en Primer Lugar A (computada en atención al saldo insoluto de los Financiamientos), para hacerse cargo de ejercitar las acciones u oponer las excepciones que procedan. En el caso que no se alcance un acuerdo, decidirá el Fideicomitente.</w:t>
      </w:r>
    </w:p>
    <w:p w14:paraId="7B66FE7D" w14:textId="77777777" w:rsidR="002C75F2" w:rsidRPr="005B7B97" w:rsidRDefault="002C75F2" w:rsidP="005B7B97">
      <w:pPr>
        <w:spacing w:after="0" w:line="240" w:lineRule="auto"/>
        <w:jc w:val="both"/>
        <w:rPr>
          <w:rFonts w:cstheme="minorHAnsi"/>
          <w:color w:val="000000"/>
        </w:rPr>
      </w:pPr>
    </w:p>
    <w:p w14:paraId="393E09B5" w14:textId="77777777" w:rsidR="002C75F2" w:rsidRPr="005B7B97" w:rsidRDefault="002C75F2" w:rsidP="005B7B97">
      <w:pPr>
        <w:spacing w:after="0" w:line="240" w:lineRule="auto"/>
        <w:jc w:val="both"/>
        <w:rPr>
          <w:rFonts w:cstheme="minorHAnsi"/>
          <w:color w:val="000000"/>
        </w:rPr>
      </w:pPr>
      <w:r w:rsidRPr="005B7B97">
        <w:rPr>
          <w:rFonts w:cstheme="minorHAnsi"/>
          <w:color w:val="000000"/>
        </w:rPr>
        <w:t>El Fideicomitente deberá notificar la designación correspondiente a más tardar dentro de los 3 (tres) Días Hábiles siguientes a que reciban la notificación del Fiduciario.</w:t>
      </w:r>
    </w:p>
    <w:p w14:paraId="1C0727D1" w14:textId="77777777" w:rsidR="002C75F2" w:rsidRPr="005B7B97" w:rsidRDefault="002C75F2" w:rsidP="005B7B97">
      <w:pPr>
        <w:spacing w:after="0" w:line="240" w:lineRule="auto"/>
        <w:jc w:val="both"/>
        <w:rPr>
          <w:rFonts w:cstheme="minorHAnsi"/>
          <w:color w:val="000000"/>
        </w:rPr>
      </w:pPr>
    </w:p>
    <w:p w14:paraId="598F4634" w14:textId="77777777" w:rsidR="002C75F2" w:rsidRPr="005B7B97" w:rsidRDefault="002C75F2" w:rsidP="005B7B97">
      <w:pPr>
        <w:spacing w:after="0" w:line="240" w:lineRule="auto"/>
        <w:jc w:val="both"/>
        <w:rPr>
          <w:rFonts w:cstheme="minorHAnsi"/>
          <w:color w:val="000000"/>
        </w:rPr>
      </w:pPr>
      <w:r w:rsidRPr="005B7B97">
        <w:rPr>
          <w:rFonts w:cstheme="minorHAnsi"/>
          <w:color w:val="000000"/>
        </w:rPr>
        <w:t>En casos urgentes en que se requiera la actuación inmediata de un abogado para la defensa del Patrimonio del Fideicomiso, el Fiduciario notificará de inmediato al Fideicomitente a fin de que éste nombre un abogado interino quien realizará los actos urgentes que se requieran, hasta en tanto se designe al abogado que fungirá como apoderado y que se encargará definitivamente de la defensa del Patrimonio del Fideicomiso.</w:t>
      </w:r>
    </w:p>
    <w:p w14:paraId="68852B74" w14:textId="77777777" w:rsidR="002C75F2" w:rsidRPr="005B7B97" w:rsidRDefault="002C75F2" w:rsidP="005B7B97">
      <w:pPr>
        <w:spacing w:after="0" w:line="240" w:lineRule="auto"/>
        <w:jc w:val="both"/>
        <w:rPr>
          <w:rFonts w:cstheme="minorHAnsi"/>
        </w:rPr>
      </w:pPr>
    </w:p>
    <w:p w14:paraId="57E0F6ED" w14:textId="77777777" w:rsidR="002C75F2" w:rsidRPr="005B7B97" w:rsidRDefault="002C75F2" w:rsidP="005B7B97">
      <w:pPr>
        <w:spacing w:after="0" w:line="240" w:lineRule="auto"/>
        <w:jc w:val="both"/>
        <w:rPr>
          <w:rFonts w:cstheme="minorHAnsi"/>
          <w:color w:val="000000"/>
        </w:rPr>
      </w:pPr>
      <w:r w:rsidRPr="005B7B97">
        <w:rPr>
          <w:rFonts w:cstheme="minorHAnsi"/>
          <w:color w:val="000000"/>
        </w:rPr>
        <w:t xml:space="preserve">En caso de surgir algún conflicto relacionado con los bienes y derechos que integran el Patrimonio del Fideicomiso, el Fiduciario no estará obligado a realizar en forma directa la defensa legal del mismo. </w:t>
      </w:r>
      <w:r w:rsidRPr="005B7B97">
        <w:rPr>
          <w:rFonts w:cstheme="minorHAnsi"/>
        </w:rPr>
        <w:t xml:space="preserve">En caso de ser necesaria la defensa del Patrimonio del Fideicomiso ante cualquier autoridad administrativa, judicial o cualquier otra instancia, tanto de carácter local o federal, </w:t>
      </w:r>
      <w:r w:rsidRPr="005B7B97">
        <w:rPr>
          <w:rFonts w:cstheme="minorHAnsi"/>
          <w:color w:val="000000"/>
        </w:rPr>
        <w:t xml:space="preserve">el Fiduciario </w:t>
      </w:r>
      <w:r w:rsidRPr="005B7B97">
        <w:rPr>
          <w:rFonts w:cstheme="minorHAnsi"/>
        </w:rPr>
        <w:t xml:space="preserve">sólo estará obligado a otorgar </w:t>
      </w:r>
      <w:r w:rsidRPr="005B7B97">
        <w:rPr>
          <w:rFonts w:cstheme="minorHAnsi"/>
          <w:color w:val="000000"/>
        </w:rPr>
        <w:t xml:space="preserve">poder especial limitado, sin facultades de sustitución y con la obligación para el apoderado de rendir cuentas periódicamente y, en cada ocasión en que el Fiduciario lo requiera, </w:t>
      </w:r>
      <w:r w:rsidRPr="005B7B97">
        <w:rPr>
          <w:rFonts w:cstheme="minorHAnsi"/>
        </w:rPr>
        <w:t xml:space="preserve">a las personas que designe por escrito el Fideicomitente y la mayoría de los Fideicomisarios en Primer Lugar A (computada en función de los saldos insolutos de los Financiamientos), </w:t>
      </w:r>
      <w:r w:rsidRPr="005B7B97">
        <w:rPr>
          <w:rFonts w:cstheme="minorHAnsi"/>
          <w:color w:val="000000"/>
        </w:rPr>
        <w:t>para que se aboquen al cuidado, conservación o defensa del Patrimonio del Fideicomiso.</w:t>
      </w:r>
    </w:p>
    <w:p w14:paraId="6C6DD09D" w14:textId="77777777" w:rsidR="002C75F2" w:rsidRPr="005B7B97" w:rsidRDefault="002C75F2" w:rsidP="005B7B97">
      <w:pPr>
        <w:spacing w:after="0" w:line="240" w:lineRule="auto"/>
        <w:jc w:val="both"/>
        <w:rPr>
          <w:rFonts w:cstheme="minorHAnsi"/>
          <w:color w:val="000000"/>
        </w:rPr>
      </w:pPr>
    </w:p>
    <w:p w14:paraId="4BE9142A" w14:textId="77777777" w:rsidR="002C75F2" w:rsidRPr="005B7B97" w:rsidRDefault="002C75F2" w:rsidP="005B7B97">
      <w:pPr>
        <w:spacing w:after="0" w:line="240" w:lineRule="auto"/>
        <w:jc w:val="both"/>
        <w:rPr>
          <w:rFonts w:cstheme="minorHAnsi"/>
          <w:color w:val="000000"/>
        </w:rPr>
      </w:pPr>
      <w:r w:rsidRPr="005B7B97">
        <w:rPr>
          <w:rFonts w:cstheme="minorHAnsi"/>
          <w:color w:val="000000"/>
        </w:rPr>
        <w:t xml:space="preserve">En el caso que los recursos de la Cuenta General del Fideicomiso resultaran insuficientes para sufragar dichos gastos, el </w:t>
      </w:r>
      <w:r w:rsidRPr="005B7B97">
        <w:rPr>
          <w:rFonts w:cstheme="minorHAnsi"/>
        </w:rPr>
        <w:t xml:space="preserve">Fideicomitente </w:t>
      </w:r>
      <w:r w:rsidRPr="005B7B97">
        <w:rPr>
          <w:rFonts w:cstheme="minorHAnsi"/>
          <w:color w:val="000000"/>
        </w:rPr>
        <w:t>será obligado a cubrirlos directamente, resarciendo al Fiduciario, en el caso que éste hubiere erogado o cubierto algún gasto.</w:t>
      </w:r>
    </w:p>
    <w:p w14:paraId="47B77649" w14:textId="77777777" w:rsidR="002C75F2" w:rsidRPr="005B7B97" w:rsidRDefault="002C75F2" w:rsidP="005B7B97">
      <w:pPr>
        <w:spacing w:after="0" w:line="240" w:lineRule="auto"/>
        <w:jc w:val="both"/>
        <w:rPr>
          <w:rFonts w:cstheme="minorHAnsi"/>
          <w:color w:val="000000"/>
        </w:rPr>
      </w:pPr>
    </w:p>
    <w:p w14:paraId="64419EFE" w14:textId="77777777" w:rsidR="002C75F2" w:rsidRPr="005B7B97" w:rsidRDefault="002C75F2" w:rsidP="005B7B97">
      <w:pPr>
        <w:spacing w:after="0" w:line="240" w:lineRule="auto"/>
        <w:jc w:val="both"/>
        <w:rPr>
          <w:rFonts w:cstheme="minorHAnsi"/>
          <w:color w:val="000000"/>
        </w:rPr>
      </w:pPr>
      <w:r w:rsidRPr="005B7B97">
        <w:rPr>
          <w:rFonts w:cstheme="minorHAnsi"/>
          <w:color w:val="000000"/>
        </w:rPr>
        <w:t>En todos los poderes que se otorguen por el Fiduciario en cumplimiento a los fines y demás términos del presente Contrato, se deberá hacer constar el contenido del párrafo inmediato anterior.</w:t>
      </w:r>
    </w:p>
    <w:p w14:paraId="447D5342" w14:textId="77777777" w:rsidR="002C75F2" w:rsidRPr="005B7B97" w:rsidRDefault="002C75F2" w:rsidP="005B7B97">
      <w:pPr>
        <w:spacing w:after="0" w:line="240" w:lineRule="auto"/>
        <w:jc w:val="both"/>
        <w:rPr>
          <w:rFonts w:cstheme="minorHAnsi"/>
          <w:color w:val="000000"/>
        </w:rPr>
      </w:pPr>
    </w:p>
    <w:p w14:paraId="16EFF4C7" w14:textId="77777777" w:rsidR="002C75F2" w:rsidRPr="005B7B97" w:rsidRDefault="002C75F2" w:rsidP="005B7B97">
      <w:pPr>
        <w:spacing w:after="0" w:line="240" w:lineRule="auto"/>
        <w:jc w:val="both"/>
        <w:rPr>
          <w:rFonts w:cstheme="minorHAnsi"/>
        </w:rPr>
      </w:pPr>
      <w:r w:rsidRPr="005B7B97">
        <w:rPr>
          <w:rFonts w:cstheme="minorHAnsi"/>
        </w:rPr>
        <w:lastRenderedPageBreak/>
        <w:t xml:space="preserve">Cuando se requiera la realización de actos urgentes, o suceda cualquier circunstancia no prevista en el presente Fideicomiso, cuya falta de atención inmediata pueda causar notoriamente perjuicios al Patrimonio del Fideicomiso, </w:t>
      </w:r>
      <w:r w:rsidRPr="005B7B97">
        <w:rPr>
          <w:rFonts w:cstheme="minorHAnsi"/>
          <w:color w:val="000000"/>
        </w:rPr>
        <w:t>el Fiduciario</w:t>
      </w:r>
      <w:r w:rsidRPr="005B7B97">
        <w:rPr>
          <w:rFonts w:cstheme="minorHAnsi"/>
        </w:rPr>
        <w:t xml:space="preserve"> podrá optar por realizar los actos indispensables para conservar el patrimonio conforme a las sanas prácticas bancarias y en forma congruente con los términos del presente Fideicomiso y, en lo no previsto, de conformidad con la legislación aplicable. En el caso que </w:t>
      </w:r>
      <w:r w:rsidRPr="005B7B97">
        <w:rPr>
          <w:rFonts w:cstheme="minorHAnsi"/>
          <w:color w:val="000000"/>
        </w:rPr>
        <w:t>el Fiduciario</w:t>
      </w:r>
      <w:r w:rsidRPr="005B7B97">
        <w:rPr>
          <w:rFonts w:cstheme="minorHAnsi"/>
        </w:rPr>
        <w:t xml:space="preserve"> opte por la realización de dichos actos, estará facultado para cargar al Patrimonio del Fideicomiso las cantidades que hubiere erogado por los actos llevados a cabo en atención a lo que se señala en este párrafo.</w:t>
      </w:r>
    </w:p>
    <w:p w14:paraId="0E8E3C0E" w14:textId="77777777" w:rsidR="002C75F2" w:rsidRPr="005B7B97" w:rsidRDefault="002C75F2" w:rsidP="005B7B97">
      <w:pPr>
        <w:spacing w:after="0" w:line="240" w:lineRule="auto"/>
        <w:jc w:val="both"/>
        <w:rPr>
          <w:rFonts w:eastAsia="Times New Roman" w:cstheme="minorHAnsi"/>
          <w:color w:val="000000"/>
        </w:rPr>
      </w:pPr>
    </w:p>
    <w:p w14:paraId="01A29CB0" w14:textId="77777777" w:rsidR="002C75F2" w:rsidRPr="005B7B97" w:rsidRDefault="002C75F2" w:rsidP="005B7B97">
      <w:pPr>
        <w:spacing w:after="0" w:line="240" w:lineRule="auto"/>
        <w:jc w:val="both"/>
        <w:rPr>
          <w:rFonts w:eastAsia="Times New Roman" w:cstheme="minorHAnsi"/>
        </w:rPr>
      </w:pPr>
      <w:r w:rsidRPr="005B7B97">
        <w:rPr>
          <w:rFonts w:eastAsia="Times New Roman" w:cstheme="minorHAnsi"/>
          <w:color w:val="000000"/>
        </w:rPr>
        <w:t xml:space="preserve">Si el conflicto referido en la presente Cláusula involucra directamente al </w:t>
      </w:r>
      <w:r w:rsidRPr="005B7B97">
        <w:rPr>
          <w:rFonts w:cstheme="minorHAnsi"/>
          <w:color w:val="000000"/>
        </w:rPr>
        <w:t>Fiduciario</w:t>
      </w:r>
      <w:r w:rsidRPr="005B7B97">
        <w:rPr>
          <w:rFonts w:eastAsia="Times New Roman" w:cstheme="minorHAnsi"/>
        </w:rPr>
        <w:t>, éste tendrá derecho a ser representado por sus propios asesores en dichos procedimientos y tendrá derecho a cargar a la Cuenta General del Fideicomiso, los honorarios, gastos y costos (razonables y debidamente documentados) relacionados con dichos procedimientos.</w:t>
      </w:r>
    </w:p>
    <w:p w14:paraId="5661B6DF" w14:textId="77777777" w:rsidR="002C75F2" w:rsidRPr="005B7B97" w:rsidRDefault="002C75F2" w:rsidP="005B7B97">
      <w:pPr>
        <w:pStyle w:val="Textosinformato"/>
        <w:tabs>
          <w:tab w:val="left" w:leader="hyphen" w:pos="284"/>
          <w:tab w:val="left" w:leader="hyphen" w:pos="9543"/>
        </w:tabs>
        <w:spacing w:after="0"/>
        <w:jc w:val="both"/>
        <w:rPr>
          <w:rFonts w:asciiTheme="minorHAnsi" w:hAnsiTheme="minorHAnsi" w:cstheme="minorHAnsi"/>
          <w:sz w:val="22"/>
          <w:szCs w:val="22"/>
          <w:lang w:val="es-MX"/>
        </w:rPr>
      </w:pPr>
    </w:p>
    <w:p w14:paraId="7DB165EC" w14:textId="77777777" w:rsidR="002C75F2" w:rsidRPr="005B7B97" w:rsidRDefault="002C75F2" w:rsidP="005B7B97">
      <w:pPr>
        <w:pStyle w:val="Textosinformato"/>
        <w:tabs>
          <w:tab w:val="left" w:leader="hyphen" w:pos="284"/>
          <w:tab w:val="left" w:leader="hyphen" w:pos="9543"/>
        </w:tabs>
        <w:spacing w:after="0"/>
        <w:jc w:val="both"/>
        <w:rPr>
          <w:rFonts w:asciiTheme="minorHAnsi" w:hAnsiTheme="minorHAnsi" w:cstheme="minorHAnsi"/>
          <w:sz w:val="22"/>
          <w:szCs w:val="22"/>
          <w:lang w:val="es-MX"/>
        </w:rPr>
      </w:pPr>
      <w:r w:rsidRPr="005B7B97">
        <w:rPr>
          <w:rFonts w:asciiTheme="minorHAnsi" w:hAnsiTheme="minorHAnsi" w:cstheme="minorHAnsi"/>
          <w:sz w:val="22"/>
          <w:szCs w:val="22"/>
          <w:lang w:val="es-MX"/>
        </w:rPr>
        <w:t>En el caso de condenas en cualquier juicio que se haya seguido en relación con el Fideicomiso o su patrimonio, por cualquier tercero, el pago de gastos y costas que, en su caso, se haya determinado en contra del Fideicomitente, serán a cargo del Fideicomitente y, en su defecto, con cargo a la Cuenta General del Fideicomiso.</w:t>
      </w:r>
    </w:p>
    <w:p w14:paraId="199FFD08" w14:textId="77777777" w:rsidR="002C75F2" w:rsidRPr="005B7B97" w:rsidRDefault="002C75F2" w:rsidP="005B7B97">
      <w:pPr>
        <w:spacing w:after="0" w:line="240" w:lineRule="auto"/>
        <w:jc w:val="both"/>
        <w:rPr>
          <w:rFonts w:cstheme="minorHAnsi"/>
          <w:color w:val="000000"/>
        </w:rPr>
      </w:pPr>
    </w:p>
    <w:p w14:paraId="7B865B52" w14:textId="29BADDC5" w:rsidR="00F718BA" w:rsidRPr="005B7B97" w:rsidRDefault="00F718BA" w:rsidP="005B7B97">
      <w:pPr>
        <w:spacing w:after="0" w:line="240" w:lineRule="auto"/>
        <w:jc w:val="both"/>
        <w:rPr>
          <w:rFonts w:cstheme="minorHAnsi"/>
          <w:b/>
          <w:bCs/>
          <w:i/>
          <w:color w:val="000000"/>
        </w:rPr>
      </w:pPr>
      <w:r w:rsidRPr="005B7B97">
        <w:rPr>
          <w:rFonts w:cstheme="minorHAnsi"/>
          <w:b/>
          <w:bCs/>
        </w:rPr>
        <w:t>Cláusula Vigésima Primera</w:t>
      </w:r>
      <w:r w:rsidRPr="005B7B97">
        <w:rPr>
          <w:rFonts w:cstheme="minorHAnsi"/>
          <w:b/>
        </w:rPr>
        <w:t xml:space="preserve">. </w:t>
      </w:r>
      <w:r w:rsidRPr="005B7B97">
        <w:rPr>
          <w:rFonts w:cstheme="minorHAnsi"/>
          <w:b/>
          <w:u w:val="single"/>
        </w:rPr>
        <w:t>Impuestos, Costos y Gastos</w:t>
      </w:r>
      <w:r w:rsidRPr="005B7B97">
        <w:rPr>
          <w:rFonts w:cstheme="minorHAnsi"/>
          <w:b/>
        </w:rPr>
        <w:t xml:space="preserve">. </w:t>
      </w:r>
      <w:r w:rsidRPr="005B7B97">
        <w:rPr>
          <w:rFonts w:cstheme="minorHAnsi"/>
        </w:rPr>
        <w:t>El cumplimiento de las obligaciones de orden fiscal que en todo caso deriven conforme al Fideicomiso será estricta responsabilidad de la Parte que las cause, por lo que en este acto se exime al Fiduciario de toda responsabilidad por estos conceptos, quedando obligada la Parte correspondiente a acreditar al Fiduciario dicho cumplimiento para los efectos legales conducentes.</w:t>
      </w:r>
    </w:p>
    <w:p w14:paraId="6C6A4AC1" w14:textId="77777777" w:rsidR="00F718BA" w:rsidRPr="005B7B97" w:rsidRDefault="00F718BA" w:rsidP="005B7B97">
      <w:pPr>
        <w:spacing w:after="0" w:line="240" w:lineRule="auto"/>
        <w:ind w:right="48"/>
        <w:jc w:val="both"/>
        <w:rPr>
          <w:rFonts w:cstheme="minorHAnsi"/>
        </w:rPr>
      </w:pPr>
    </w:p>
    <w:p w14:paraId="44C2B298" w14:textId="77777777" w:rsidR="00F718BA" w:rsidRPr="005B7B97" w:rsidRDefault="00F718BA" w:rsidP="005B7B97">
      <w:pPr>
        <w:spacing w:after="0" w:line="240" w:lineRule="auto"/>
        <w:ind w:right="48"/>
        <w:jc w:val="both"/>
        <w:rPr>
          <w:rFonts w:cstheme="minorHAnsi"/>
        </w:rPr>
      </w:pPr>
      <w:r w:rsidRPr="005B7B97">
        <w:rPr>
          <w:rFonts w:cstheme="minorHAnsi"/>
        </w:rPr>
        <w:t xml:space="preserve">En el caso que las disposiciones de carácter fiscal sean reformadas y llegare a existir una carga fiscal con respecto a este Fideicomiso o las transacciones en él contempladas, éstas serán de la estricta responsabilidad del Fideicomitente. </w:t>
      </w:r>
    </w:p>
    <w:p w14:paraId="7C4A3B05" w14:textId="77777777" w:rsidR="00F718BA" w:rsidRPr="005B7B97" w:rsidRDefault="00F718BA" w:rsidP="005B7B97">
      <w:pPr>
        <w:spacing w:after="0" w:line="240" w:lineRule="auto"/>
        <w:ind w:right="48"/>
        <w:jc w:val="both"/>
        <w:rPr>
          <w:rFonts w:cstheme="minorHAnsi"/>
        </w:rPr>
      </w:pPr>
    </w:p>
    <w:p w14:paraId="46C72BCC" w14:textId="77777777" w:rsidR="00F718BA" w:rsidRPr="005B7B97" w:rsidRDefault="00F718BA" w:rsidP="005B7B97">
      <w:pPr>
        <w:spacing w:after="0" w:line="240" w:lineRule="auto"/>
        <w:ind w:right="48"/>
        <w:jc w:val="both"/>
        <w:rPr>
          <w:rFonts w:cstheme="minorHAnsi"/>
        </w:rPr>
      </w:pPr>
      <w:r w:rsidRPr="005B7B97">
        <w:rPr>
          <w:rFonts w:cstheme="minorHAnsi"/>
        </w:rPr>
        <w:t>En el caso que por cualquier motivo las autoridades fiscales requieran el pago de cualquier contribución al Fiduciario, éste lo informará oportunamente a las Partes para que, en cumplimiento de dicho requerimiento, la Parte causante de la contribución lleve a cabo los trámites y pagos necesarios.</w:t>
      </w:r>
    </w:p>
    <w:p w14:paraId="61E80A0C" w14:textId="77777777" w:rsidR="00F718BA" w:rsidRPr="005B7B97" w:rsidRDefault="00F718BA" w:rsidP="005B7B97">
      <w:pPr>
        <w:spacing w:after="0" w:line="240" w:lineRule="auto"/>
        <w:ind w:right="48"/>
        <w:jc w:val="both"/>
        <w:rPr>
          <w:rFonts w:cstheme="minorHAnsi"/>
        </w:rPr>
      </w:pPr>
    </w:p>
    <w:p w14:paraId="1DD65F81" w14:textId="77777777" w:rsidR="00F718BA" w:rsidRPr="005B7B97" w:rsidRDefault="00F718BA" w:rsidP="005B7B97">
      <w:pPr>
        <w:spacing w:after="0" w:line="240" w:lineRule="auto"/>
        <w:ind w:right="48"/>
        <w:jc w:val="both"/>
        <w:rPr>
          <w:rFonts w:cstheme="minorHAnsi"/>
        </w:rPr>
      </w:pPr>
      <w:r w:rsidRPr="005B7B97">
        <w:rPr>
          <w:rFonts w:cstheme="minorHAnsi"/>
        </w:rPr>
        <w:t>En el caso que alguna de las Partes no cumpla con sus obligaciones fiscales y el Fiduciario sea requerido de hacer el pago de cualquier contribución, el Fiduciario deberá notificar esta situación a la Parte que corresponda, a más tardar el Día Hábil siguiente a que reciba el requerimiento correspondiente. La Parte causante de la contribución tendrá la obligación de pagar a la brevedad las obligaciones a su cargo, con independencia de la obligación de indemnizar y sacar en paz y a salvo a las demás Partes de cualquier reclamación y/o gasto que hubieren tenido que realizar derivado del incumplimiento de una Parte.</w:t>
      </w:r>
    </w:p>
    <w:p w14:paraId="441A95FB" w14:textId="77777777" w:rsidR="00F718BA" w:rsidRPr="005B7B97" w:rsidRDefault="00F718BA" w:rsidP="005B7B97">
      <w:pPr>
        <w:spacing w:after="0" w:line="240" w:lineRule="auto"/>
        <w:ind w:right="48"/>
        <w:jc w:val="both"/>
        <w:rPr>
          <w:rFonts w:cstheme="minorHAnsi"/>
        </w:rPr>
      </w:pPr>
    </w:p>
    <w:p w14:paraId="4AF887EA" w14:textId="77777777" w:rsidR="00F718BA" w:rsidRPr="005B7B97" w:rsidRDefault="00F718BA" w:rsidP="005B7B97">
      <w:pPr>
        <w:spacing w:after="0" w:line="240" w:lineRule="auto"/>
        <w:ind w:right="48"/>
        <w:jc w:val="both"/>
        <w:rPr>
          <w:rFonts w:cstheme="minorHAnsi"/>
        </w:rPr>
      </w:pPr>
      <w:r w:rsidRPr="005B7B97">
        <w:rPr>
          <w:rFonts w:cstheme="minorHAnsi"/>
        </w:rPr>
        <w:t>El Fideicomitente, sacará en paz y a salvo e indemnizará al Fiduciario en caso de cualquier contingencia o responsabilidad en materia fiscal derivada de la operación del Fideicomiso, siempre y cuando la misma no derive de la culpa, dolo, negligencia o mala fe del Fiduciario (incluyendo gastos y honorarios, razonables y debidamente documentados, de asesores fiscales y abogados).</w:t>
      </w:r>
    </w:p>
    <w:p w14:paraId="3B82EBA8" w14:textId="77777777" w:rsidR="00F718BA" w:rsidRPr="005B7B97" w:rsidRDefault="00F718BA" w:rsidP="005B7B97">
      <w:pPr>
        <w:spacing w:after="0" w:line="240" w:lineRule="auto"/>
        <w:ind w:right="48"/>
        <w:jc w:val="both"/>
        <w:rPr>
          <w:rFonts w:cstheme="minorHAnsi"/>
        </w:rPr>
      </w:pPr>
    </w:p>
    <w:p w14:paraId="28976918" w14:textId="77777777" w:rsidR="00F718BA" w:rsidRPr="005B7B97" w:rsidRDefault="00F718BA" w:rsidP="005B7B97">
      <w:pPr>
        <w:spacing w:after="0" w:line="240" w:lineRule="auto"/>
        <w:ind w:right="48"/>
        <w:jc w:val="both"/>
        <w:rPr>
          <w:rFonts w:cstheme="minorHAnsi"/>
        </w:rPr>
      </w:pPr>
      <w:r w:rsidRPr="005B7B97">
        <w:rPr>
          <w:rFonts w:cstheme="minorHAnsi"/>
        </w:rPr>
        <w:lastRenderedPageBreak/>
        <w:t>Todo lo anterior, no será aplicable respecto de los honorarios fiduciarios que en términos del presente Contrato el Fiduciario tiene derecho a percibir, ya que, respecto de dichos honorarios fiduciarios, las obligaciones fiscales que se generen le corresponden directamente al Fiduciario.</w:t>
      </w:r>
    </w:p>
    <w:p w14:paraId="53A7881F" w14:textId="77777777" w:rsidR="00F718BA" w:rsidRPr="005B7B97" w:rsidRDefault="00F718BA" w:rsidP="005B7B97">
      <w:pPr>
        <w:spacing w:after="0" w:line="240" w:lineRule="auto"/>
        <w:ind w:right="48"/>
        <w:jc w:val="both"/>
        <w:rPr>
          <w:rFonts w:cstheme="minorHAnsi"/>
        </w:rPr>
      </w:pPr>
    </w:p>
    <w:p w14:paraId="5D1DF543" w14:textId="77777777" w:rsidR="00F718BA" w:rsidRPr="005B7B97" w:rsidRDefault="00F718BA" w:rsidP="005B7B97">
      <w:pPr>
        <w:spacing w:after="0" w:line="240" w:lineRule="auto"/>
        <w:ind w:right="48"/>
        <w:jc w:val="both"/>
        <w:rPr>
          <w:rFonts w:cstheme="minorHAnsi"/>
        </w:rPr>
      </w:pPr>
      <w:r w:rsidRPr="005B7B97">
        <w:rPr>
          <w:rFonts w:cstheme="minorHAnsi"/>
        </w:rPr>
        <w:t>Todos los gastos, impuestos, derechos, viáticos, comisiones, honorarios notariales y cualquier otro concepto de la misma naturaleza que, en su caso, se generen con motivo de la ejecución y cumplimiento de los fines del presente Fideicomiso, serán cubiertos con cargo a la Cuenta General y, en caso de no ser suficiente, el Fideicomitente se obliga a aportar los recursos necesarios para cubrirlos. El Fiduciario en ningún caso tendrá la obligación de hacer desembolsos de su patrimonio para cubrir tales gastos.</w:t>
      </w:r>
    </w:p>
    <w:p w14:paraId="6156E9AC" w14:textId="77777777" w:rsidR="00F718BA" w:rsidRPr="005B7B97" w:rsidRDefault="00F718BA" w:rsidP="005B7B97">
      <w:pPr>
        <w:spacing w:after="0" w:line="240" w:lineRule="auto"/>
        <w:jc w:val="both"/>
        <w:rPr>
          <w:rFonts w:cstheme="minorHAnsi"/>
        </w:rPr>
      </w:pPr>
    </w:p>
    <w:p w14:paraId="5E4F5F9F" w14:textId="77777777" w:rsidR="00F718BA" w:rsidRPr="005B7B97" w:rsidRDefault="00F718BA" w:rsidP="005B7B97">
      <w:pPr>
        <w:spacing w:after="0" w:line="240" w:lineRule="auto"/>
        <w:jc w:val="both"/>
        <w:rPr>
          <w:rFonts w:cstheme="minorHAnsi"/>
        </w:rPr>
      </w:pPr>
      <w:r w:rsidRPr="005B7B97">
        <w:rPr>
          <w:rFonts w:cstheme="minorHAnsi"/>
        </w:rPr>
        <w:t>La transmisión de una parte o la totalidad del Patrimonio del Fideicomiso al Fiduciario de conformidad con el Contrato no es y no deberá ser considerada como una enajenación en términos de la fracción V, inciso a), del Artículo 14 del Código Fiscal de la Federación, debido a que el Fideicomitente tiene el derecho de readquirir para recuperar la titularidad y propiedad del Patrimonio del Fideicomiso de conformidad con el presente Contrato.</w:t>
      </w:r>
    </w:p>
    <w:p w14:paraId="2614456F" w14:textId="77777777" w:rsidR="00F718BA" w:rsidRPr="005B7B97" w:rsidRDefault="00F718BA" w:rsidP="005B7B97">
      <w:pPr>
        <w:spacing w:after="0" w:line="240" w:lineRule="auto"/>
        <w:jc w:val="both"/>
        <w:rPr>
          <w:rFonts w:cstheme="minorHAnsi"/>
        </w:rPr>
      </w:pPr>
    </w:p>
    <w:p w14:paraId="72B871A9" w14:textId="77777777" w:rsidR="00F718BA" w:rsidRPr="005B7B97" w:rsidRDefault="00F718BA" w:rsidP="005B7B97">
      <w:pPr>
        <w:spacing w:after="0" w:line="240" w:lineRule="auto"/>
        <w:ind w:right="49"/>
        <w:jc w:val="both"/>
        <w:rPr>
          <w:rFonts w:cstheme="minorHAnsi"/>
        </w:rPr>
      </w:pPr>
      <w:r w:rsidRPr="005B7B97">
        <w:rPr>
          <w:rFonts w:cstheme="minorHAnsi"/>
        </w:rPr>
        <w:t xml:space="preserve">En este acto el Fideicomitente asume cualquier obligación de información y de proporcionar documentación a las autoridades hacendarias, retenedores de impuestos o terceros, que por disposición legal requieran de dicha información, autorizando al Fiduciario a que por su cuenta proporcione a las autoridades hacendarias, emisoras, secretarios de consejo, fedatarios públicos y demás retenedores que correspondan, el Registro Federal de Contribuyentes del Fideicomitente y, en su caso, de los Fideicomisarios o cualquier información relacionada para cumplir con las obligaciones de información requerida, conforme a las leyes y reglamentos aplicables. Lo anterior </w:t>
      </w:r>
      <w:r w:rsidRPr="005B7B97">
        <w:rPr>
          <w:rFonts w:cstheme="minorHAnsi"/>
          <w:i/>
        </w:rPr>
        <w:t>en el entendido que</w:t>
      </w:r>
      <w:r w:rsidRPr="005B7B97">
        <w:rPr>
          <w:rFonts w:cstheme="minorHAnsi"/>
        </w:rPr>
        <w:t xml:space="preserve"> el Fiduciario deberá notificar esta circunstancia a la Parte cuya información se solicita, a más tardar el Día Hábil siguiente a que reciba el requerimiento de información correspondiente.</w:t>
      </w:r>
    </w:p>
    <w:p w14:paraId="28ED6565" w14:textId="77777777" w:rsidR="00F718BA" w:rsidRPr="005B7B97" w:rsidRDefault="00F718BA" w:rsidP="005B7B97">
      <w:pPr>
        <w:spacing w:after="0" w:line="240" w:lineRule="auto"/>
        <w:ind w:right="49"/>
        <w:jc w:val="both"/>
        <w:rPr>
          <w:rFonts w:cstheme="minorHAnsi"/>
          <w:b/>
        </w:rPr>
      </w:pPr>
    </w:p>
    <w:p w14:paraId="3657970E" w14:textId="77777777" w:rsidR="00F718BA" w:rsidRPr="005B7B97" w:rsidRDefault="00F718BA" w:rsidP="005B7B97">
      <w:pPr>
        <w:spacing w:after="0" w:line="240" w:lineRule="auto"/>
        <w:ind w:right="49"/>
        <w:jc w:val="both"/>
        <w:rPr>
          <w:rFonts w:cstheme="minorHAnsi"/>
          <w:iCs/>
        </w:rPr>
      </w:pPr>
      <w:r w:rsidRPr="005B7B97">
        <w:rPr>
          <w:rFonts w:cstheme="minorHAnsi"/>
          <w:b/>
          <w:bCs/>
        </w:rPr>
        <w:t>Cláusula Vigésima Segunda</w:t>
      </w:r>
      <w:r w:rsidRPr="005B7B97">
        <w:rPr>
          <w:rFonts w:cstheme="minorHAnsi"/>
          <w:b/>
        </w:rPr>
        <w:t xml:space="preserve">. </w:t>
      </w:r>
      <w:r w:rsidRPr="005B7B97">
        <w:rPr>
          <w:rFonts w:cstheme="minorHAnsi"/>
          <w:b/>
          <w:u w:val="single"/>
        </w:rPr>
        <w:t>Estados de Cuenta</w:t>
      </w:r>
      <w:r w:rsidRPr="005B7B97">
        <w:rPr>
          <w:rFonts w:cstheme="minorHAnsi"/>
          <w:b/>
        </w:rPr>
        <w:t xml:space="preserve">. </w:t>
      </w:r>
      <w:r w:rsidRPr="005B7B97">
        <w:rPr>
          <w:rFonts w:cstheme="minorHAnsi"/>
          <w:iCs/>
        </w:rPr>
        <w:t xml:space="preserve">El Fiduciario deberá informar mensualmente al </w:t>
      </w:r>
      <w:r w:rsidRPr="005B7B97">
        <w:rPr>
          <w:rFonts w:cstheme="minorHAnsi"/>
        </w:rPr>
        <w:t xml:space="preserve">Fideicomitente </w:t>
      </w:r>
      <w:r w:rsidRPr="005B7B97">
        <w:rPr>
          <w:rFonts w:cstheme="minorHAnsi"/>
          <w:iCs/>
        </w:rPr>
        <w:t>respecto de los movimientos u operaciones del Patrimonio del Fideicomiso a través de estados de cuenta que para tal efecto emita.</w:t>
      </w:r>
    </w:p>
    <w:p w14:paraId="594AB2E0" w14:textId="77777777" w:rsidR="00F718BA" w:rsidRPr="005B7B97" w:rsidRDefault="00F718BA" w:rsidP="005B7B97">
      <w:pPr>
        <w:spacing w:after="0" w:line="240" w:lineRule="auto"/>
        <w:ind w:right="49"/>
        <w:jc w:val="both"/>
        <w:rPr>
          <w:rFonts w:cstheme="minorHAnsi"/>
          <w:iCs/>
        </w:rPr>
      </w:pPr>
    </w:p>
    <w:p w14:paraId="21BD1D75" w14:textId="21299E05" w:rsidR="00F718BA" w:rsidRPr="005B7B97" w:rsidRDefault="00F718BA" w:rsidP="005B7B97">
      <w:pPr>
        <w:shd w:val="clear" w:color="auto" w:fill="FFFFFF"/>
        <w:spacing w:after="0" w:line="240" w:lineRule="auto"/>
        <w:jc w:val="both"/>
        <w:rPr>
          <w:rFonts w:cstheme="minorHAnsi"/>
        </w:rPr>
      </w:pPr>
      <w:bookmarkStart w:id="26" w:name="_Toc310880664"/>
      <w:r w:rsidRPr="005B7B97">
        <w:rPr>
          <w:rFonts w:cstheme="minorHAnsi"/>
        </w:rPr>
        <w:t xml:space="preserve">Mientras este Contrato permanezca en vigor, el Fiduciario conviene en proporcionar estados de cuenta mensuales dentro de los 10 (diez) Días Hábiles siguientes al fin de cada mes calendario y, en su caso, de las inversiones asociadas a las mismas, en los siguientes términos: </w:t>
      </w:r>
      <w:r w:rsidRPr="005B7B97">
        <w:rPr>
          <w:rFonts w:cstheme="minorHAnsi"/>
          <w:i/>
          <w:iCs/>
        </w:rPr>
        <w:t>(i)</w:t>
      </w:r>
      <w:r w:rsidRPr="005B7B97">
        <w:rPr>
          <w:rFonts w:cstheme="minorHAnsi"/>
        </w:rPr>
        <w:t xml:space="preserve"> al Fideicomitente, respecto de todas las Cuentas del Fideicomiso, </w:t>
      </w:r>
      <w:r w:rsidRPr="005B7B97">
        <w:rPr>
          <w:rFonts w:cstheme="minorHAnsi"/>
          <w:i/>
          <w:iCs/>
        </w:rPr>
        <w:t>(ii)</w:t>
      </w:r>
      <w:r w:rsidRPr="005B7B97">
        <w:rPr>
          <w:rFonts w:cstheme="minorHAnsi"/>
        </w:rPr>
        <w:t xml:space="preserve"> a cada Fideicomisario en Primer Lugar A, respecto de la Cuenta del Financiamiento, </w:t>
      </w:r>
      <w:r w:rsidRPr="005B7B97">
        <w:rPr>
          <w:rFonts w:cstheme="minorHAnsi"/>
          <w:i/>
          <w:iCs/>
        </w:rPr>
        <w:t>(iii)</w:t>
      </w:r>
      <w:r w:rsidRPr="005B7B97">
        <w:rPr>
          <w:rFonts w:cstheme="minorHAnsi"/>
        </w:rPr>
        <w:t xml:space="preserve"> a cada Fideicomisario en Primer Lugar B, respecto de la Cuenta del Instrumento Derivado, y </w:t>
      </w:r>
      <w:r w:rsidRPr="005B7B97">
        <w:rPr>
          <w:rFonts w:cstheme="minorHAnsi"/>
          <w:i/>
          <w:iCs/>
        </w:rPr>
        <w:t>(iv)</w:t>
      </w:r>
      <w:r w:rsidRPr="005B7B97">
        <w:rPr>
          <w:rFonts w:cstheme="minorHAnsi"/>
        </w:rPr>
        <w:t xml:space="preserve"> a cada Fideicomisario en Primer Lugar C respecto de la Cuenta de </w:t>
      </w:r>
      <w:r w:rsidR="002C75F2" w:rsidRPr="005B7B97">
        <w:rPr>
          <w:rFonts w:cstheme="minorHAnsi"/>
        </w:rPr>
        <w:t>Garantía</w:t>
      </w:r>
      <w:r w:rsidRPr="005B7B97">
        <w:rPr>
          <w:rFonts w:cstheme="minorHAnsi"/>
        </w:rPr>
        <w:t>.</w:t>
      </w:r>
    </w:p>
    <w:p w14:paraId="6F1FE26D" w14:textId="77777777" w:rsidR="00F718BA" w:rsidRPr="005B7B97" w:rsidRDefault="00F718BA" w:rsidP="005B7B97">
      <w:pPr>
        <w:shd w:val="clear" w:color="auto" w:fill="FFFFFF"/>
        <w:spacing w:after="0" w:line="240" w:lineRule="auto"/>
        <w:jc w:val="both"/>
        <w:rPr>
          <w:rFonts w:cstheme="minorHAnsi"/>
        </w:rPr>
      </w:pPr>
    </w:p>
    <w:p w14:paraId="353E5008" w14:textId="77777777" w:rsidR="00F718BA" w:rsidRPr="005B7B97" w:rsidRDefault="00F718BA" w:rsidP="005B7B97">
      <w:pPr>
        <w:shd w:val="clear" w:color="auto" w:fill="FFFFFF"/>
        <w:spacing w:after="0" w:line="240" w:lineRule="auto"/>
        <w:jc w:val="both"/>
        <w:rPr>
          <w:rFonts w:cstheme="minorHAnsi"/>
        </w:rPr>
      </w:pPr>
      <w:r w:rsidRPr="005B7B97">
        <w:rPr>
          <w:rFonts w:cstheme="minorHAnsi"/>
        </w:rPr>
        <w:t>Habiendo recibido los estados de cuenta a que se refiere el párrafo anterior, el Fideicomitente y los Fideicomisarios contarán con un periodo de 10 (diez) Días Hábiles, contados a partir de su entrega o puesta a disposición,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3291140E" w14:textId="77777777" w:rsidR="00F718BA" w:rsidRPr="005B7B97" w:rsidRDefault="00F718BA" w:rsidP="005B7B97">
      <w:pPr>
        <w:shd w:val="clear" w:color="auto" w:fill="FFFFFF"/>
        <w:spacing w:after="0" w:line="240" w:lineRule="auto"/>
        <w:jc w:val="both"/>
        <w:rPr>
          <w:rFonts w:cstheme="minorHAnsi"/>
        </w:rPr>
      </w:pPr>
    </w:p>
    <w:p w14:paraId="02BB2C10" w14:textId="77777777" w:rsidR="00F718BA" w:rsidRPr="005B7B97" w:rsidRDefault="00F718BA" w:rsidP="005B7B97">
      <w:pPr>
        <w:spacing w:after="0" w:line="240" w:lineRule="auto"/>
        <w:ind w:right="49"/>
        <w:jc w:val="both"/>
        <w:rPr>
          <w:rFonts w:cstheme="minorHAnsi"/>
        </w:rPr>
      </w:pPr>
      <w:r w:rsidRPr="005B7B97">
        <w:rPr>
          <w:rFonts w:cstheme="minorHAnsi"/>
        </w:rPr>
        <w:lastRenderedPageBreak/>
        <w:t>Los estados de cuenta que le sean presentados al Fideicomitente y a los Fideicomisarios por el Fiduciario serán elaborados de conformidad a las sanas prácticas y a las normas legales y administrativas que les son aplicables.</w:t>
      </w:r>
    </w:p>
    <w:p w14:paraId="61962685" w14:textId="77777777" w:rsidR="00F718BA" w:rsidRPr="005B7B97" w:rsidRDefault="00F718BA" w:rsidP="005B7B97">
      <w:pPr>
        <w:spacing w:after="0" w:line="240" w:lineRule="auto"/>
        <w:ind w:right="49"/>
        <w:jc w:val="both"/>
        <w:rPr>
          <w:rFonts w:cstheme="minorHAnsi"/>
          <w:w w:val="0"/>
        </w:rPr>
      </w:pPr>
    </w:p>
    <w:p w14:paraId="5850ABD0" w14:textId="77777777" w:rsidR="00F718BA" w:rsidRPr="005B7B97" w:rsidRDefault="00F718BA" w:rsidP="005B7B97">
      <w:pPr>
        <w:spacing w:after="0" w:line="240" w:lineRule="auto"/>
        <w:ind w:right="49"/>
        <w:jc w:val="both"/>
        <w:rPr>
          <w:rFonts w:cstheme="minorHAnsi"/>
          <w:b/>
          <w:bCs/>
          <w:iCs/>
        </w:rPr>
      </w:pPr>
      <w:r w:rsidRPr="005B7B97">
        <w:rPr>
          <w:rFonts w:cstheme="minorHAnsi"/>
          <w:b/>
          <w:bCs/>
        </w:rPr>
        <w:t xml:space="preserve">Cláusula Vigésima Tercera. </w:t>
      </w:r>
      <w:r w:rsidRPr="005B7B97">
        <w:rPr>
          <w:rFonts w:cstheme="minorHAnsi"/>
          <w:b/>
          <w:bCs/>
          <w:u w:val="single"/>
        </w:rPr>
        <w:t>Renuncia y Sustitución del Fiduciario</w:t>
      </w:r>
      <w:r w:rsidRPr="005B7B97">
        <w:rPr>
          <w:rFonts w:cstheme="minorHAnsi"/>
          <w:b/>
          <w:bCs/>
        </w:rPr>
        <w:t>.</w:t>
      </w:r>
      <w:bookmarkEnd w:id="26"/>
      <w:r w:rsidRPr="005B7B97">
        <w:rPr>
          <w:rStyle w:val="footnoteref"/>
          <w:rFonts w:cstheme="minorHAnsi"/>
          <w:iCs/>
          <w:sz w:val="22"/>
        </w:rPr>
        <w:t xml:space="preserve"> </w:t>
      </w:r>
      <w:r w:rsidRPr="005B7B97">
        <w:rPr>
          <w:rFonts w:cstheme="minorHAnsi"/>
        </w:rPr>
        <w:t xml:space="preserve">El Fiduciario podrá renunciar al cargo conferido en el presente Contrato solamente por causas graves a juicio de un juez de primera instancia del lugar de su domicilio, conforme lo establece el artículo 391 de la Ley General de Títulos y Operaciones de Crédito. </w:t>
      </w:r>
    </w:p>
    <w:p w14:paraId="29DC1FD5" w14:textId="77777777" w:rsidR="00F718BA" w:rsidRPr="005B7B97" w:rsidRDefault="00F718BA" w:rsidP="005B7B97">
      <w:pPr>
        <w:tabs>
          <w:tab w:val="num" w:pos="1474"/>
        </w:tabs>
        <w:spacing w:after="0" w:line="240" w:lineRule="auto"/>
        <w:ind w:right="49"/>
        <w:jc w:val="both"/>
        <w:rPr>
          <w:rFonts w:cstheme="minorHAnsi"/>
        </w:rPr>
      </w:pPr>
    </w:p>
    <w:p w14:paraId="7CBDFCFA" w14:textId="77777777" w:rsidR="00F718BA" w:rsidRPr="005B7B97" w:rsidRDefault="00F718BA" w:rsidP="005B7B97">
      <w:pPr>
        <w:tabs>
          <w:tab w:val="num" w:pos="1474"/>
        </w:tabs>
        <w:spacing w:after="0" w:line="240" w:lineRule="auto"/>
        <w:ind w:right="49"/>
        <w:jc w:val="both"/>
        <w:rPr>
          <w:rFonts w:cstheme="minorHAnsi"/>
        </w:rPr>
      </w:pPr>
      <w:r w:rsidRPr="005B7B97">
        <w:rPr>
          <w:rFonts w:cstheme="minorHAnsi"/>
        </w:rPr>
        <w:t>El Fideicomitente</w:t>
      </w:r>
      <w:r w:rsidRPr="005B7B97">
        <w:rPr>
          <w:rFonts w:cstheme="minorHAnsi"/>
          <w:iCs/>
        </w:rPr>
        <w:t>,</w:t>
      </w:r>
      <w:r w:rsidRPr="005B7B97">
        <w:rPr>
          <w:rFonts w:cstheme="minorHAnsi"/>
        </w:rPr>
        <w:t xml:space="preserve"> la mayoría de los Fideicomisarios en Primer Lugar A (computada en atención al saldo insoluto de los Financiamientos) podrán acordar la sustitución del Fiduciario, mediante notificación conjunta entregada al Fiduciario con 20 (veinte) Días Hábiles de anticipación a la fecha en que se pretenda llevar a cabo dicha sustitución, a efecto de que prepare lo conducente para la formalización de la misma. El Fiduciario procederá a la sustitución fiduciaria, previo el pago de los gastos u honorarios que de conformidad al Contrato tenga derecho a percibir. </w:t>
      </w:r>
    </w:p>
    <w:p w14:paraId="1F9EF16B" w14:textId="77777777" w:rsidR="00F718BA" w:rsidRPr="005B7B97" w:rsidRDefault="00F718BA" w:rsidP="005B7B97">
      <w:pPr>
        <w:tabs>
          <w:tab w:val="num" w:pos="1474"/>
        </w:tabs>
        <w:spacing w:after="0" w:line="240" w:lineRule="auto"/>
        <w:ind w:right="49"/>
        <w:jc w:val="both"/>
        <w:rPr>
          <w:rFonts w:cstheme="minorHAnsi"/>
        </w:rPr>
      </w:pPr>
    </w:p>
    <w:p w14:paraId="2FA04D3F" w14:textId="77777777" w:rsidR="00F718BA" w:rsidRPr="005B7B97" w:rsidRDefault="00F718BA" w:rsidP="005B7B97">
      <w:pPr>
        <w:tabs>
          <w:tab w:val="num" w:pos="1474"/>
        </w:tabs>
        <w:spacing w:after="0" w:line="240" w:lineRule="auto"/>
        <w:ind w:right="49"/>
        <w:jc w:val="both"/>
        <w:rPr>
          <w:rFonts w:cstheme="minorHAnsi"/>
        </w:rPr>
      </w:pPr>
      <w:r w:rsidRPr="005B7B97">
        <w:rPr>
          <w:rFonts w:cstheme="minorHAnsi"/>
        </w:rPr>
        <w:t>El Fiduciario procederá a la sustitución fiduciaria previo pago de los gastos u honorarios que de conformidad a este Contrato tenga derecho a percibir a la fecha de su remoción o renuncia, el Fiduciario preparará un estado de cuenta, que comprenda desde el último estado de cuenta que hubiere enviado hasta la fecha en que sea efectiva dicha renuncia o sustitución, respecto de los movimientos u operaciones del Patrimonio del Fideicomiso para su entrega al Fideicomitente y los Fideicomisarios. El Fideicomitente y los Fideicomisarios, gozarán de un plazo de 10 (diez) Días Hábiles, contados a partir de la fecha de recepción del citado estado de cuenta, para analizarlo y, en su caso, realizar las aclaraciones que juzguen necesarias, quedando establecido que, de no realizar observación alguna dentro del plazo antes indicado, se entenderá tácitamente aprobado, para todos los efectos legales a que haya lugar.</w:t>
      </w:r>
    </w:p>
    <w:p w14:paraId="33C02648" w14:textId="77777777" w:rsidR="00F718BA" w:rsidRPr="005B7B97" w:rsidRDefault="00F718BA" w:rsidP="005B7B97">
      <w:pPr>
        <w:tabs>
          <w:tab w:val="num" w:pos="0"/>
        </w:tabs>
        <w:spacing w:after="0" w:line="240" w:lineRule="auto"/>
        <w:ind w:right="49"/>
        <w:jc w:val="both"/>
        <w:rPr>
          <w:rFonts w:cstheme="minorHAnsi"/>
        </w:rPr>
      </w:pPr>
    </w:p>
    <w:p w14:paraId="6D895B11" w14:textId="76D3D70E" w:rsidR="00F718BA" w:rsidRPr="005B7B97" w:rsidRDefault="00F718BA" w:rsidP="005B7B97">
      <w:pPr>
        <w:tabs>
          <w:tab w:val="num" w:pos="1474"/>
        </w:tabs>
        <w:spacing w:after="0" w:line="240" w:lineRule="auto"/>
        <w:ind w:right="49"/>
        <w:jc w:val="both"/>
        <w:rPr>
          <w:rFonts w:cstheme="minorHAnsi"/>
        </w:rPr>
      </w:pPr>
      <w:r w:rsidRPr="005B7B97">
        <w:rPr>
          <w:rFonts w:cstheme="minorHAnsi"/>
        </w:rPr>
        <w:t>Cualquier fiduciario sustituto tendrá los mismos derechos y obligaciones que el Fiduciario conforme al presente Contrato y será considerado como el “</w:t>
      </w:r>
      <w:r w:rsidRPr="005B7B97">
        <w:rPr>
          <w:rFonts w:cstheme="minorHAnsi"/>
          <w:i/>
          <w:iCs/>
          <w:u w:val="single"/>
        </w:rPr>
        <w:t>Fiduciario</w:t>
      </w:r>
      <w:r w:rsidRPr="005B7B97">
        <w:rPr>
          <w:rFonts w:cstheme="minorHAnsi"/>
        </w:rPr>
        <w:t>” para todos los efectos del presente Contrato</w:t>
      </w:r>
      <w:r w:rsidR="002B58C0" w:rsidRPr="005B7B97">
        <w:rPr>
          <w:rFonts w:cstheme="minorHAnsi"/>
        </w:rPr>
        <w:t xml:space="preserve"> y las Cuentas del Fideicomiso podrán aperturarse en la institución que cumpla que esta función</w:t>
      </w:r>
      <w:r w:rsidRPr="005B7B97">
        <w:rPr>
          <w:rFonts w:cstheme="minorHAnsi"/>
        </w:rPr>
        <w:t>.</w:t>
      </w:r>
    </w:p>
    <w:p w14:paraId="49777CE2" w14:textId="77777777" w:rsidR="00F718BA" w:rsidRPr="005B7B97" w:rsidRDefault="00F718BA" w:rsidP="005B7B97">
      <w:pPr>
        <w:spacing w:after="0" w:line="240" w:lineRule="auto"/>
        <w:ind w:right="49"/>
        <w:jc w:val="both"/>
        <w:rPr>
          <w:rFonts w:cstheme="minorHAnsi"/>
          <w:b/>
          <w:bCs/>
        </w:rPr>
      </w:pPr>
    </w:p>
    <w:p w14:paraId="07FEBE8D" w14:textId="034C478F" w:rsidR="00F718BA" w:rsidRPr="005B7B97" w:rsidRDefault="00F718BA" w:rsidP="005B7B97">
      <w:pPr>
        <w:spacing w:after="0" w:line="240" w:lineRule="auto"/>
        <w:ind w:right="49"/>
        <w:jc w:val="both"/>
        <w:rPr>
          <w:rFonts w:cstheme="minorHAnsi"/>
          <w:color w:val="000000"/>
        </w:rPr>
      </w:pPr>
      <w:r w:rsidRPr="005B7B97">
        <w:rPr>
          <w:rFonts w:cstheme="minorHAnsi"/>
          <w:b/>
          <w:bCs/>
        </w:rPr>
        <w:t>Cláusula Vigésima</w:t>
      </w:r>
      <w:r w:rsidRPr="005B7B97">
        <w:rPr>
          <w:rFonts w:cstheme="minorHAnsi"/>
          <w:b/>
        </w:rPr>
        <w:t xml:space="preserve"> Cuarta</w:t>
      </w:r>
      <w:r w:rsidRPr="005B7B97">
        <w:rPr>
          <w:rFonts w:cstheme="minorHAnsi"/>
          <w:b/>
          <w:bCs/>
        </w:rPr>
        <w:t xml:space="preserve">. </w:t>
      </w:r>
      <w:r w:rsidRPr="005B7B97">
        <w:rPr>
          <w:rFonts w:cstheme="minorHAnsi"/>
          <w:b/>
          <w:bCs/>
          <w:u w:val="single"/>
        </w:rPr>
        <w:t>Vigencia del Fideicomiso</w:t>
      </w:r>
      <w:r w:rsidRPr="005B7B97">
        <w:rPr>
          <w:rFonts w:cstheme="minorHAnsi"/>
          <w:b/>
          <w:bCs/>
        </w:rPr>
        <w:t>.</w:t>
      </w:r>
      <w:r w:rsidRPr="005B7B97">
        <w:rPr>
          <w:rFonts w:cstheme="minorHAnsi"/>
        </w:rPr>
        <w:t xml:space="preserve"> </w:t>
      </w:r>
      <w:r w:rsidRPr="005B7B97">
        <w:rPr>
          <w:rFonts w:cstheme="minorHAnsi"/>
          <w:color w:val="000000"/>
        </w:rPr>
        <w:t>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que el Fideicomitente no se reserv</w:t>
      </w:r>
      <w:r w:rsidR="006C5269" w:rsidRPr="005B7B97">
        <w:rPr>
          <w:rFonts w:cstheme="minorHAnsi"/>
          <w:color w:val="000000"/>
        </w:rPr>
        <w:t>a</w:t>
      </w:r>
      <w:r w:rsidRPr="005B7B97">
        <w:rPr>
          <w:rFonts w:cstheme="minorHAnsi"/>
          <w:color w:val="000000"/>
        </w:rPr>
        <w:t xml:space="preserve"> el derecho de revocar el presente Fideicomiso.</w:t>
      </w:r>
    </w:p>
    <w:p w14:paraId="52E0CF89" w14:textId="77777777" w:rsidR="00F718BA" w:rsidRPr="005B7B97" w:rsidRDefault="00F718BA" w:rsidP="005B7B97">
      <w:pPr>
        <w:tabs>
          <w:tab w:val="left" w:pos="360"/>
        </w:tabs>
        <w:spacing w:after="0" w:line="240" w:lineRule="auto"/>
        <w:ind w:right="49"/>
        <w:jc w:val="both"/>
        <w:rPr>
          <w:rFonts w:cstheme="minorHAnsi"/>
          <w:color w:val="000000"/>
        </w:rPr>
      </w:pPr>
    </w:p>
    <w:p w14:paraId="158689F9" w14:textId="4FFFF6AC" w:rsidR="00F718BA" w:rsidRPr="005B7B97" w:rsidRDefault="00F718BA" w:rsidP="005B7B97">
      <w:pPr>
        <w:tabs>
          <w:tab w:val="left" w:pos="720"/>
        </w:tabs>
        <w:spacing w:after="0" w:line="240" w:lineRule="auto"/>
        <w:ind w:right="49"/>
        <w:jc w:val="both"/>
        <w:rPr>
          <w:rFonts w:cstheme="minorHAnsi"/>
          <w:color w:val="000000"/>
        </w:rPr>
      </w:pPr>
      <w:r w:rsidRPr="005B7B97">
        <w:rPr>
          <w:rFonts w:cstheme="minorHAnsi"/>
          <w:color w:val="000000"/>
        </w:rPr>
        <w:t xml:space="preserve">El Fideicomitente podrá dar por terminado el presente Contrato siempre y cuando no existan Financiamientos, Instrumentos Derivados o Contratos </w:t>
      </w:r>
      <w:r w:rsidR="006C5269" w:rsidRPr="005B7B97">
        <w:rPr>
          <w:rFonts w:cstheme="minorHAnsi"/>
          <w:color w:val="000000"/>
        </w:rPr>
        <w:t xml:space="preserve">de Garantía </w:t>
      </w:r>
      <w:r w:rsidRPr="005B7B97">
        <w:rPr>
          <w:rFonts w:cstheme="minorHAnsi"/>
          <w:color w:val="000000"/>
        </w:rPr>
        <w:t xml:space="preserve">inscritos en el Registro del Fideicomiso, notificándole dicha circunstancia </w:t>
      </w:r>
      <w:r w:rsidR="006C5269" w:rsidRPr="005B7B97">
        <w:rPr>
          <w:rFonts w:cstheme="minorHAnsi"/>
          <w:color w:val="000000"/>
        </w:rPr>
        <w:t xml:space="preserve">e instruyendo </w:t>
      </w:r>
      <w:r w:rsidRPr="005B7B97">
        <w:rPr>
          <w:rFonts w:cstheme="minorHAnsi"/>
          <w:color w:val="000000"/>
        </w:rPr>
        <w:t xml:space="preserve">al Fiduciario </w:t>
      </w:r>
      <w:r w:rsidR="006C5269" w:rsidRPr="005B7B97">
        <w:rPr>
          <w:rFonts w:cstheme="minorHAnsi"/>
          <w:color w:val="000000"/>
        </w:rPr>
        <w:t>en términos de la Cláusula Séptima, inciso (x</w:t>
      </w:r>
      <w:r w:rsidR="001C569D">
        <w:rPr>
          <w:rFonts w:cstheme="minorHAnsi"/>
          <w:color w:val="000000"/>
        </w:rPr>
        <w:t>ix</w:t>
      </w:r>
      <w:r w:rsidR="006C5269" w:rsidRPr="005B7B97">
        <w:rPr>
          <w:rFonts w:cstheme="minorHAnsi"/>
          <w:color w:val="000000"/>
        </w:rPr>
        <w:t xml:space="preserve">), la reversión al Fideicomitente de </w:t>
      </w:r>
      <w:r w:rsidRPr="005B7B97">
        <w:rPr>
          <w:rFonts w:cstheme="minorHAnsi"/>
          <w:color w:val="000000"/>
        </w:rPr>
        <w:t>las cantidades y derechos que integren el Patrimonio del Fideicomiso</w:t>
      </w:r>
      <w:r w:rsidR="006C5269" w:rsidRPr="005B7B97">
        <w:rPr>
          <w:rFonts w:cstheme="minorHAnsi"/>
          <w:color w:val="000000"/>
        </w:rPr>
        <w:t xml:space="preserve"> y la celebración del convenio de extinción correspondiente</w:t>
      </w:r>
      <w:r w:rsidRPr="005B7B97">
        <w:rPr>
          <w:rFonts w:cstheme="minorHAnsi"/>
          <w:color w:val="000000"/>
        </w:rPr>
        <w:t>.</w:t>
      </w:r>
    </w:p>
    <w:p w14:paraId="6567C8B5" w14:textId="77777777" w:rsidR="00F718BA" w:rsidRPr="005B7B97" w:rsidRDefault="00F718BA" w:rsidP="005B7B97">
      <w:pPr>
        <w:shd w:val="clear" w:color="auto" w:fill="FFFFFF"/>
        <w:tabs>
          <w:tab w:val="left" w:pos="720"/>
        </w:tabs>
        <w:spacing w:after="0" w:line="240" w:lineRule="auto"/>
        <w:ind w:right="49"/>
        <w:jc w:val="both"/>
        <w:rPr>
          <w:rFonts w:cstheme="minorHAnsi"/>
          <w:color w:val="000000"/>
        </w:rPr>
      </w:pPr>
    </w:p>
    <w:p w14:paraId="598BAAE2" w14:textId="77777777" w:rsidR="00F718BA" w:rsidRPr="005B7B97" w:rsidRDefault="00F718BA" w:rsidP="005B7B97">
      <w:pPr>
        <w:shd w:val="clear" w:color="auto" w:fill="FFFFFF"/>
        <w:tabs>
          <w:tab w:val="left" w:pos="720"/>
        </w:tabs>
        <w:spacing w:after="0" w:line="240" w:lineRule="auto"/>
        <w:ind w:right="49"/>
        <w:jc w:val="both"/>
        <w:rPr>
          <w:rFonts w:cstheme="minorHAnsi"/>
          <w:color w:val="000000"/>
        </w:rPr>
      </w:pPr>
      <w:r w:rsidRPr="005B7B97">
        <w:rPr>
          <w:rFonts w:cstheme="minorHAnsi"/>
          <w:color w:val="000000"/>
        </w:rPr>
        <w:t xml:space="preserve">El Fiduciario, al término de la vigencia del presente Contrato, ya sea por la causa referida en el párrafo anterior o cualquiera otra prevista en el artículo 392, salvo por el supuesto previsto en la fracción VI, de la Ley General de Títulos y Operaciones de Crédito, transferirá al Fideicomitente las cantidades y derechos que integren el Patrimonio del Fideicomiso, a más tardar el Día Hábil </w:t>
      </w:r>
      <w:r w:rsidRPr="005B7B97">
        <w:rPr>
          <w:rFonts w:cstheme="minorHAnsi"/>
          <w:color w:val="000000"/>
        </w:rPr>
        <w:lastRenderedPageBreak/>
        <w:t>siguiente a que reciba la notificación referida en el párrafo anterior o a la terminación de la vigencia del presente Contrato.</w:t>
      </w:r>
    </w:p>
    <w:p w14:paraId="5E2785DA" w14:textId="77777777" w:rsidR="00F718BA" w:rsidRPr="005B7B97" w:rsidRDefault="00F718BA" w:rsidP="005B7B97">
      <w:pPr>
        <w:tabs>
          <w:tab w:val="left" w:pos="567"/>
          <w:tab w:val="left" w:pos="7709"/>
          <w:tab w:val="left" w:pos="10286"/>
          <w:tab w:val="left" w:pos="10839"/>
        </w:tabs>
        <w:spacing w:after="0" w:line="240" w:lineRule="auto"/>
        <w:ind w:right="49"/>
        <w:jc w:val="both"/>
        <w:rPr>
          <w:rFonts w:cstheme="minorHAnsi"/>
        </w:rPr>
      </w:pPr>
    </w:p>
    <w:p w14:paraId="2D46EFA9" w14:textId="77777777" w:rsidR="00F718BA" w:rsidRPr="005B7B97" w:rsidRDefault="00F718BA" w:rsidP="005B7B97">
      <w:pPr>
        <w:shd w:val="clear" w:color="auto" w:fill="FFFFFF"/>
        <w:tabs>
          <w:tab w:val="left" w:pos="0"/>
        </w:tabs>
        <w:spacing w:after="0" w:line="240" w:lineRule="auto"/>
        <w:ind w:right="49"/>
        <w:jc w:val="both"/>
        <w:rPr>
          <w:rFonts w:cstheme="minorHAnsi"/>
          <w:bCs/>
          <w:color w:val="000000"/>
        </w:rPr>
      </w:pPr>
      <w:r w:rsidRPr="005B7B97">
        <w:rPr>
          <w:rFonts w:cstheme="minorHAnsi"/>
          <w:b/>
          <w:bCs/>
        </w:rPr>
        <w:t>Cláusula Vigésima</w:t>
      </w:r>
      <w:r w:rsidRPr="005B7B97">
        <w:rPr>
          <w:rFonts w:cstheme="minorHAnsi"/>
          <w:b/>
        </w:rPr>
        <w:t xml:space="preserve"> Quinta</w:t>
      </w:r>
      <w:r w:rsidRPr="005B7B97">
        <w:rPr>
          <w:rFonts w:cstheme="minorHAnsi"/>
          <w:b/>
          <w:bCs/>
        </w:rPr>
        <w:t xml:space="preserve">. </w:t>
      </w:r>
      <w:r w:rsidRPr="005B7B97">
        <w:rPr>
          <w:rFonts w:cstheme="minorHAnsi"/>
          <w:b/>
          <w:bCs/>
          <w:u w:val="single"/>
        </w:rPr>
        <w:t>Prohibiciones Legales</w:t>
      </w:r>
      <w:r w:rsidRPr="005B7B97">
        <w:rPr>
          <w:rFonts w:cstheme="minorHAnsi"/>
          <w:b/>
          <w:bCs/>
        </w:rPr>
        <w:t>.</w:t>
      </w:r>
      <w:bookmarkStart w:id="27" w:name="_Toc310880666"/>
      <w:r w:rsidRPr="005B7B97">
        <w:rPr>
          <w:rFonts w:cstheme="minorHAnsi"/>
        </w:rPr>
        <w:t xml:space="preserve"> </w:t>
      </w:r>
      <w:r w:rsidRPr="005B7B97">
        <w:rPr>
          <w:rFonts w:cstheme="minorHAnsi"/>
          <w:bCs/>
          <w:color w:val="000000"/>
        </w:rPr>
        <w:t xml:space="preserve">Para los efectos establecidos en el punto 5.5 de las disposiciones que en materia de fideicomisos emitió el Banco de México, mediante la Circular 1/2005, el Fiduciario hace del conocimiento de las Partes </w:t>
      </w:r>
      <w:r w:rsidRPr="005B7B97">
        <w:rPr>
          <w:rFonts w:cstheme="minorHAnsi"/>
        </w:rPr>
        <w:t>las prohibiciones a que están sujetas las instituciones fiduciarias conforme a la Ley General de Títulos y Operaciones de Crédito, la Ley de Instituciones de Crédito y la propia circular 1/2005 del Banco de México</w:t>
      </w:r>
      <w:r w:rsidRPr="005B7B97">
        <w:rPr>
          <w:rFonts w:cstheme="minorHAnsi"/>
          <w:bCs/>
          <w:color w:val="000000"/>
        </w:rPr>
        <w:t>:</w:t>
      </w:r>
    </w:p>
    <w:p w14:paraId="1564FCB7" w14:textId="77777777" w:rsidR="00F718BA" w:rsidRPr="005B7B97" w:rsidRDefault="00F718BA" w:rsidP="005B7B97">
      <w:pPr>
        <w:shd w:val="clear" w:color="auto" w:fill="FFFFFF"/>
        <w:tabs>
          <w:tab w:val="left" w:pos="0"/>
        </w:tabs>
        <w:spacing w:after="0" w:line="240" w:lineRule="auto"/>
        <w:ind w:right="49"/>
        <w:jc w:val="both"/>
        <w:rPr>
          <w:rFonts w:cstheme="minorHAnsi"/>
          <w:bCs/>
          <w:color w:val="000000"/>
        </w:rPr>
      </w:pPr>
    </w:p>
    <w:p w14:paraId="5E3FB58C" w14:textId="77777777" w:rsidR="00F718BA" w:rsidRPr="005B7B97" w:rsidRDefault="00F718BA" w:rsidP="005B7B97">
      <w:pPr>
        <w:pStyle w:val="ecmsobodytext"/>
        <w:spacing w:before="0" w:beforeAutospacing="0" w:after="0" w:afterAutospacing="0"/>
        <w:ind w:left="0" w:firstLine="0"/>
        <w:rPr>
          <w:rFonts w:asciiTheme="minorHAnsi" w:hAnsiTheme="minorHAnsi" w:cstheme="minorHAnsi"/>
          <w:b/>
          <w:i/>
          <w:iCs/>
          <w:sz w:val="22"/>
          <w:szCs w:val="22"/>
          <w:lang w:val="es-MX"/>
        </w:rPr>
      </w:pPr>
      <w:bookmarkStart w:id="28" w:name="_DV_C178"/>
      <w:r w:rsidRPr="005B7B97">
        <w:rPr>
          <w:rFonts w:asciiTheme="minorHAnsi" w:hAnsiTheme="minorHAnsi" w:cstheme="minorHAnsi"/>
          <w:b/>
          <w:i/>
          <w:iCs/>
          <w:sz w:val="22"/>
          <w:szCs w:val="22"/>
          <w:lang w:val="es-MX"/>
        </w:rPr>
        <w:t>De la Ley General de Títulos y Operaciones de Crédito:</w:t>
      </w:r>
    </w:p>
    <w:p w14:paraId="4D24971F"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Artículo 394. Quedan prohibidos: </w:t>
      </w:r>
    </w:p>
    <w:p w14:paraId="0FC6633F" w14:textId="77777777" w:rsidR="00F718BA" w:rsidRPr="005B7B97" w:rsidRDefault="00F718BA" w:rsidP="005B7B97">
      <w:pPr>
        <w:pStyle w:val="ecmsonormal"/>
        <w:numPr>
          <w:ilvl w:val="0"/>
          <w:numId w:val="20"/>
        </w:numPr>
        <w:spacing w:before="0" w:beforeAutospacing="0" w:after="0" w:afterAutospacing="0"/>
        <w:ind w:left="567" w:hanging="56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Los fideicomisos secretos; </w:t>
      </w:r>
    </w:p>
    <w:p w14:paraId="48DA1957" w14:textId="77777777" w:rsidR="00F718BA" w:rsidRPr="005B7B97" w:rsidRDefault="00F718BA" w:rsidP="005B7B97">
      <w:pPr>
        <w:pStyle w:val="ecmsonormal"/>
        <w:numPr>
          <w:ilvl w:val="0"/>
          <w:numId w:val="20"/>
        </w:numPr>
        <w:spacing w:before="0" w:beforeAutospacing="0" w:after="0" w:afterAutospacing="0"/>
        <w:ind w:left="567" w:hanging="56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Aquellos en los cuales el beneficio se conceda a diversas personas sucesivamente que deban substituirse por muerte de la anterior, salvo el caso de que la sustitución se realice en favor de personas que estén vivas o concebidas ya, a la muerte del fideicomitente; y </w:t>
      </w:r>
    </w:p>
    <w:p w14:paraId="720AF3F2" w14:textId="77777777" w:rsidR="00F718BA" w:rsidRPr="005B7B97" w:rsidRDefault="00F718BA" w:rsidP="005B7B97">
      <w:pPr>
        <w:pStyle w:val="ecmsonormal"/>
        <w:numPr>
          <w:ilvl w:val="0"/>
          <w:numId w:val="20"/>
        </w:numPr>
        <w:spacing w:before="0" w:beforeAutospacing="0" w:after="0" w:afterAutospacing="0"/>
        <w:ind w:left="567" w:hanging="56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p>
    <w:p w14:paraId="293D86D9"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386AF718"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b/>
          <w:i/>
          <w:iCs/>
          <w:sz w:val="22"/>
          <w:szCs w:val="22"/>
          <w:lang w:val="es-MX"/>
        </w:rPr>
      </w:pPr>
      <w:r w:rsidRPr="005B7B97">
        <w:rPr>
          <w:rFonts w:asciiTheme="minorHAnsi" w:hAnsiTheme="minorHAnsi" w:cstheme="minorHAnsi"/>
          <w:b/>
          <w:i/>
          <w:iCs/>
          <w:sz w:val="22"/>
          <w:szCs w:val="22"/>
          <w:lang w:val="es-MX"/>
        </w:rPr>
        <w:t>De la Ley de Instituciones de Crédito:</w:t>
      </w:r>
    </w:p>
    <w:p w14:paraId="7A961966"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Artículo 106. “A las instituciones de crédito les estará prohibido: </w:t>
      </w:r>
    </w:p>
    <w:p w14:paraId="6B595B68"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 </w:t>
      </w:r>
    </w:p>
    <w:p w14:paraId="5E14A0A3"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XIX. En la realización de las operaciones a que se refiere la fracción XV del artículo 46 de esta Ley: </w:t>
      </w:r>
    </w:p>
    <w:p w14:paraId="586370CB" w14:textId="77777777" w:rsidR="00F718BA" w:rsidRPr="005B7B97" w:rsidRDefault="00F718BA" w:rsidP="005B7B97">
      <w:pPr>
        <w:pStyle w:val="ecmsobodytext3"/>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b) Responder a los fideicomitentes, mandantes o comitentes, del incumplimiento de los deudores, por los créditos que se otorguen,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79EB04F1"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482992A7"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Si al término del fideicomiso, mandato o comisión constituidos para el otorgamiento de créditos, éstos no hubieren sido liquidados por los deudores, la institución deberá transferirlos al fideicomitente o fideicomisario, según sea el caso, o al mandante o comitente, absteniéndose de cubrir su importe. </w:t>
      </w:r>
    </w:p>
    <w:p w14:paraId="7DEBE94E"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5E6250F7"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En los contratos de fideicomiso, mandato o comisión se insertará en forma notoria lo dispuesto en este inciso y una declaración de la fiduciaria en el sentido de que hizo saber inequívocamente su contenido a las personas de quienes haya recibido bienes o derechos para su afectación fiduciaria; </w:t>
      </w:r>
    </w:p>
    <w:p w14:paraId="7CC908D7"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47651CA3"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p>
    <w:p w14:paraId="0D086EDC"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1791B901"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d) Desempeñar los fideicomisos, mandatos o comisiones a que se refiere el segundo párrafo del artículo 88 de la Ley de Sociedades de Inversión; </w:t>
      </w:r>
    </w:p>
    <w:p w14:paraId="4C730EFD"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7512DF84"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e) Actuar en fideicomisos, mandatos o comisiones a través de los cuales se evadan limitaciones o prohibiciones contenidas en las leyes financieras; </w:t>
      </w:r>
    </w:p>
    <w:p w14:paraId="7015C276"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0DD21E49"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w:t>
      </w:r>
    </w:p>
    <w:p w14:paraId="50E07BE8"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4EFE659F" w14:textId="77777777" w:rsidR="00F718BA" w:rsidRPr="005B7B97" w:rsidRDefault="00F718BA" w:rsidP="005B7B97">
      <w:pPr>
        <w:spacing w:after="0" w:line="240" w:lineRule="auto"/>
        <w:jc w:val="both"/>
        <w:rPr>
          <w:rFonts w:cstheme="minorHAnsi"/>
          <w:i/>
          <w:iCs/>
        </w:rPr>
      </w:pPr>
      <w:r w:rsidRPr="005B7B97">
        <w:rPr>
          <w:rFonts w:cstheme="minorHAnsi"/>
          <w:i/>
          <w:iCs/>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y. </w:t>
      </w:r>
    </w:p>
    <w:p w14:paraId="108D65A6" w14:textId="77777777" w:rsidR="00F718BA" w:rsidRPr="005B7B97" w:rsidRDefault="00F718BA" w:rsidP="005B7B97">
      <w:pPr>
        <w:spacing w:after="0" w:line="240" w:lineRule="auto"/>
        <w:jc w:val="both"/>
        <w:rPr>
          <w:rFonts w:cstheme="minorHAnsi"/>
          <w:i/>
          <w:iCs/>
        </w:rPr>
      </w:pPr>
    </w:p>
    <w:p w14:paraId="1B813F77" w14:textId="77777777" w:rsidR="00F718BA" w:rsidRPr="005B7B97" w:rsidRDefault="00F718BA" w:rsidP="005B7B97">
      <w:pPr>
        <w:spacing w:after="0" w:line="240" w:lineRule="auto"/>
        <w:jc w:val="both"/>
        <w:rPr>
          <w:rFonts w:cstheme="minorHAnsi"/>
          <w:i/>
          <w:iCs/>
        </w:rPr>
      </w:pPr>
      <w:r w:rsidRPr="005B7B97">
        <w:rPr>
          <w:rFonts w:cstheme="minorHAnsi"/>
          <w:i/>
          <w:iCs/>
        </w:rPr>
        <w:t>h) 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486C6783"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p>
    <w:p w14:paraId="01CBD7AC" w14:textId="77777777" w:rsidR="00F718BA" w:rsidRPr="005B7B97" w:rsidRDefault="00F718BA" w:rsidP="005B7B97">
      <w:pPr>
        <w:pStyle w:val="ecmsonormal"/>
        <w:spacing w:before="0" w:beforeAutospacing="0" w:after="0" w:afterAutospacing="0"/>
        <w:ind w:left="0" w:firstLine="0"/>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Cualquier pacto contrario a lo dispuesto en los incisos anteriores, será nulo…”.</w:t>
      </w:r>
    </w:p>
    <w:p w14:paraId="041D951D" w14:textId="77777777" w:rsidR="00F718BA" w:rsidRPr="005B7B97" w:rsidRDefault="00F718BA" w:rsidP="005B7B97">
      <w:pPr>
        <w:adjustRightInd w:val="0"/>
        <w:spacing w:after="0" w:line="240" w:lineRule="auto"/>
        <w:jc w:val="both"/>
        <w:rPr>
          <w:rFonts w:cstheme="minorHAnsi"/>
          <w:b/>
          <w:bCs/>
          <w:i/>
          <w:iCs/>
          <w:color w:val="000000"/>
        </w:rPr>
      </w:pPr>
    </w:p>
    <w:p w14:paraId="7DEE32C7"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Artículo 142.- 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 </w:t>
      </w:r>
    </w:p>
    <w:p w14:paraId="361F0ACC" w14:textId="77777777" w:rsidR="00F718BA" w:rsidRPr="005B7B97" w:rsidRDefault="00F718BA" w:rsidP="005B7B97">
      <w:pPr>
        <w:adjustRightInd w:val="0"/>
        <w:spacing w:after="0" w:line="240" w:lineRule="auto"/>
        <w:jc w:val="both"/>
        <w:rPr>
          <w:rFonts w:cstheme="minorHAnsi"/>
          <w:i/>
          <w:iCs/>
        </w:rPr>
      </w:pPr>
    </w:p>
    <w:p w14:paraId="5FEE113E"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 </w:t>
      </w:r>
    </w:p>
    <w:p w14:paraId="4B186F42" w14:textId="77777777" w:rsidR="00F718BA" w:rsidRPr="005B7B97" w:rsidRDefault="00F718BA" w:rsidP="005B7B97">
      <w:pPr>
        <w:adjustRightInd w:val="0"/>
        <w:spacing w:after="0" w:line="240" w:lineRule="auto"/>
        <w:jc w:val="both"/>
        <w:rPr>
          <w:rFonts w:cstheme="minorHAnsi"/>
          <w:i/>
          <w:iCs/>
        </w:rPr>
      </w:pPr>
    </w:p>
    <w:p w14:paraId="03711ADC"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Las instituciones de crédito también estarán exceptuadas de la prohibición prevista en el primer párrafo de este artículo y, por tanto, obligadas a dar las noticias o información mencionadas, en los casos en que sean solicitadas por las siguientes autoridades: </w:t>
      </w:r>
    </w:p>
    <w:p w14:paraId="25202245" w14:textId="77777777" w:rsidR="00F718BA" w:rsidRPr="005B7B97" w:rsidRDefault="00F718BA" w:rsidP="005B7B97">
      <w:pPr>
        <w:adjustRightInd w:val="0"/>
        <w:spacing w:after="0" w:line="240" w:lineRule="auto"/>
        <w:jc w:val="both"/>
        <w:rPr>
          <w:rFonts w:cstheme="minorHAnsi"/>
          <w:i/>
          <w:iCs/>
        </w:rPr>
      </w:pPr>
    </w:p>
    <w:p w14:paraId="5CCF7B52"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lastRenderedPageBreak/>
        <w:t>I. El Procurador General de la República o el servidor público en quien delegue facultades para requerir información, para la comprobación del hecho que la ley señale como delito y de la probable responsabilidad del imputado;</w:t>
      </w:r>
    </w:p>
    <w:p w14:paraId="1EBAD2DB" w14:textId="77777777" w:rsidR="00F718BA" w:rsidRPr="005B7B97" w:rsidRDefault="00F718BA" w:rsidP="005B7B97">
      <w:pPr>
        <w:adjustRightInd w:val="0"/>
        <w:spacing w:after="0" w:line="240" w:lineRule="auto"/>
        <w:jc w:val="both"/>
        <w:rPr>
          <w:rFonts w:cstheme="minorHAnsi"/>
          <w:i/>
          <w:iCs/>
        </w:rPr>
      </w:pPr>
    </w:p>
    <w:p w14:paraId="0037DBC7"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II. Los procuradores generales de justicia de los Estados de la Federación y del Distrito Federal o subprocuradores, para la comprobación del hecho que la ley señale como delito y de la probable responsabilidad del imputado;</w:t>
      </w:r>
    </w:p>
    <w:p w14:paraId="79F707F4" w14:textId="77777777" w:rsidR="00F718BA" w:rsidRPr="005B7B97" w:rsidRDefault="00F718BA" w:rsidP="005B7B97">
      <w:pPr>
        <w:pStyle w:val="Default"/>
        <w:jc w:val="both"/>
        <w:rPr>
          <w:rFonts w:asciiTheme="minorHAnsi" w:hAnsiTheme="minorHAnsi" w:cstheme="minorHAnsi"/>
          <w:i/>
          <w:iCs/>
          <w:sz w:val="22"/>
          <w:szCs w:val="22"/>
          <w:lang w:val="es-MX"/>
        </w:rPr>
      </w:pPr>
    </w:p>
    <w:p w14:paraId="14F9115B" w14:textId="77777777" w:rsidR="00F718BA" w:rsidRPr="005B7B97" w:rsidRDefault="00F718BA" w:rsidP="005B7B97">
      <w:pPr>
        <w:pStyle w:val="Default"/>
        <w:jc w:val="both"/>
        <w:rPr>
          <w:rFonts w:asciiTheme="minorHAnsi" w:eastAsiaTheme="minorHAnsi" w:hAnsiTheme="minorHAnsi" w:cstheme="minorHAnsi"/>
          <w:i/>
          <w:iCs/>
          <w:sz w:val="22"/>
          <w:szCs w:val="22"/>
          <w:lang w:val="es-MX" w:eastAsia="en-US"/>
        </w:rPr>
      </w:pPr>
      <w:r w:rsidRPr="005B7B97">
        <w:rPr>
          <w:rFonts w:asciiTheme="minorHAnsi" w:hAnsiTheme="minorHAnsi" w:cstheme="minorHAnsi"/>
          <w:i/>
          <w:iCs/>
          <w:sz w:val="22"/>
          <w:szCs w:val="22"/>
          <w:lang w:val="es-MX"/>
        </w:rPr>
        <w:t xml:space="preserve">III. El Procurador General de Justicia Militar, para la comprobación del hecho que la ley señale como delito y de la probable responsabilidad del </w:t>
      </w:r>
      <w:r w:rsidRPr="005B7B97">
        <w:rPr>
          <w:rFonts w:asciiTheme="minorHAnsi" w:eastAsiaTheme="minorHAnsi" w:hAnsiTheme="minorHAnsi" w:cstheme="minorHAnsi"/>
          <w:i/>
          <w:iCs/>
          <w:sz w:val="22"/>
          <w:szCs w:val="22"/>
          <w:lang w:val="es-MX" w:eastAsia="en-US"/>
        </w:rPr>
        <w:t xml:space="preserve">imputado; </w:t>
      </w:r>
    </w:p>
    <w:p w14:paraId="321B9FB5" w14:textId="77777777" w:rsidR="00F718BA" w:rsidRPr="005B7B97" w:rsidRDefault="00F718BA" w:rsidP="005B7B97">
      <w:pPr>
        <w:adjustRightInd w:val="0"/>
        <w:spacing w:after="0" w:line="240" w:lineRule="auto"/>
        <w:jc w:val="both"/>
        <w:rPr>
          <w:rFonts w:cstheme="minorHAnsi"/>
          <w:i/>
          <w:iCs/>
        </w:rPr>
      </w:pPr>
    </w:p>
    <w:p w14:paraId="68CABFD0"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IV. Las autoridades hacendarias federales, para fines fiscales; </w:t>
      </w:r>
    </w:p>
    <w:p w14:paraId="452D7F54" w14:textId="77777777" w:rsidR="00F718BA" w:rsidRPr="005B7B97" w:rsidRDefault="00F718BA" w:rsidP="005B7B97">
      <w:pPr>
        <w:adjustRightInd w:val="0"/>
        <w:spacing w:after="0" w:line="240" w:lineRule="auto"/>
        <w:jc w:val="both"/>
        <w:rPr>
          <w:rFonts w:cstheme="minorHAnsi"/>
          <w:i/>
          <w:iCs/>
        </w:rPr>
      </w:pPr>
    </w:p>
    <w:p w14:paraId="7D7AA183"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V. La Secretaría de Hacienda y Crédito Público, para efectos de lo dispuesto por el artículo 115 de la presente Ley; </w:t>
      </w:r>
    </w:p>
    <w:p w14:paraId="64932349" w14:textId="77777777" w:rsidR="00F718BA" w:rsidRPr="005B7B97" w:rsidRDefault="00F718BA" w:rsidP="005B7B97">
      <w:pPr>
        <w:adjustRightInd w:val="0"/>
        <w:spacing w:after="0" w:line="240" w:lineRule="auto"/>
        <w:jc w:val="both"/>
        <w:rPr>
          <w:rFonts w:cstheme="minorHAnsi"/>
          <w:i/>
          <w:iCs/>
        </w:rPr>
      </w:pPr>
    </w:p>
    <w:p w14:paraId="7BBD9BBB"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 </w:t>
      </w:r>
    </w:p>
    <w:p w14:paraId="340C4A92" w14:textId="77777777" w:rsidR="00F718BA" w:rsidRPr="005B7B97" w:rsidRDefault="00F718BA" w:rsidP="005B7B97">
      <w:pPr>
        <w:adjustRightInd w:val="0"/>
        <w:spacing w:after="0" w:line="240" w:lineRule="auto"/>
        <w:jc w:val="both"/>
        <w:rPr>
          <w:rFonts w:cstheme="minorHAnsi"/>
          <w:i/>
          <w:iCs/>
        </w:rPr>
      </w:pPr>
    </w:p>
    <w:p w14:paraId="5695A3C5"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VII. La Auditoría Superior de la Federación, en ejercicio de sus facultades de revisión y fiscalización de la Cuenta Pública Federal y respecto a cuentas o contratos a través de los cuáles se administren o ejerzan recursos públicos federales; </w:t>
      </w:r>
    </w:p>
    <w:p w14:paraId="45B8A983" w14:textId="77777777" w:rsidR="00F718BA" w:rsidRPr="005B7B97" w:rsidRDefault="00F718BA" w:rsidP="005B7B97">
      <w:pPr>
        <w:adjustRightInd w:val="0"/>
        <w:spacing w:after="0" w:line="240" w:lineRule="auto"/>
        <w:jc w:val="both"/>
        <w:rPr>
          <w:rFonts w:cstheme="minorHAnsi"/>
          <w:i/>
          <w:iCs/>
        </w:rPr>
      </w:pPr>
    </w:p>
    <w:p w14:paraId="584BE479"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VIII. El titular y los subsecretarios de la Secretaría de la Función Pública, en ejercicio de sus facultades de investigación o auditoría para verificar la evolución del patrimonio de los servidores públicos federales. </w:t>
      </w:r>
    </w:p>
    <w:p w14:paraId="7288E6A5" w14:textId="77777777" w:rsidR="00F718BA" w:rsidRPr="005B7B97" w:rsidRDefault="00F718BA" w:rsidP="005B7B97">
      <w:pPr>
        <w:adjustRightInd w:val="0"/>
        <w:spacing w:after="0" w:line="240" w:lineRule="auto"/>
        <w:jc w:val="both"/>
        <w:rPr>
          <w:rFonts w:cstheme="minorHAnsi"/>
          <w:i/>
          <w:iCs/>
        </w:rPr>
      </w:pPr>
    </w:p>
    <w:p w14:paraId="09054F57"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 y </w:t>
      </w:r>
    </w:p>
    <w:p w14:paraId="2BC178C6" w14:textId="77777777" w:rsidR="00F718BA" w:rsidRPr="005B7B97" w:rsidRDefault="00F718BA" w:rsidP="005B7B97">
      <w:pPr>
        <w:adjustRightInd w:val="0"/>
        <w:spacing w:after="0" w:line="240" w:lineRule="auto"/>
        <w:jc w:val="both"/>
        <w:rPr>
          <w:rFonts w:cstheme="minorHAnsi"/>
          <w:i/>
          <w:iCs/>
        </w:rPr>
      </w:pPr>
    </w:p>
    <w:p w14:paraId="3843184D"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 </w:t>
      </w:r>
    </w:p>
    <w:p w14:paraId="010809AF" w14:textId="77777777" w:rsidR="00F718BA" w:rsidRPr="005B7B97" w:rsidRDefault="00F718BA" w:rsidP="005B7B97">
      <w:pPr>
        <w:adjustRightInd w:val="0"/>
        <w:spacing w:after="0" w:line="240" w:lineRule="auto"/>
        <w:jc w:val="both"/>
        <w:rPr>
          <w:rFonts w:cstheme="minorHAnsi"/>
          <w:i/>
          <w:iCs/>
        </w:rPr>
      </w:pPr>
    </w:p>
    <w:p w14:paraId="2C682B88"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Las autoridades mencionadas en las fracciones anteriores solicitarán las noticias o información a que se refiere este artículo en el ejercicio de sus facultades y de conformidad con las disposiciones legales que les resulten aplicables. </w:t>
      </w:r>
    </w:p>
    <w:p w14:paraId="335AD9A6" w14:textId="77777777" w:rsidR="00F718BA" w:rsidRPr="005B7B97" w:rsidRDefault="00F718BA" w:rsidP="005B7B97">
      <w:pPr>
        <w:adjustRightInd w:val="0"/>
        <w:spacing w:after="0" w:line="240" w:lineRule="auto"/>
        <w:jc w:val="both"/>
        <w:rPr>
          <w:rFonts w:cstheme="minorHAnsi"/>
          <w:i/>
          <w:iCs/>
        </w:rPr>
      </w:pPr>
    </w:p>
    <w:p w14:paraId="3F5C8118"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Las solicitudes a que se refiere el tercer párrafo de este artículo deberán formularse con la debida fundamentación y motivación, por conducto de la Comisión Nacional Bancaria y de Valores. Los servidores públicos y las instituciones señalados en las fracciones I y VII, y la unidad de fiscalización a que se refiere la fracción IX, podrán optar por solicitar a la autoridad judicial que expida la orden correspondiente, a efecto de que la institución de crédito entregue la información requerida, siempre </w:t>
      </w:r>
      <w:r w:rsidRPr="005B7B97">
        <w:rPr>
          <w:rFonts w:cstheme="minorHAnsi"/>
          <w:i/>
          <w:iCs/>
        </w:rPr>
        <w:lastRenderedPageBreak/>
        <w:t xml:space="preserve">que dichos servidores o autoridades especifiquen la denominación de la institución, el número de cuenta, el nombre del cuentahabiente o usuario y demás datos y elementos que permitan su identificación plena, de acuerdo con la operación de que se trate. </w:t>
      </w:r>
    </w:p>
    <w:p w14:paraId="5AD1585C" w14:textId="77777777" w:rsidR="00F718BA" w:rsidRPr="005B7B97" w:rsidRDefault="00F718BA" w:rsidP="005B7B97">
      <w:pPr>
        <w:adjustRightInd w:val="0"/>
        <w:spacing w:after="0" w:line="240" w:lineRule="auto"/>
        <w:jc w:val="both"/>
        <w:rPr>
          <w:rFonts w:cstheme="minorHAnsi"/>
          <w:i/>
          <w:iCs/>
        </w:rPr>
      </w:pPr>
    </w:p>
    <w:p w14:paraId="2C37B377" w14:textId="77777777" w:rsidR="00F718BA" w:rsidRPr="005B7B97" w:rsidRDefault="00F718BA" w:rsidP="005B7B97">
      <w:pPr>
        <w:adjustRightInd w:val="0"/>
        <w:spacing w:after="0" w:line="240" w:lineRule="auto"/>
        <w:jc w:val="both"/>
        <w:rPr>
          <w:rFonts w:cstheme="minorHAnsi"/>
          <w:i/>
          <w:iCs/>
        </w:rPr>
      </w:pPr>
      <w:r w:rsidRPr="005B7B97">
        <w:rPr>
          <w:rFonts w:cstheme="minorHAnsi"/>
          <w:i/>
          <w:iCs/>
        </w:rPr>
        <w:t xml:space="preserve">Los empleados y funcionarios de las instituciones de crédito serán responsables, en los términos de las disposiciones aplicables, por violación del secreto que se establece y las instituciones estarán obligadas en caso de revelación indebida del secreto, a reparar los daños y perjuicios que se causen. </w:t>
      </w:r>
    </w:p>
    <w:p w14:paraId="6FECA13D" w14:textId="77777777" w:rsidR="00F718BA" w:rsidRPr="005B7B97" w:rsidRDefault="00F718BA" w:rsidP="005B7B97">
      <w:pPr>
        <w:spacing w:after="0" w:line="240" w:lineRule="auto"/>
        <w:jc w:val="both"/>
        <w:rPr>
          <w:rFonts w:cstheme="minorHAnsi"/>
          <w:i/>
          <w:iCs/>
        </w:rPr>
      </w:pPr>
    </w:p>
    <w:p w14:paraId="63F28629" w14:textId="77777777" w:rsidR="00F718BA" w:rsidRPr="005B7B97" w:rsidRDefault="00F718BA" w:rsidP="005B7B97">
      <w:pPr>
        <w:spacing w:after="0" w:line="240" w:lineRule="auto"/>
        <w:jc w:val="both"/>
        <w:rPr>
          <w:rFonts w:cstheme="minorHAnsi"/>
          <w:i/>
          <w:iCs/>
        </w:rPr>
      </w:pPr>
      <w:r w:rsidRPr="005B7B97">
        <w:rPr>
          <w:rFonts w:cstheme="minorHAnsi"/>
          <w:i/>
          <w:iCs/>
        </w:rPr>
        <w:t xml:space="preserve">Lo anterior, en forma alguna afecta la obligación que tienen las instituciones de crédito de proporcionar a la Comisión Nacional Bancaria y de Valores,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el Instituto para la Protección al Ahorro Bancario y la Comisión para la Protección y Defensa de los Usuarios de Servicios Financieros, en los términos de las disposiciones legales aplicables. </w:t>
      </w:r>
    </w:p>
    <w:p w14:paraId="6A11CD66" w14:textId="77777777" w:rsidR="00F718BA" w:rsidRPr="005B7B97" w:rsidRDefault="00F718BA" w:rsidP="005B7B97">
      <w:pPr>
        <w:spacing w:after="0" w:line="240" w:lineRule="auto"/>
        <w:jc w:val="both"/>
        <w:rPr>
          <w:rFonts w:cstheme="minorHAnsi"/>
          <w:i/>
          <w:iCs/>
        </w:rPr>
      </w:pPr>
    </w:p>
    <w:p w14:paraId="4801C195" w14:textId="77777777" w:rsidR="00F718BA" w:rsidRPr="005B7B97" w:rsidRDefault="00F718BA" w:rsidP="005B7B97">
      <w:pPr>
        <w:spacing w:after="0" w:line="240" w:lineRule="auto"/>
        <w:jc w:val="both"/>
        <w:rPr>
          <w:rFonts w:cstheme="minorHAnsi"/>
          <w:i/>
          <w:iCs/>
        </w:rPr>
      </w:pPr>
      <w:r w:rsidRPr="005B7B97">
        <w:rPr>
          <w:rFonts w:cstheme="minorHAnsi"/>
          <w:i/>
          <w:iCs/>
        </w:rPr>
        <w:t xml:space="preserve">Se entenderá que no existe violación al secreto propio de las operaciones a que se refiere la fracción XV del artículo 46 de esta Ley, en los casos en que la Auditoría Superior de la Federación, con fundamento en la ley que norma su gestión, requiera la información a que se refiere el presente artículo. </w:t>
      </w:r>
    </w:p>
    <w:p w14:paraId="066C50D1" w14:textId="77777777" w:rsidR="00F718BA" w:rsidRPr="005B7B97" w:rsidRDefault="00F718BA" w:rsidP="005B7B97">
      <w:pPr>
        <w:spacing w:after="0" w:line="240" w:lineRule="auto"/>
        <w:jc w:val="both"/>
        <w:rPr>
          <w:rFonts w:cstheme="minorHAnsi"/>
          <w:i/>
          <w:iCs/>
        </w:rPr>
      </w:pPr>
    </w:p>
    <w:p w14:paraId="046513AF" w14:textId="77777777" w:rsidR="00F718BA" w:rsidRPr="005B7B97" w:rsidRDefault="00F718BA" w:rsidP="005B7B97">
      <w:pPr>
        <w:spacing w:after="0" w:line="240" w:lineRule="auto"/>
        <w:jc w:val="both"/>
        <w:rPr>
          <w:rFonts w:cstheme="minorHAnsi"/>
          <w:i/>
          <w:iCs/>
        </w:rPr>
      </w:pPr>
      <w:r w:rsidRPr="005B7B97">
        <w:rPr>
          <w:rFonts w:cstheme="minorHAnsi"/>
          <w:i/>
          <w:iCs/>
        </w:rPr>
        <w:t xml:space="preserve">Los documentos y los datos que proporcionen las instituciones de crédito como consecuencia de las excepciones al primer párrafo del presente artículo, sólo podrán ser utilizados en las actuaciones que correspondan en términos de ley y, respecto de aquéllos,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 </w:t>
      </w:r>
    </w:p>
    <w:p w14:paraId="34B0C511" w14:textId="77777777" w:rsidR="00F718BA" w:rsidRPr="005B7B97" w:rsidRDefault="00F718BA" w:rsidP="005B7B97">
      <w:pPr>
        <w:spacing w:after="0" w:line="240" w:lineRule="auto"/>
        <w:jc w:val="both"/>
        <w:rPr>
          <w:rFonts w:cstheme="minorHAnsi"/>
          <w:i/>
          <w:iCs/>
        </w:rPr>
      </w:pPr>
    </w:p>
    <w:p w14:paraId="7C84E242" w14:textId="77777777" w:rsidR="00F718BA" w:rsidRPr="005B7B97" w:rsidRDefault="00F718BA" w:rsidP="005B7B97">
      <w:pPr>
        <w:spacing w:after="0" w:line="240" w:lineRule="auto"/>
        <w:jc w:val="both"/>
        <w:rPr>
          <w:rFonts w:cstheme="minorHAnsi"/>
          <w:i/>
          <w:iCs/>
        </w:rPr>
      </w:pPr>
      <w:r w:rsidRPr="005B7B97">
        <w:rPr>
          <w:rFonts w:cstheme="minorHAnsi"/>
          <w:i/>
          <w:iCs/>
        </w:rPr>
        <w:t xml:space="preserve">Las instituciones de crédito deberán dar contestación a los requerimientos que la Comisión Nacional Bancaria y de Valores les formule en virtud de las peticiones de las autoridades indicadas en este artículo, dentro de los plazos que la misma determine. La propia Comisión podrá sancionar a las instituciones de crédito que no cumplan con los plazos y condiciones que se establezca, de conformidad con lo dispuesto por los artículos 108 al 110 de la presente Ley. </w:t>
      </w:r>
    </w:p>
    <w:p w14:paraId="10E8E9F4" w14:textId="77777777" w:rsidR="00F718BA" w:rsidRPr="005B7B97" w:rsidRDefault="00F718BA" w:rsidP="005B7B97">
      <w:pPr>
        <w:spacing w:after="0" w:line="240" w:lineRule="auto"/>
        <w:jc w:val="both"/>
        <w:rPr>
          <w:rFonts w:cstheme="minorHAnsi"/>
          <w:i/>
          <w:iCs/>
        </w:rPr>
      </w:pPr>
    </w:p>
    <w:p w14:paraId="5263DF60" w14:textId="77777777" w:rsidR="00F718BA" w:rsidRPr="005B7B97" w:rsidRDefault="00F718BA" w:rsidP="005B7B97">
      <w:pPr>
        <w:spacing w:after="0" w:line="240" w:lineRule="auto"/>
        <w:jc w:val="both"/>
        <w:rPr>
          <w:rFonts w:cstheme="minorHAnsi"/>
          <w:i/>
          <w:iCs/>
        </w:rPr>
      </w:pPr>
      <w:r w:rsidRPr="005B7B97">
        <w:rPr>
          <w:rFonts w:cstheme="minorHAnsi"/>
          <w:i/>
          <w:iCs/>
        </w:rPr>
        <w:t>La Comisión emitirá disposiciones de carácter general en las que establezca los requisitos que deberán reunir las solicitudes o requerimientos de información que formulen las autoridades a que se refieren las fracciones I a IX de este artículo, a efecto de que las instituciones de crédito requeridas estén en aptitud de identificar, localizar y aportar las noticias o información solicitadas.”</w:t>
      </w:r>
    </w:p>
    <w:p w14:paraId="5C7D4662" w14:textId="77777777" w:rsidR="00F718BA" w:rsidRPr="005B7B97" w:rsidRDefault="00F718BA" w:rsidP="005B7B97">
      <w:pPr>
        <w:pStyle w:val="ecmsobodytext2"/>
        <w:spacing w:before="0" w:beforeAutospacing="0" w:after="0" w:afterAutospacing="0"/>
        <w:ind w:left="0" w:firstLine="0"/>
        <w:rPr>
          <w:rFonts w:asciiTheme="minorHAnsi" w:hAnsiTheme="minorHAnsi" w:cstheme="minorHAnsi"/>
          <w:i/>
          <w:iCs/>
          <w:sz w:val="22"/>
          <w:szCs w:val="22"/>
          <w:lang w:val="es-MX"/>
        </w:rPr>
      </w:pPr>
    </w:p>
    <w:p w14:paraId="4D01F5A4" w14:textId="77777777" w:rsidR="00F718BA" w:rsidRPr="005B7B97" w:rsidRDefault="00F718BA" w:rsidP="005B7B97">
      <w:pPr>
        <w:pStyle w:val="ecmsobodytext2"/>
        <w:spacing w:before="0" w:beforeAutospacing="0" w:after="0" w:afterAutospacing="0"/>
        <w:ind w:left="0" w:firstLine="0"/>
        <w:rPr>
          <w:rFonts w:asciiTheme="minorHAnsi" w:hAnsiTheme="minorHAnsi" w:cstheme="minorHAnsi"/>
          <w:b/>
          <w:i/>
          <w:iCs/>
          <w:sz w:val="22"/>
          <w:szCs w:val="22"/>
          <w:lang w:val="es-MX"/>
        </w:rPr>
      </w:pPr>
      <w:r w:rsidRPr="005B7B97">
        <w:rPr>
          <w:rFonts w:asciiTheme="minorHAnsi" w:hAnsiTheme="minorHAnsi" w:cstheme="minorHAnsi"/>
          <w:b/>
          <w:i/>
          <w:iCs/>
          <w:sz w:val="22"/>
          <w:szCs w:val="22"/>
          <w:lang w:val="es-MX"/>
        </w:rPr>
        <w:t>De la Circular 1/2005 del Banco de México:</w:t>
      </w:r>
    </w:p>
    <w:p w14:paraId="5F397ED3"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6.1</w:t>
      </w:r>
      <w:r w:rsidRPr="005B7B97">
        <w:rPr>
          <w:rFonts w:asciiTheme="minorHAnsi" w:hAnsiTheme="minorHAnsi" w:cstheme="minorHAnsi"/>
          <w:i/>
          <w:iCs/>
          <w:sz w:val="22"/>
          <w:szCs w:val="22"/>
          <w:lang w:val="es-MX"/>
        </w:rPr>
        <w:tab/>
        <w:t xml:space="preserve">En la celebración de fideicomisos, las instituciones fiduciarias tendrán prohibido lo siguiente: </w:t>
      </w:r>
    </w:p>
    <w:p w14:paraId="3BC35439" w14:textId="77777777" w:rsidR="00F718BA" w:rsidRPr="005B7B97" w:rsidRDefault="00F718BA" w:rsidP="005B7B97">
      <w:pPr>
        <w:pStyle w:val="ecmsobodytextindent3"/>
        <w:tabs>
          <w:tab w:val="left" w:pos="426"/>
        </w:tabs>
        <w:spacing w:before="0" w:beforeAutospacing="0" w:after="0" w:afterAutospacing="0"/>
        <w:ind w:left="357"/>
        <w:rPr>
          <w:rFonts w:asciiTheme="minorHAnsi" w:hAnsiTheme="minorHAnsi" w:cstheme="minorHAnsi"/>
          <w:i/>
          <w:iCs/>
          <w:sz w:val="22"/>
          <w:szCs w:val="22"/>
          <w:lang w:val="es-MX"/>
        </w:rPr>
      </w:pPr>
    </w:p>
    <w:p w14:paraId="4F82D3F1" w14:textId="77777777" w:rsidR="00F718BA" w:rsidRPr="005B7B97" w:rsidRDefault="00F718BA" w:rsidP="005B7B97">
      <w:pPr>
        <w:pStyle w:val="ecmsobodytextindent3"/>
        <w:tabs>
          <w:tab w:val="left" w:pos="851"/>
        </w:tabs>
        <w:spacing w:before="0" w:beforeAutospacing="0" w:after="0" w:afterAutospacing="0"/>
        <w:ind w:left="851" w:hanging="499"/>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a)</w:t>
      </w:r>
      <w:r w:rsidRPr="005B7B97">
        <w:rPr>
          <w:rFonts w:asciiTheme="minorHAnsi" w:hAnsiTheme="minorHAnsi" w:cstheme="minorHAnsi"/>
          <w:i/>
          <w:iCs/>
          <w:sz w:val="22"/>
          <w:szCs w:val="22"/>
          <w:lang w:val="es-MX"/>
        </w:rPr>
        <w:tab/>
        <w:t>Cargar al patrimonio fideicomitido precios distintos a los pactados al concertar la operación de que se trate;</w:t>
      </w:r>
    </w:p>
    <w:p w14:paraId="69099818" w14:textId="77777777" w:rsidR="00F718BA" w:rsidRPr="005B7B97" w:rsidRDefault="00F718BA" w:rsidP="005B7B97">
      <w:pPr>
        <w:pStyle w:val="ecmsonormal"/>
        <w:tabs>
          <w:tab w:val="left" w:pos="851"/>
        </w:tabs>
        <w:spacing w:before="0" w:beforeAutospacing="0" w:after="0" w:afterAutospacing="0"/>
        <w:ind w:left="851" w:hanging="499"/>
        <w:rPr>
          <w:rFonts w:asciiTheme="minorHAnsi" w:hAnsiTheme="minorHAnsi" w:cstheme="minorHAnsi"/>
          <w:i/>
          <w:iCs/>
          <w:sz w:val="22"/>
          <w:szCs w:val="22"/>
          <w:lang w:val="es-MX"/>
        </w:rPr>
      </w:pPr>
    </w:p>
    <w:p w14:paraId="301CBEDD" w14:textId="77777777" w:rsidR="00F718BA" w:rsidRPr="005B7B97" w:rsidRDefault="00F718BA" w:rsidP="005B7B97">
      <w:pPr>
        <w:pStyle w:val="ecmsonormal"/>
        <w:tabs>
          <w:tab w:val="left" w:pos="851"/>
        </w:tabs>
        <w:spacing w:before="0" w:beforeAutospacing="0" w:after="0" w:afterAutospacing="0"/>
        <w:ind w:left="851" w:hanging="499"/>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lastRenderedPageBreak/>
        <w:t>b)</w:t>
      </w:r>
      <w:r w:rsidRPr="005B7B97">
        <w:rPr>
          <w:rFonts w:asciiTheme="minorHAnsi" w:hAnsiTheme="minorHAnsi" w:cstheme="minorHAnsi"/>
          <w:i/>
          <w:iCs/>
          <w:sz w:val="22"/>
          <w:szCs w:val="22"/>
          <w:lang w:val="es-MX"/>
        </w:rPr>
        <w:tab/>
        <w:t>Garantizar la percepción de rendimientos o precios por los fondos cuya inversión se les encomiende, y</w:t>
      </w:r>
    </w:p>
    <w:p w14:paraId="59D2FE93" w14:textId="77777777" w:rsidR="00F718BA" w:rsidRPr="005B7B97" w:rsidRDefault="00F718BA" w:rsidP="005B7B97">
      <w:pPr>
        <w:pStyle w:val="ecmsonormal"/>
        <w:tabs>
          <w:tab w:val="left" w:pos="851"/>
        </w:tabs>
        <w:spacing w:before="0" w:beforeAutospacing="0" w:after="0" w:afterAutospacing="0"/>
        <w:ind w:left="851" w:hanging="499"/>
        <w:rPr>
          <w:rFonts w:asciiTheme="minorHAnsi" w:hAnsiTheme="minorHAnsi" w:cstheme="minorHAnsi"/>
          <w:i/>
          <w:iCs/>
          <w:sz w:val="22"/>
          <w:szCs w:val="22"/>
          <w:lang w:val="es-MX"/>
        </w:rPr>
      </w:pPr>
    </w:p>
    <w:p w14:paraId="0E7D2286" w14:textId="77777777" w:rsidR="00F718BA" w:rsidRPr="005B7B97" w:rsidRDefault="00F718BA" w:rsidP="005B7B97">
      <w:pPr>
        <w:pStyle w:val="ecmsonormal"/>
        <w:tabs>
          <w:tab w:val="left" w:pos="851"/>
        </w:tabs>
        <w:spacing w:before="0" w:beforeAutospacing="0" w:after="0" w:afterAutospacing="0"/>
        <w:ind w:left="851" w:hanging="499"/>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c)</w:t>
      </w:r>
      <w:r w:rsidRPr="005B7B97">
        <w:rPr>
          <w:rFonts w:asciiTheme="minorHAnsi" w:hAnsiTheme="minorHAnsi" w:cstheme="minorHAnsi"/>
          <w:i/>
          <w:iCs/>
          <w:sz w:val="22"/>
          <w:szCs w:val="22"/>
          <w:lang w:val="es-MX"/>
        </w:rPr>
        <w:tab/>
        <w:t>Realizar operaciones en condiciones y términos contrarios a sus políticas internas y a las sanas prácticas financieras.</w:t>
      </w:r>
    </w:p>
    <w:p w14:paraId="71A22F57"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p>
    <w:p w14:paraId="75FF1370"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6.2</w:t>
      </w:r>
      <w:r w:rsidRPr="005B7B97">
        <w:rPr>
          <w:rFonts w:asciiTheme="minorHAnsi" w:hAnsiTheme="minorHAnsi" w:cstheme="minorHAnsi"/>
          <w:i/>
          <w:iCs/>
          <w:sz w:val="22"/>
          <w:szCs w:val="22"/>
          <w:lang w:val="es-MX"/>
        </w:rPr>
        <w:tab/>
        <w:t>Las Instituciones fiduciarias no podrán celebrar operaciones con valores, títulos de crédito o cualquier otro instrumento financiero, que no cumplan con las especificaciones que se hayan pactado en el contrato de fideicomiso correspondiente.</w:t>
      </w:r>
    </w:p>
    <w:p w14:paraId="5599B330"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p>
    <w:p w14:paraId="047C09E3"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6.3</w:t>
      </w:r>
      <w:r w:rsidRPr="005B7B97">
        <w:rPr>
          <w:rFonts w:asciiTheme="minorHAnsi" w:hAnsiTheme="minorHAnsi" w:cstheme="minorHAnsi"/>
          <w:i/>
          <w:iCs/>
          <w:sz w:val="22"/>
          <w:szCs w:val="22"/>
          <w:lang w:val="es-MX"/>
        </w:rPr>
        <w:tab/>
        <w:t xml:space="preserve">Las Instituciones fiduciarias no podrán llevar a cabo tipos de fideicomiso que no estén autorizadas a celebrar de conformidad con las leyes y disposiciones que las regulan. </w:t>
      </w:r>
    </w:p>
    <w:p w14:paraId="25940DF4"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p>
    <w:p w14:paraId="3BE7FDDE"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6.4</w:t>
      </w:r>
      <w:r w:rsidRPr="005B7B97">
        <w:rPr>
          <w:rFonts w:asciiTheme="minorHAnsi" w:hAnsiTheme="minorHAnsi" w:cstheme="minorHAnsi"/>
          <w:i/>
          <w:iCs/>
          <w:sz w:val="22"/>
          <w:szCs w:val="22"/>
          <w:lang w:val="es-MX"/>
        </w:rPr>
        <w:tab/>
        <w:t>En ningún caso las Instituciones fiduciarias podrán cubrir con cargo al patrimonio fideicomitido el pago de cualquier sanción que les sea impuesta a dichas Instituciones por alguna autoridad.</w:t>
      </w:r>
    </w:p>
    <w:p w14:paraId="4E02F847"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p>
    <w:p w14:paraId="62FB9255"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6.5</w:t>
      </w:r>
      <w:r w:rsidRPr="005B7B97">
        <w:rPr>
          <w:rFonts w:asciiTheme="minorHAnsi" w:hAnsiTheme="minorHAnsi" w:cstheme="minorHAnsi"/>
          <w:i/>
          <w:iCs/>
          <w:sz w:val="22"/>
          <w:szCs w:val="22"/>
          <w:lang w:val="es-MX"/>
        </w:rPr>
        <w:tab/>
        <w:t>En los Fideicomisos de garantía, las Instituciones de Fianzas y las Sofoles no podrán recibir sino bienes o derechos que tengan por objeto garantizar las obligaciones de que se trate.</w:t>
      </w:r>
    </w:p>
    <w:p w14:paraId="6829BF36"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p>
    <w:p w14:paraId="24996FE2" w14:textId="77777777" w:rsidR="00F718BA" w:rsidRPr="005B7B97" w:rsidRDefault="00F718BA" w:rsidP="005B7B97">
      <w:pPr>
        <w:pStyle w:val="ecmsonormal"/>
        <w:spacing w:before="0" w:beforeAutospacing="0" w:after="0" w:afterAutospacing="0"/>
        <w:ind w:left="357"/>
        <w:rPr>
          <w:rFonts w:asciiTheme="minorHAnsi" w:hAnsiTheme="minorHAnsi" w:cstheme="minorHAnsi"/>
          <w:i/>
          <w:iCs/>
          <w:sz w:val="22"/>
          <w:szCs w:val="22"/>
          <w:lang w:val="es-MX"/>
        </w:rPr>
      </w:pPr>
      <w:r w:rsidRPr="005B7B97">
        <w:rPr>
          <w:rFonts w:asciiTheme="minorHAnsi" w:hAnsiTheme="minorHAnsi" w:cstheme="minorHAnsi"/>
          <w:i/>
          <w:iCs/>
          <w:sz w:val="22"/>
          <w:szCs w:val="22"/>
          <w:lang w:val="es-MX"/>
        </w:rPr>
        <w:t>6.6 Las Instituciones Fiduciarias deberán observar lo dispuesto en los artículos 106 fracción XIX de la Ley de Instituciones de Crédito, 103 fracción IX de la Ley del Mercado de Valores, 62 fracción VI de la Ley General de Instituciones y Sociedades Mutualistas de Seguros y 60 fracción VI Bis de la Ley Federal de Instituciones de Fianzas y 16 de la Ley Orgánica de la Financiera Rural, según corresponda a cada Institución.</w:t>
      </w:r>
    </w:p>
    <w:p w14:paraId="2D65EED8" w14:textId="77777777" w:rsidR="00F718BA" w:rsidRPr="005B7B97" w:rsidRDefault="00F718BA" w:rsidP="005B7B97">
      <w:pPr>
        <w:pStyle w:val="ecmsonormal"/>
        <w:spacing w:before="0" w:beforeAutospacing="0" w:after="0" w:afterAutospacing="0"/>
        <w:ind w:left="357"/>
        <w:rPr>
          <w:rFonts w:asciiTheme="minorHAnsi" w:hAnsiTheme="minorHAnsi" w:cstheme="minorHAnsi"/>
          <w:sz w:val="22"/>
          <w:szCs w:val="22"/>
          <w:lang w:val="es-MX"/>
        </w:rPr>
      </w:pPr>
    </w:p>
    <w:p w14:paraId="3A88A1B8" w14:textId="77777777" w:rsidR="00F718BA" w:rsidRPr="005B7B97" w:rsidRDefault="00F718BA" w:rsidP="005B7B97">
      <w:pPr>
        <w:spacing w:after="0" w:line="240" w:lineRule="auto"/>
        <w:ind w:right="49"/>
        <w:jc w:val="both"/>
        <w:rPr>
          <w:rFonts w:cstheme="minorHAnsi"/>
          <w:bCs/>
          <w:i/>
          <w:color w:val="000000"/>
        </w:rPr>
      </w:pPr>
      <w:r w:rsidRPr="005B7B97">
        <w:rPr>
          <w:rFonts w:cstheme="minorHAnsi"/>
        </w:rPr>
        <w:t>Del mismo modo, de conformidad con la Circular 1/2005, el Fiduciario ha hecho saber a las demás Partes del presente Fideicomiso que responderá civilmente por los daños y perjuicios que se causen por el incumplimiento de las obligaciones asumidas en el presente Contrato, según lo determine la autoridad judicial competente.</w:t>
      </w:r>
      <w:bookmarkStart w:id="29" w:name="_DV_X24"/>
      <w:bookmarkStart w:id="30" w:name="_DV_C193"/>
      <w:bookmarkStart w:id="31" w:name="_DV_X29"/>
      <w:bookmarkStart w:id="32" w:name="_DV_C196"/>
      <w:bookmarkStart w:id="33" w:name="_DV_X27"/>
      <w:bookmarkStart w:id="34" w:name="_DV_C205"/>
      <w:bookmarkEnd w:id="28"/>
      <w:bookmarkEnd w:id="29"/>
      <w:bookmarkEnd w:id="30"/>
      <w:bookmarkEnd w:id="31"/>
      <w:bookmarkEnd w:id="32"/>
      <w:bookmarkEnd w:id="33"/>
      <w:bookmarkEnd w:id="34"/>
    </w:p>
    <w:p w14:paraId="26B0F41A" w14:textId="77777777" w:rsidR="00F718BA" w:rsidRPr="005B7B97" w:rsidRDefault="00F718BA" w:rsidP="005B7B97">
      <w:pPr>
        <w:tabs>
          <w:tab w:val="left" w:pos="567"/>
          <w:tab w:val="left" w:pos="7709"/>
          <w:tab w:val="left" w:pos="10286"/>
          <w:tab w:val="left" w:pos="10839"/>
        </w:tabs>
        <w:spacing w:after="0" w:line="240" w:lineRule="auto"/>
        <w:ind w:right="49"/>
        <w:jc w:val="both"/>
        <w:rPr>
          <w:rFonts w:cstheme="minorHAnsi"/>
        </w:rPr>
      </w:pPr>
    </w:p>
    <w:p w14:paraId="6D913E44" w14:textId="058052F3" w:rsidR="00F718BA" w:rsidRPr="005B7B97" w:rsidRDefault="00F718BA" w:rsidP="005B7B97">
      <w:pPr>
        <w:spacing w:after="0" w:line="240" w:lineRule="auto"/>
        <w:jc w:val="both"/>
        <w:rPr>
          <w:rFonts w:cstheme="minorHAnsi"/>
          <w:b/>
        </w:rPr>
      </w:pPr>
      <w:r w:rsidRPr="005B7B97">
        <w:rPr>
          <w:rFonts w:cstheme="minorHAnsi"/>
          <w:b/>
          <w:bCs/>
        </w:rPr>
        <w:t>Cláusula Vigésima Sexta.</w:t>
      </w:r>
      <w:r w:rsidRPr="005B7B97">
        <w:rPr>
          <w:rFonts w:cstheme="minorHAnsi"/>
        </w:rPr>
        <w:t xml:space="preserve"> </w:t>
      </w:r>
      <w:r w:rsidRPr="005B7B97">
        <w:rPr>
          <w:rFonts w:cstheme="minorHAnsi"/>
          <w:b/>
          <w:bCs/>
          <w:u w:val="single"/>
        </w:rPr>
        <w:t>Gastos del Fideicomiso</w:t>
      </w:r>
      <w:r w:rsidRPr="005B7B97">
        <w:rPr>
          <w:rFonts w:cstheme="minorHAnsi"/>
        </w:rPr>
        <w:t>.</w:t>
      </w:r>
      <w:bookmarkEnd w:id="27"/>
      <w:r w:rsidRPr="005B7B97">
        <w:rPr>
          <w:rFonts w:cstheme="minorHAnsi"/>
        </w:rPr>
        <w:t xml:space="preserve"> </w:t>
      </w:r>
      <w:bookmarkStart w:id="35" w:name="_Hlk14892349"/>
      <w:r w:rsidRPr="005B7B97">
        <w:rPr>
          <w:rFonts w:cstheme="minorHAnsi"/>
          <w:bCs/>
        </w:rPr>
        <w:t>El</w:t>
      </w:r>
      <w:r w:rsidRPr="005B7B97">
        <w:rPr>
          <w:rFonts w:cstheme="minorHAnsi"/>
          <w:b/>
        </w:rPr>
        <w:t xml:space="preserve"> </w:t>
      </w:r>
      <w:r w:rsidRPr="005B7B97">
        <w:rPr>
          <w:rFonts w:cstheme="minorHAnsi"/>
        </w:rPr>
        <w:t xml:space="preserve">Fiduciario, con cargo a la Cuenta General, pagará los Gastos del Fideicomiso que se describen en el </w:t>
      </w:r>
      <w:r w:rsidRPr="005B7B97">
        <w:rPr>
          <w:rFonts w:cstheme="minorHAnsi"/>
          <w:b/>
        </w:rPr>
        <w:t>Anexo 19</w:t>
      </w:r>
      <w:r w:rsidRPr="005B7B97">
        <w:rPr>
          <w:rFonts w:cstheme="minorHAnsi"/>
        </w:rPr>
        <w:t xml:space="preserve">, los cuales tendrán la prelación prevista en la Cláusula Décima, </w:t>
      </w:r>
      <w:r w:rsidR="00D35E19">
        <w:rPr>
          <w:rFonts w:cstheme="minorHAnsi"/>
        </w:rPr>
        <w:t>sección</w:t>
      </w:r>
      <w:r w:rsidR="00D35E19" w:rsidRPr="005B7B97">
        <w:rPr>
          <w:rFonts w:cstheme="minorHAnsi"/>
        </w:rPr>
        <w:t xml:space="preserve"> </w:t>
      </w:r>
      <w:r w:rsidRPr="005B7B97">
        <w:rPr>
          <w:rFonts w:cstheme="minorHAnsi"/>
        </w:rPr>
        <w:t>10.1 del Fideicomiso. Los montos por concepto de honorarios determinados en dicho Anexo causarán el correspondiente Impuesto al Valor Agregado de conformidad con la legislación aplicable en los Estados Unidos Mexicanos, en la fecha en que el Fiduciario emitan las facturas correspondientes.</w:t>
      </w:r>
    </w:p>
    <w:p w14:paraId="780EB913" w14:textId="77777777" w:rsidR="00F718BA" w:rsidRPr="005B7B97" w:rsidRDefault="00F718BA" w:rsidP="005B7B97">
      <w:pPr>
        <w:spacing w:after="0" w:line="240" w:lineRule="auto"/>
        <w:jc w:val="both"/>
        <w:rPr>
          <w:rFonts w:cstheme="minorHAnsi"/>
        </w:rPr>
      </w:pPr>
    </w:p>
    <w:p w14:paraId="67DF1033" w14:textId="77777777" w:rsidR="00F718BA" w:rsidRPr="005B7B97" w:rsidRDefault="00F718BA" w:rsidP="005B7B97">
      <w:pPr>
        <w:spacing w:after="0" w:line="240" w:lineRule="auto"/>
        <w:jc w:val="both"/>
        <w:rPr>
          <w:rFonts w:cstheme="minorHAnsi"/>
        </w:rPr>
      </w:pPr>
      <w:r w:rsidRPr="005B7B97">
        <w:rPr>
          <w:rFonts w:cstheme="minorHAnsi"/>
        </w:rPr>
        <w:t xml:space="preserve">En cualquier caso y en el evento de que no existan recursos líquidos inmediatamente disponibles en la Cuenta General, el Fideicomitente se obliga a pagar al Fiduciario el monto total descrito en cada factura, en un plazo no mayor a 30 (treinta) días naturales, contado a partir de la fecha en que el Fideicomitente reciba del Fiduciario la factura correspondiente. </w:t>
      </w:r>
    </w:p>
    <w:p w14:paraId="737D6FEE" w14:textId="77777777" w:rsidR="00F718BA" w:rsidRPr="005B7B97" w:rsidRDefault="00F718BA" w:rsidP="005B7B97">
      <w:pPr>
        <w:tabs>
          <w:tab w:val="left" w:pos="567"/>
          <w:tab w:val="left" w:pos="7709"/>
          <w:tab w:val="left" w:pos="10286"/>
          <w:tab w:val="left" w:pos="10839"/>
        </w:tabs>
        <w:spacing w:after="0" w:line="240" w:lineRule="auto"/>
        <w:ind w:right="49"/>
        <w:jc w:val="both"/>
        <w:rPr>
          <w:rFonts w:cstheme="minorHAnsi"/>
        </w:rPr>
      </w:pPr>
    </w:p>
    <w:p w14:paraId="2E3C03E2" w14:textId="77777777" w:rsidR="00F718BA" w:rsidRPr="005B7B97" w:rsidRDefault="00F718BA" w:rsidP="005B7B97">
      <w:pPr>
        <w:spacing w:after="0" w:line="240" w:lineRule="auto"/>
        <w:ind w:right="49"/>
        <w:jc w:val="both"/>
        <w:rPr>
          <w:rFonts w:cstheme="minorHAnsi"/>
          <w:b/>
          <w:bCs/>
        </w:rPr>
      </w:pPr>
      <w:bookmarkStart w:id="36" w:name="_DV_M631"/>
      <w:bookmarkStart w:id="37" w:name="_Toc196560904"/>
      <w:bookmarkStart w:id="38" w:name="_Toc310880667"/>
      <w:bookmarkEnd w:id="35"/>
      <w:bookmarkEnd w:id="36"/>
      <w:r w:rsidRPr="005B7B97">
        <w:rPr>
          <w:rFonts w:cstheme="minorHAnsi"/>
          <w:b/>
          <w:bCs/>
        </w:rPr>
        <w:t xml:space="preserve">Cláusula Vigésima Séptima. </w:t>
      </w:r>
      <w:r w:rsidRPr="005B7B97">
        <w:rPr>
          <w:rFonts w:cstheme="minorHAnsi"/>
          <w:b/>
          <w:bCs/>
          <w:u w:val="single"/>
        </w:rPr>
        <w:t>Cesiones Permitidas</w:t>
      </w:r>
      <w:bookmarkEnd w:id="37"/>
      <w:r w:rsidRPr="005B7B97">
        <w:rPr>
          <w:rFonts w:cstheme="minorHAnsi"/>
          <w:b/>
          <w:bCs/>
        </w:rPr>
        <w:t>.</w:t>
      </w:r>
      <w:bookmarkEnd w:id="38"/>
      <w:r w:rsidRPr="005B7B97">
        <w:rPr>
          <w:rFonts w:cstheme="minorHAnsi"/>
          <w:b/>
          <w:bCs/>
        </w:rPr>
        <w:t xml:space="preserve"> </w:t>
      </w:r>
      <w:r w:rsidRPr="005B7B97">
        <w:rPr>
          <w:rFonts w:cstheme="minorHAnsi"/>
          <w:bCs/>
        </w:rPr>
        <w:t>Exceptuando el caso establecido en el párrafo siguiente, n</w:t>
      </w:r>
      <w:r w:rsidRPr="005B7B97">
        <w:rPr>
          <w:rFonts w:cstheme="minorHAnsi"/>
        </w:rPr>
        <w:t>inguna de las Partes del Contrato podrá ceder, gravar o de cualquier forma transmitir o comprometer con terceros, total o parcialmente, los derechos ni las obligaciones que respectivamente les correspondan derivados del Contrato, salvo lo previsto en el párrafo siguiente.</w:t>
      </w:r>
    </w:p>
    <w:p w14:paraId="4F6DC9D8" w14:textId="77777777" w:rsidR="00F718BA" w:rsidRPr="005B7B97" w:rsidRDefault="00F718BA" w:rsidP="005B7B97">
      <w:pPr>
        <w:spacing w:after="0" w:line="240" w:lineRule="auto"/>
        <w:ind w:right="49"/>
        <w:jc w:val="both"/>
        <w:rPr>
          <w:rFonts w:cstheme="minorHAnsi"/>
        </w:rPr>
      </w:pPr>
    </w:p>
    <w:p w14:paraId="41E54E04" w14:textId="26FAF072" w:rsidR="00F718BA" w:rsidRPr="005B7B97" w:rsidRDefault="00F718BA" w:rsidP="005B7B97">
      <w:pPr>
        <w:spacing w:after="0" w:line="240" w:lineRule="auto"/>
        <w:ind w:right="49"/>
        <w:jc w:val="both"/>
        <w:rPr>
          <w:rFonts w:cstheme="minorHAnsi"/>
        </w:rPr>
      </w:pPr>
      <w:r w:rsidRPr="005B7B97">
        <w:rPr>
          <w:rFonts w:cstheme="minorHAnsi"/>
        </w:rPr>
        <w:lastRenderedPageBreak/>
        <w:t>En la medida en que algún Fideicomisario en Primer Lugar A</w:t>
      </w:r>
      <w:r w:rsidR="00CE7090">
        <w:rPr>
          <w:rFonts w:cstheme="minorHAnsi"/>
        </w:rPr>
        <w:t>, Fideicomisario en Primer B</w:t>
      </w:r>
      <w:r w:rsidRPr="005B7B97">
        <w:rPr>
          <w:rFonts w:cstheme="minorHAnsi"/>
        </w:rPr>
        <w:t xml:space="preserve"> o Fideicomisario en Primer Lugar C venda, ceda o de otra forma participe a terceros parte o la totalidad del Financiamiento</w:t>
      </w:r>
      <w:r w:rsidR="00CE7090">
        <w:rPr>
          <w:rFonts w:cstheme="minorHAnsi"/>
        </w:rPr>
        <w:t>, Instrumento Derivado</w:t>
      </w:r>
      <w:r w:rsidRPr="005B7B97">
        <w:rPr>
          <w:rFonts w:cstheme="minorHAnsi"/>
        </w:rPr>
        <w:t xml:space="preserve"> o Contrato de </w:t>
      </w:r>
      <w:r w:rsidR="006C5269" w:rsidRPr="005B7B97">
        <w:rPr>
          <w:rFonts w:cstheme="minorHAnsi"/>
        </w:rPr>
        <w:t xml:space="preserve">Garantía </w:t>
      </w:r>
      <w:r w:rsidRPr="005B7B97">
        <w:rPr>
          <w:rFonts w:cstheme="minorHAnsi"/>
        </w:rPr>
        <w:t>inscrito en el Registro del Fideicomiso, dicho Fideicomisario deberá ceder o de otra forma transmitir a esos mismos terceros los derechos fideicomisarios que le correspondan derivados del Fideicomiso, sin necesidad de obtener el consentimiento o la autorización de las demás Partes. Sin embargo, para que la cesión surta efectos frente al Fiduciario será necesario darle una notificación en términos de los artículos 390 del Código de Comercio y/o 2036 del Código Civil Federal y entregar al Fiduciario los documentos e información que se requiera en términos de la legislación vigente y políticas internas del Fiduciario relativas a la identificación del cliente.</w:t>
      </w:r>
    </w:p>
    <w:p w14:paraId="14EED489" w14:textId="77777777" w:rsidR="00F718BA" w:rsidRPr="005B7B97" w:rsidRDefault="00F718BA" w:rsidP="005B7B97">
      <w:pPr>
        <w:spacing w:after="0" w:line="240" w:lineRule="auto"/>
        <w:ind w:right="49"/>
        <w:jc w:val="both"/>
        <w:rPr>
          <w:rFonts w:cstheme="minorHAnsi"/>
        </w:rPr>
      </w:pPr>
    </w:p>
    <w:p w14:paraId="295C4085" w14:textId="124B8EB2" w:rsidR="00F718BA" w:rsidRPr="005B7B97" w:rsidRDefault="00F718BA" w:rsidP="005B7B97">
      <w:pPr>
        <w:spacing w:after="0" w:line="240" w:lineRule="auto"/>
        <w:ind w:right="49"/>
        <w:jc w:val="both"/>
        <w:rPr>
          <w:rFonts w:cstheme="minorHAnsi"/>
        </w:rPr>
      </w:pPr>
      <w:r w:rsidRPr="005B7B97">
        <w:rPr>
          <w:rFonts w:cstheme="minorHAnsi"/>
        </w:rPr>
        <w:t>Dicha cesión deberá notificarse al Registro Estatal y al Registro Público Único, en términos del artículo 43 del Reglamento del Registro Público Único de Financiamientos y Obligaciones de Entidades Federativas y Municipios, con la finalidad que en dichos registros se actualicen los datos del nuevo Acreedor</w:t>
      </w:r>
      <w:r w:rsidR="00CE7090">
        <w:rPr>
          <w:rFonts w:cstheme="minorHAnsi"/>
        </w:rPr>
        <w:t>, Contraparte</w:t>
      </w:r>
      <w:r w:rsidRPr="005B7B97">
        <w:rPr>
          <w:rFonts w:cstheme="minorHAnsi"/>
        </w:rPr>
        <w:t xml:space="preserve"> o Garante correspondiente.</w:t>
      </w:r>
      <w:bookmarkStart w:id="39" w:name="_Toc196560922"/>
      <w:bookmarkStart w:id="40" w:name="_Toc310880668"/>
    </w:p>
    <w:p w14:paraId="5324035C" w14:textId="77777777" w:rsidR="00F718BA" w:rsidRPr="005B7B97" w:rsidRDefault="00F718BA" w:rsidP="005B7B97">
      <w:pPr>
        <w:spacing w:after="0" w:line="240" w:lineRule="auto"/>
        <w:ind w:right="49"/>
        <w:jc w:val="both"/>
        <w:rPr>
          <w:rFonts w:cstheme="minorHAnsi"/>
        </w:rPr>
      </w:pPr>
    </w:p>
    <w:p w14:paraId="27A1C07B" w14:textId="06A0A717" w:rsidR="00F718BA" w:rsidRPr="005B7B97" w:rsidRDefault="00F718BA" w:rsidP="005B7B97">
      <w:pPr>
        <w:spacing w:after="0" w:line="240" w:lineRule="auto"/>
        <w:jc w:val="both"/>
        <w:rPr>
          <w:rFonts w:cstheme="minorHAnsi"/>
        </w:rPr>
      </w:pPr>
      <w:r w:rsidRPr="005B7B97">
        <w:rPr>
          <w:rFonts w:cstheme="minorHAnsi"/>
          <w:b/>
          <w:bCs/>
        </w:rPr>
        <w:t>Cláusula Vigésima Octava.</w:t>
      </w:r>
      <w:r w:rsidRPr="005B7B97">
        <w:rPr>
          <w:rStyle w:val="footnoteref"/>
          <w:rFonts w:cstheme="minorHAnsi"/>
          <w:b/>
          <w:bCs/>
          <w:sz w:val="22"/>
        </w:rPr>
        <w:t xml:space="preserve"> </w:t>
      </w:r>
      <w:r w:rsidRPr="005B7B97">
        <w:rPr>
          <w:rStyle w:val="footnoteref"/>
          <w:rFonts w:cstheme="minorHAnsi"/>
          <w:b/>
          <w:bCs/>
          <w:sz w:val="22"/>
          <w:u w:val="single"/>
        </w:rPr>
        <w:t xml:space="preserve">Notificaciones, Comunicaciones e Instrucciones </w:t>
      </w:r>
      <w:r w:rsidR="006C5269" w:rsidRPr="005B7B97">
        <w:rPr>
          <w:rStyle w:val="footnoteref"/>
          <w:rFonts w:cstheme="minorHAnsi"/>
          <w:b/>
          <w:bCs/>
          <w:sz w:val="22"/>
          <w:u w:val="single"/>
        </w:rPr>
        <w:t xml:space="preserve">al </w:t>
      </w:r>
      <w:r w:rsidRPr="005B7B97">
        <w:rPr>
          <w:rStyle w:val="footnoteref"/>
          <w:rFonts w:cstheme="minorHAnsi"/>
          <w:b/>
          <w:bCs/>
          <w:sz w:val="22"/>
          <w:u w:val="single"/>
        </w:rPr>
        <w:t>Fiduciari</w:t>
      </w:r>
      <w:r w:rsidR="00607473" w:rsidRPr="005B7B97">
        <w:rPr>
          <w:rStyle w:val="footnoteref"/>
          <w:rFonts w:cstheme="minorHAnsi"/>
          <w:b/>
          <w:bCs/>
          <w:sz w:val="22"/>
          <w:u w:val="single"/>
        </w:rPr>
        <w:t>o</w:t>
      </w:r>
      <w:r w:rsidRPr="005B7B97">
        <w:rPr>
          <w:rStyle w:val="footnoteref"/>
          <w:rFonts w:cstheme="minorHAnsi"/>
          <w:b/>
          <w:bCs/>
          <w:sz w:val="22"/>
          <w:u w:val="single"/>
        </w:rPr>
        <w:t>.</w:t>
      </w:r>
      <w:r w:rsidRPr="005B7B97">
        <w:rPr>
          <w:rStyle w:val="footnoteref"/>
          <w:rFonts w:cstheme="minorHAnsi"/>
          <w:sz w:val="22"/>
        </w:rPr>
        <w:t xml:space="preserve"> </w:t>
      </w:r>
      <w:r w:rsidRPr="005B7B97">
        <w:rPr>
          <w:rFonts w:cstheme="minorHAnsi"/>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5B7B97">
        <w:rPr>
          <w:rFonts w:cstheme="minorHAnsi"/>
          <w:i/>
        </w:rPr>
        <w:t>en el entendido que</w:t>
      </w:r>
      <w:r w:rsidRPr="005B7B97">
        <w:rPr>
          <w:rFonts w:cstheme="minorHAnsi"/>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03620348" w14:textId="77777777" w:rsidR="00F718BA" w:rsidRPr="005B7B97" w:rsidRDefault="00F718BA" w:rsidP="005B7B97">
      <w:pPr>
        <w:spacing w:after="0" w:line="240" w:lineRule="auto"/>
        <w:jc w:val="both"/>
        <w:rPr>
          <w:rFonts w:cstheme="minorHAnsi"/>
        </w:rPr>
      </w:pPr>
    </w:p>
    <w:p w14:paraId="62249767" w14:textId="1274A1BB" w:rsidR="00F718BA" w:rsidRPr="005B7B97" w:rsidRDefault="00F718BA" w:rsidP="005B7B97">
      <w:pPr>
        <w:spacing w:after="0" w:line="240" w:lineRule="auto"/>
        <w:jc w:val="both"/>
        <w:rPr>
          <w:rFonts w:eastAsia="MS Mincho" w:cstheme="minorHAnsi"/>
          <w:spacing w:val="-3"/>
        </w:rPr>
      </w:pPr>
      <w:r w:rsidRPr="005B7B97">
        <w:rPr>
          <w:rFonts w:eastAsia="MS Mincho" w:cstheme="minorHAnsi"/>
          <w:spacing w:val="-3"/>
        </w:rPr>
        <w:t xml:space="preserve">El Fiduciario podrá recibir una instrucción o solicitud vía correo electrónico que integre un archivo en formato pdf, </w:t>
      </w:r>
      <w:r w:rsidR="0001006B" w:rsidRPr="005B7B97">
        <w:rPr>
          <w:rFonts w:eastAsia="MS Mincho" w:cstheme="minorHAnsi"/>
          <w:spacing w:val="-3"/>
        </w:rPr>
        <w:t xml:space="preserve">por parte de las personas autorizadas, </w:t>
      </w:r>
      <w:r w:rsidRPr="005B7B97">
        <w:rPr>
          <w:rFonts w:eastAsia="MS Mincho" w:cstheme="minorHAnsi"/>
          <w:spacing w:val="-3"/>
        </w:rPr>
        <w:t xml:space="preserve">a las direcciones de correo señaladas en la presente </w:t>
      </w:r>
      <w:r w:rsidR="00116B9A" w:rsidRPr="005B7B97">
        <w:rPr>
          <w:rFonts w:eastAsia="MS Mincho" w:cstheme="minorHAnsi"/>
          <w:spacing w:val="-3"/>
        </w:rPr>
        <w:t>Cláusula</w:t>
      </w:r>
      <w:r w:rsidRPr="005B7B97">
        <w:rPr>
          <w:rFonts w:eastAsia="MS Mincho" w:cstheme="minorHAnsi"/>
          <w:spacing w:val="-3"/>
        </w:rPr>
        <w:t xml:space="preserve">, para lo cual las Partes que suscriben el presente Contrato manifiestan: </w:t>
      </w:r>
    </w:p>
    <w:p w14:paraId="30D137BD" w14:textId="77777777" w:rsidR="00F718BA" w:rsidRPr="005B7B97" w:rsidRDefault="00F718BA" w:rsidP="005B7B97">
      <w:pPr>
        <w:spacing w:after="0" w:line="240" w:lineRule="auto"/>
        <w:ind w:firstLine="720"/>
        <w:jc w:val="both"/>
        <w:rPr>
          <w:rFonts w:eastAsia="MS Mincho" w:cstheme="minorHAnsi"/>
          <w:spacing w:val="-3"/>
        </w:rPr>
      </w:pPr>
    </w:p>
    <w:p w14:paraId="65542806" w14:textId="77777777" w:rsidR="00F718BA" w:rsidRPr="005B7B97" w:rsidRDefault="00F718BA" w:rsidP="005B7B97">
      <w:pPr>
        <w:spacing w:after="0" w:line="240" w:lineRule="auto"/>
        <w:ind w:firstLine="720"/>
        <w:jc w:val="both"/>
        <w:rPr>
          <w:rFonts w:eastAsia="MS Mincho" w:cstheme="minorHAnsi"/>
          <w:spacing w:val="-3"/>
        </w:rPr>
      </w:pPr>
      <w:r w:rsidRPr="005B7B97">
        <w:rPr>
          <w:rFonts w:eastAsia="MS Mincho" w:cstheme="minorHAnsi"/>
          <w:spacing w:val="-3"/>
        </w:rPr>
        <w:t>1. Que el Fiduciario no estará obligado a verificar que continúen vigentes las direcciones de correo electrónico a que se hace referencia.</w:t>
      </w:r>
    </w:p>
    <w:p w14:paraId="68904A44" w14:textId="77777777" w:rsidR="00F718BA" w:rsidRPr="005B7B97" w:rsidRDefault="00F718BA" w:rsidP="005B7B97">
      <w:pPr>
        <w:spacing w:after="0" w:line="240" w:lineRule="auto"/>
        <w:ind w:firstLine="720"/>
        <w:jc w:val="both"/>
        <w:rPr>
          <w:rFonts w:eastAsia="MS Mincho" w:cstheme="minorHAnsi"/>
          <w:spacing w:val="-3"/>
        </w:rPr>
      </w:pPr>
    </w:p>
    <w:p w14:paraId="027DF59D" w14:textId="77777777" w:rsidR="00F718BA" w:rsidRPr="005B7B97" w:rsidRDefault="00F718BA" w:rsidP="005B7B97">
      <w:pPr>
        <w:spacing w:after="0" w:line="240" w:lineRule="auto"/>
        <w:ind w:firstLine="720"/>
        <w:jc w:val="both"/>
        <w:rPr>
          <w:rFonts w:eastAsia="MS Mincho" w:cstheme="minorHAnsi"/>
          <w:spacing w:val="-3"/>
        </w:rPr>
      </w:pPr>
      <w:r w:rsidRPr="005B7B97">
        <w:rPr>
          <w:rFonts w:eastAsia="MS Mincho" w:cstheme="minorHAnsi"/>
          <w:spacing w:val="-3"/>
        </w:rPr>
        <w:t xml:space="preserve">2. Que el Fiduciario no estará obligado a validar o verificar que el correo que reciba cubra los elementos de mensaje de datos o cualquier otra disposición a que hace referencia el Capítulo I del Título II del Código de Comercio. </w:t>
      </w:r>
    </w:p>
    <w:p w14:paraId="35443285" w14:textId="77777777" w:rsidR="00F718BA" w:rsidRPr="005B7B97" w:rsidRDefault="00F718BA" w:rsidP="005B7B97">
      <w:pPr>
        <w:spacing w:after="0" w:line="240" w:lineRule="auto"/>
        <w:ind w:firstLine="720"/>
        <w:jc w:val="both"/>
        <w:rPr>
          <w:rFonts w:eastAsia="MS Mincho" w:cstheme="minorHAnsi"/>
          <w:spacing w:val="-3"/>
        </w:rPr>
      </w:pPr>
    </w:p>
    <w:p w14:paraId="1452F1C9" w14:textId="3138DFCE" w:rsidR="00F718BA" w:rsidRPr="005B7B97" w:rsidRDefault="00F718BA" w:rsidP="005B7B97">
      <w:pPr>
        <w:spacing w:after="0" w:line="240" w:lineRule="auto"/>
        <w:jc w:val="both"/>
        <w:rPr>
          <w:rFonts w:cstheme="minorHAnsi"/>
          <w:b/>
        </w:rPr>
      </w:pPr>
      <w:r w:rsidRPr="005B7B97">
        <w:rPr>
          <w:rFonts w:eastAsia="MS Mincho" w:cstheme="minorHAnsi"/>
          <w:spacing w:val="-3"/>
        </w:rPr>
        <w:tab/>
        <w:t xml:space="preserve">3. Las Partes se obligan a remitir el documento o instrucción en original al domicilio que tiene registrado el Fiduciario, a más tardar a los </w:t>
      </w:r>
      <w:r w:rsidR="00116B9A" w:rsidRPr="005B7B97">
        <w:rPr>
          <w:rFonts w:eastAsia="MS Mincho" w:cstheme="minorHAnsi"/>
          <w:spacing w:val="-3"/>
        </w:rPr>
        <w:t>3</w:t>
      </w:r>
      <w:r w:rsidRPr="005B7B97">
        <w:rPr>
          <w:rFonts w:eastAsia="MS Mincho" w:cstheme="minorHAnsi"/>
          <w:spacing w:val="-3"/>
        </w:rPr>
        <w:t xml:space="preserve"> (</w:t>
      </w:r>
      <w:r w:rsidR="00116B9A" w:rsidRPr="005B7B97">
        <w:rPr>
          <w:rFonts w:eastAsia="MS Mincho" w:cstheme="minorHAnsi"/>
          <w:spacing w:val="-3"/>
        </w:rPr>
        <w:t>tres</w:t>
      </w:r>
      <w:r w:rsidRPr="005B7B97">
        <w:rPr>
          <w:rFonts w:eastAsia="MS Mincho" w:cstheme="minorHAnsi"/>
          <w:spacing w:val="-3"/>
        </w:rPr>
        <w:t>) Días Hábiles siguientes.</w:t>
      </w:r>
    </w:p>
    <w:p w14:paraId="4D1271DA" w14:textId="77777777" w:rsidR="00F718BA" w:rsidRPr="005B7B97" w:rsidRDefault="00F718BA" w:rsidP="005B7B97">
      <w:pPr>
        <w:shd w:val="clear" w:color="auto" w:fill="FFFFFF"/>
        <w:tabs>
          <w:tab w:val="left" w:pos="2179"/>
        </w:tabs>
        <w:spacing w:after="0" w:line="240" w:lineRule="auto"/>
        <w:jc w:val="both"/>
        <w:rPr>
          <w:rFonts w:cstheme="minorHAnsi"/>
          <w:color w:val="000000"/>
        </w:rPr>
      </w:pPr>
    </w:p>
    <w:p w14:paraId="57A69D1F" w14:textId="77777777" w:rsidR="00F718BA" w:rsidRPr="005B7B97" w:rsidRDefault="00F718BA" w:rsidP="005B7B97">
      <w:pPr>
        <w:spacing w:after="0" w:line="240" w:lineRule="auto"/>
        <w:jc w:val="both"/>
        <w:rPr>
          <w:rFonts w:cstheme="minorHAnsi"/>
        </w:rPr>
      </w:pPr>
      <w:r w:rsidRPr="005B7B97">
        <w:rPr>
          <w:rFonts w:cstheme="minorHAnsi"/>
        </w:rPr>
        <w:t>Dichos avisos y comunicaciones serán efectivos si se entregan en el domicilio del destinatario, en la fecha siguiente a la fecha en que sean entregados, y si son enviados por dirección de correo electrónico en el momento en que la parte correspondiente emita un acuse de recibo del mismo por medio de correo electrónico.</w:t>
      </w:r>
    </w:p>
    <w:p w14:paraId="2DE6A1CD" w14:textId="77777777" w:rsidR="00F718BA" w:rsidRPr="005B7B97" w:rsidRDefault="00F718BA" w:rsidP="005B7B97">
      <w:pPr>
        <w:shd w:val="clear" w:color="auto" w:fill="FFFFFF"/>
        <w:tabs>
          <w:tab w:val="left" w:pos="2179"/>
        </w:tabs>
        <w:spacing w:after="0" w:line="240" w:lineRule="auto"/>
        <w:jc w:val="both"/>
        <w:rPr>
          <w:rFonts w:cstheme="minorHAnsi"/>
          <w:color w:val="000000"/>
        </w:rPr>
      </w:pPr>
    </w:p>
    <w:p w14:paraId="03DA12C3" w14:textId="77777777" w:rsidR="00F718BA" w:rsidRPr="005B7B97" w:rsidRDefault="00F718BA" w:rsidP="005B7B97">
      <w:pPr>
        <w:spacing w:after="0" w:line="240" w:lineRule="auto"/>
        <w:jc w:val="both"/>
        <w:rPr>
          <w:rFonts w:cstheme="minorHAnsi"/>
        </w:rPr>
      </w:pPr>
      <w:r w:rsidRPr="005B7B97">
        <w:rPr>
          <w:rFonts w:cstheme="minorHAnsi"/>
        </w:rPr>
        <w:t xml:space="preserve">Las Partes convienen en este acto que todas las instrucciones, notificaciones, solicitudes, respuestas, así como cualquier otra clase de comunicación que sea requerida o permitida de conformidad con lo estipulado en el presente Contrato, se deberá realizar por escrito con por lo </w:t>
      </w:r>
      <w:r w:rsidRPr="005B7B97">
        <w:rPr>
          <w:rFonts w:cstheme="minorHAnsi"/>
        </w:rPr>
        <w:lastRenderedPageBreak/>
        <w:t>menos 2 (dos) Días Hábiles de anticipación a su fecha de ejecución, salvo que el presente Contrato estipule un plazo especial para la notificación de que se trate.</w:t>
      </w:r>
    </w:p>
    <w:p w14:paraId="600E7BC9" w14:textId="77777777" w:rsidR="00F718BA" w:rsidRPr="005B7B97" w:rsidRDefault="00F718BA" w:rsidP="005B7B97">
      <w:pPr>
        <w:spacing w:after="0" w:line="240" w:lineRule="auto"/>
        <w:jc w:val="both"/>
        <w:rPr>
          <w:rFonts w:cstheme="minorHAnsi"/>
        </w:rPr>
      </w:pPr>
    </w:p>
    <w:p w14:paraId="26AFA9A9" w14:textId="77777777" w:rsidR="00F718BA" w:rsidRPr="005B7B97" w:rsidRDefault="00F718BA" w:rsidP="005B7B97">
      <w:pPr>
        <w:spacing w:after="0" w:line="240" w:lineRule="auto"/>
        <w:jc w:val="both"/>
        <w:rPr>
          <w:rFonts w:cstheme="minorHAnsi"/>
        </w:rPr>
      </w:pPr>
      <w:r w:rsidRPr="005B7B97">
        <w:rPr>
          <w:rFonts w:cstheme="minorHAnsi"/>
        </w:rPr>
        <w:t>El Fideicomitente y los Fideicomisarios 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3C0C717E" w14:textId="77777777" w:rsidR="00F718BA" w:rsidRPr="005B7B97" w:rsidRDefault="00F718BA" w:rsidP="005B7B97">
      <w:pPr>
        <w:spacing w:after="0" w:line="240" w:lineRule="auto"/>
        <w:jc w:val="both"/>
        <w:rPr>
          <w:rFonts w:cstheme="minorHAnsi"/>
        </w:rPr>
      </w:pPr>
    </w:p>
    <w:p w14:paraId="446AB1FC" w14:textId="6D0A974F" w:rsidR="00F718BA" w:rsidRPr="005B7B97" w:rsidRDefault="00F718BA" w:rsidP="005B7B97">
      <w:pPr>
        <w:spacing w:after="0" w:line="240" w:lineRule="auto"/>
        <w:jc w:val="both"/>
        <w:rPr>
          <w:rFonts w:cstheme="minorHAnsi"/>
        </w:rPr>
      </w:pPr>
      <w:r w:rsidRPr="005B7B97">
        <w:rPr>
          <w:rFonts w:cstheme="minorHAnsi"/>
        </w:rPr>
        <w:t xml:space="preserve">La forma de identificación y de operación del Fideicomiso, será a través </w:t>
      </w:r>
      <w:r w:rsidR="00116B9A" w:rsidRPr="005B7B97">
        <w:rPr>
          <w:rFonts w:cstheme="minorHAnsi"/>
        </w:rPr>
        <w:t xml:space="preserve">del número del Contrato, del folio de inscripción del Financiamiento, Instrumento Derivado o Contrato de Garantía en el Registro del Fideicomiso </w:t>
      </w:r>
      <w:r w:rsidRPr="005B7B97">
        <w:rPr>
          <w:rFonts w:cstheme="minorHAnsi"/>
        </w:rPr>
        <w:t xml:space="preserve">y de la firma o firmas autorizadas y debidamente registradas, de quien o quienes soliciten alguna operación o servicio. Para lo anterior, el Fideicomitente y </w:t>
      </w:r>
      <w:r w:rsidR="00116B9A" w:rsidRPr="005B7B97">
        <w:rPr>
          <w:rFonts w:cstheme="minorHAnsi"/>
        </w:rPr>
        <w:t xml:space="preserve">cada </w:t>
      </w:r>
      <w:r w:rsidRPr="005B7B97">
        <w:rPr>
          <w:rFonts w:cstheme="minorHAnsi"/>
        </w:rPr>
        <w:t xml:space="preserve">Fideicomisario en Primer Lugar deberán entregar la </w:t>
      </w:r>
      <w:r w:rsidR="00116B9A" w:rsidRPr="005B7B97">
        <w:rPr>
          <w:rFonts w:cstheme="minorHAnsi"/>
        </w:rPr>
        <w:t>C</w:t>
      </w:r>
      <w:r w:rsidRPr="005B7B97">
        <w:rPr>
          <w:rFonts w:cstheme="minorHAnsi"/>
        </w:rPr>
        <w:t xml:space="preserve">arta de </w:t>
      </w:r>
      <w:r w:rsidR="00116B9A" w:rsidRPr="005B7B97">
        <w:rPr>
          <w:rFonts w:cstheme="minorHAnsi"/>
        </w:rPr>
        <w:t>C</w:t>
      </w:r>
      <w:r w:rsidRPr="005B7B97">
        <w:rPr>
          <w:rFonts w:cstheme="minorHAnsi"/>
        </w:rPr>
        <w:t xml:space="preserve">ertificación de </w:t>
      </w:r>
      <w:r w:rsidR="00116B9A" w:rsidRPr="005B7B97">
        <w:rPr>
          <w:rFonts w:cstheme="minorHAnsi"/>
        </w:rPr>
        <w:t>F</w:t>
      </w:r>
      <w:r w:rsidRPr="005B7B97">
        <w:rPr>
          <w:rFonts w:cstheme="minorHAnsi"/>
        </w:rPr>
        <w:t xml:space="preserve">irmas, en términos del formato que se adjunta como </w:t>
      </w:r>
      <w:r w:rsidRPr="005B7B97">
        <w:rPr>
          <w:rFonts w:cstheme="minorHAnsi"/>
          <w:b/>
        </w:rPr>
        <w:t>Anexo 20</w:t>
      </w:r>
      <w:r w:rsidRPr="005B7B97">
        <w:rPr>
          <w:rFonts w:cstheme="minorHAnsi"/>
        </w:rPr>
        <w:t>, acompañada de las copias simples de las identificaciones vigentes de las personas autorizadas a girar instrucciones al Fiduciario.</w:t>
      </w:r>
    </w:p>
    <w:p w14:paraId="4C3AE7C3" w14:textId="77777777" w:rsidR="00F718BA" w:rsidRPr="005B7B97" w:rsidRDefault="00F718BA" w:rsidP="005B7B97">
      <w:pPr>
        <w:spacing w:after="0" w:line="240" w:lineRule="auto"/>
        <w:jc w:val="both"/>
        <w:rPr>
          <w:rFonts w:cstheme="minorHAnsi"/>
        </w:rPr>
      </w:pPr>
    </w:p>
    <w:p w14:paraId="0ADA0E2B" w14:textId="77777777" w:rsidR="00F718BA" w:rsidRPr="005B7B97" w:rsidRDefault="00F718BA" w:rsidP="005B7B97">
      <w:pPr>
        <w:spacing w:after="0" w:line="240" w:lineRule="auto"/>
        <w:jc w:val="both"/>
        <w:rPr>
          <w:rFonts w:cstheme="minorHAnsi"/>
        </w:rPr>
      </w:pPr>
      <w:r w:rsidRPr="005B7B97">
        <w:rPr>
          <w:rFonts w:cstheme="minorHAnsi"/>
        </w:rPr>
        <w:t>Las Partes reconocen y están de acuerdo en que el Fiduciario estará facultado a ejecutar las instrucciones que le hayan sido giradas de conformidad con el presente Contrato, única y exclusivamente en horas y Días Hábiles.</w:t>
      </w:r>
    </w:p>
    <w:p w14:paraId="6A5E316E" w14:textId="77777777" w:rsidR="00F718BA" w:rsidRPr="005B7B97" w:rsidRDefault="00F718BA" w:rsidP="005B7B97">
      <w:pPr>
        <w:shd w:val="clear" w:color="auto" w:fill="FFFFFF"/>
        <w:tabs>
          <w:tab w:val="left" w:pos="2179"/>
        </w:tabs>
        <w:spacing w:after="0" w:line="240" w:lineRule="auto"/>
        <w:jc w:val="both"/>
        <w:rPr>
          <w:rFonts w:cstheme="minorHAnsi"/>
          <w:b/>
          <w:color w:val="000000"/>
        </w:rPr>
      </w:pPr>
    </w:p>
    <w:p w14:paraId="3A9B3070" w14:textId="77777777" w:rsidR="00F718BA" w:rsidRPr="005B7B97" w:rsidRDefault="00F718BA" w:rsidP="005B7B97">
      <w:pPr>
        <w:spacing w:after="0" w:line="240" w:lineRule="auto"/>
        <w:rPr>
          <w:rFonts w:cstheme="minorHAnsi"/>
          <w:color w:val="000000"/>
        </w:rPr>
      </w:pPr>
      <w:r w:rsidRPr="005B7B97">
        <w:rPr>
          <w:rFonts w:cstheme="minorHAnsi"/>
          <w:color w:val="000000"/>
        </w:rPr>
        <w:t>Las Partes señalan como sus domicilios los siguientes:</w:t>
      </w:r>
    </w:p>
    <w:p w14:paraId="6E9E0C9B" w14:textId="77777777" w:rsidR="00F718BA" w:rsidRPr="005B7B97" w:rsidRDefault="00F718BA" w:rsidP="005B7B97">
      <w:pPr>
        <w:spacing w:after="0" w:line="240" w:lineRule="auto"/>
        <w:ind w:right="49"/>
        <w:jc w:val="both"/>
        <w:rPr>
          <w:rFonts w:cstheme="minorHAnsi"/>
          <w:color w:val="000000"/>
        </w:rPr>
      </w:pPr>
    </w:p>
    <w:tbl>
      <w:tblPr>
        <w:tblW w:w="0" w:type="auto"/>
        <w:tblLook w:val="04A0" w:firstRow="1" w:lastRow="0" w:firstColumn="1" w:lastColumn="0" w:noHBand="0" w:noVBand="1"/>
      </w:tblPr>
      <w:tblGrid>
        <w:gridCol w:w="2942"/>
        <w:gridCol w:w="5886"/>
      </w:tblGrid>
      <w:tr w:rsidR="00F718BA" w:rsidRPr="005B7B97" w14:paraId="06961BF7" w14:textId="77777777" w:rsidTr="001A2DE2">
        <w:tc>
          <w:tcPr>
            <w:tcW w:w="2942" w:type="dxa"/>
            <w:shd w:val="clear" w:color="auto" w:fill="auto"/>
          </w:tcPr>
          <w:p w14:paraId="405680EF" w14:textId="77777777" w:rsidR="00F718BA" w:rsidRPr="005B7B97" w:rsidRDefault="00F718BA" w:rsidP="005B7B97">
            <w:pPr>
              <w:spacing w:after="0" w:line="240" w:lineRule="auto"/>
              <w:ind w:right="49"/>
              <w:rPr>
                <w:rFonts w:cstheme="minorHAnsi"/>
                <w:b/>
                <w:color w:val="000000"/>
              </w:rPr>
            </w:pPr>
            <w:r w:rsidRPr="005B7B97">
              <w:rPr>
                <w:rFonts w:cstheme="minorHAnsi"/>
                <w:b/>
                <w:color w:val="000000"/>
              </w:rPr>
              <w:t xml:space="preserve">FIDUCIARIO: </w:t>
            </w:r>
          </w:p>
          <w:p w14:paraId="519D1695" w14:textId="77777777" w:rsidR="00F718BA" w:rsidRPr="005B7B97" w:rsidRDefault="00F718BA" w:rsidP="005B7B97">
            <w:pPr>
              <w:spacing w:after="0" w:line="240" w:lineRule="auto"/>
              <w:ind w:right="49"/>
              <w:rPr>
                <w:rFonts w:cstheme="minorHAnsi"/>
                <w:b/>
                <w:color w:val="000000"/>
              </w:rPr>
            </w:pPr>
          </w:p>
        </w:tc>
        <w:tc>
          <w:tcPr>
            <w:tcW w:w="5886" w:type="dxa"/>
            <w:shd w:val="clear" w:color="auto" w:fill="auto"/>
          </w:tcPr>
          <w:p w14:paraId="12783018" w14:textId="18C65BBF" w:rsidR="00F718BA" w:rsidRPr="005B7B97" w:rsidRDefault="00F718BA" w:rsidP="005B7B97">
            <w:pPr>
              <w:spacing w:after="0" w:line="240" w:lineRule="auto"/>
              <w:jc w:val="both"/>
              <w:rPr>
                <w:rFonts w:cstheme="minorHAnsi"/>
              </w:rPr>
            </w:pPr>
            <w:r w:rsidRPr="005B7B97">
              <w:rPr>
                <w:rFonts w:cstheme="minorHAnsi"/>
              </w:rPr>
              <w:t xml:space="preserve">Nombre: </w:t>
            </w:r>
            <w:r w:rsidR="003D7995" w:rsidRPr="005B7B97">
              <w:rPr>
                <w:rFonts w:cstheme="minorHAnsi"/>
              </w:rPr>
              <w:t>[•]</w:t>
            </w:r>
            <w:r w:rsidRPr="005B7B97">
              <w:rPr>
                <w:rFonts w:cstheme="minorHAnsi"/>
              </w:rPr>
              <w:t>.</w:t>
            </w:r>
          </w:p>
          <w:p w14:paraId="27D9B3A8" w14:textId="68290BD9" w:rsidR="00F718BA" w:rsidRPr="005B7B97" w:rsidRDefault="00F718BA" w:rsidP="005B7B97">
            <w:pPr>
              <w:spacing w:after="0" w:line="240" w:lineRule="auto"/>
              <w:jc w:val="both"/>
              <w:rPr>
                <w:rFonts w:cstheme="minorHAnsi"/>
              </w:rPr>
            </w:pPr>
            <w:r w:rsidRPr="005B7B97">
              <w:rPr>
                <w:rFonts w:cstheme="minorHAnsi"/>
              </w:rPr>
              <w:t xml:space="preserve">Cargo: </w:t>
            </w:r>
            <w:r w:rsidR="003D7995" w:rsidRPr="005B7B97">
              <w:rPr>
                <w:rFonts w:cstheme="minorHAnsi"/>
              </w:rPr>
              <w:t>[•]</w:t>
            </w:r>
          </w:p>
          <w:p w14:paraId="65CDEA94" w14:textId="03BD00D4" w:rsidR="00F718BA" w:rsidRPr="005B7B97" w:rsidRDefault="00F718BA" w:rsidP="005B7B97">
            <w:pPr>
              <w:spacing w:after="0" w:line="240" w:lineRule="auto"/>
              <w:jc w:val="both"/>
              <w:rPr>
                <w:rFonts w:cstheme="minorHAnsi"/>
              </w:rPr>
            </w:pPr>
            <w:r w:rsidRPr="005B7B97">
              <w:rPr>
                <w:rFonts w:cstheme="minorHAnsi"/>
              </w:rPr>
              <w:t xml:space="preserve">Domicilio: </w:t>
            </w:r>
            <w:r w:rsidR="003D7995" w:rsidRPr="005B7B97">
              <w:rPr>
                <w:rFonts w:cstheme="minorHAnsi"/>
              </w:rPr>
              <w:t>[•]</w:t>
            </w:r>
            <w:r w:rsidRPr="005B7B97">
              <w:rPr>
                <w:rFonts w:cstheme="minorHAnsi"/>
              </w:rPr>
              <w:t>.</w:t>
            </w:r>
          </w:p>
          <w:p w14:paraId="27AD1299" w14:textId="0D3FC2A8" w:rsidR="00F718BA" w:rsidRPr="005B7B97" w:rsidRDefault="00F718BA" w:rsidP="005B7B97">
            <w:pPr>
              <w:spacing w:after="0" w:line="240" w:lineRule="auto"/>
              <w:jc w:val="both"/>
              <w:rPr>
                <w:rFonts w:cstheme="minorHAnsi"/>
              </w:rPr>
            </w:pPr>
            <w:r w:rsidRPr="005B7B97">
              <w:rPr>
                <w:rFonts w:cstheme="minorHAnsi"/>
              </w:rPr>
              <w:t xml:space="preserve">Correo electrónico: </w:t>
            </w:r>
            <w:r w:rsidR="003D7995" w:rsidRPr="005B7B97">
              <w:rPr>
                <w:rFonts w:cstheme="minorHAnsi"/>
              </w:rPr>
              <w:t>[•]</w:t>
            </w:r>
          </w:p>
          <w:p w14:paraId="35AF4176" w14:textId="4C9A53D9" w:rsidR="00F718BA" w:rsidRPr="005B7B97" w:rsidRDefault="00F718BA" w:rsidP="005B7B97">
            <w:pPr>
              <w:spacing w:after="0" w:line="240" w:lineRule="auto"/>
              <w:jc w:val="both"/>
              <w:rPr>
                <w:rFonts w:cstheme="minorHAnsi"/>
              </w:rPr>
            </w:pPr>
            <w:r w:rsidRPr="005B7B97">
              <w:rPr>
                <w:rFonts w:cstheme="minorHAnsi"/>
              </w:rPr>
              <w:t xml:space="preserve">Teléfono: </w:t>
            </w:r>
            <w:r w:rsidR="003D7995" w:rsidRPr="005B7B97">
              <w:rPr>
                <w:rFonts w:cstheme="minorHAnsi"/>
              </w:rPr>
              <w:t>[•]</w:t>
            </w:r>
          </w:p>
          <w:p w14:paraId="1F6F2974" w14:textId="77777777" w:rsidR="00F718BA" w:rsidRPr="005B7B97" w:rsidRDefault="00F718BA" w:rsidP="005B7B97">
            <w:pPr>
              <w:spacing w:after="0" w:line="240" w:lineRule="auto"/>
              <w:jc w:val="both"/>
              <w:rPr>
                <w:rFonts w:cstheme="minorHAnsi"/>
              </w:rPr>
            </w:pPr>
          </w:p>
        </w:tc>
      </w:tr>
      <w:tr w:rsidR="00F718BA" w:rsidRPr="005B7B97" w14:paraId="78EA3649" w14:textId="77777777" w:rsidTr="001A2DE2">
        <w:tc>
          <w:tcPr>
            <w:tcW w:w="2942" w:type="dxa"/>
            <w:shd w:val="clear" w:color="auto" w:fill="auto"/>
          </w:tcPr>
          <w:p w14:paraId="47BB7785" w14:textId="77777777" w:rsidR="00F718BA" w:rsidRPr="005B7B97" w:rsidRDefault="00F718BA" w:rsidP="005B7B97">
            <w:pPr>
              <w:spacing w:after="0" w:line="240" w:lineRule="auto"/>
              <w:ind w:right="49"/>
              <w:rPr>
                <w:rFonts w:cstheme="minorHAnsi"/>
                <w:b/>
                <w:color w:val="000000"/>
              </w:rPr>
            </w:pPr>
            <w:r w:rsidRPr="005B7B97">
              <w:rPr>
                <w:rFonts w:cstheme="minorHAnsi"/>
                <w:b/>
                <w:color w:val="000000"/>
              </w:rPr>
              <w:t>FIDEICOMITENTE Y FIDEICOMISARIO EN SEGUNDO LUGAR:</w:t>
            </w:r>
          </w:p>
          <w:p w14:paraId="7DE50A45" w14:textId="77777777" w:rsidR="00F718BA" w:rsidRPr="005B7B97" w:rsidRDefault="00F718BA" w:rsidP="005B7B97">
            <w:pPr>
              <w:spacing w:after="0" w:line="240" w:lineRule="auto"/>
              <w:ind w:right="49"/>
              <w:rPr>
                <w:rFonts w:cstheme="minorHAnsi"/>
                <w:b/>
                <w:color w:val="000000"/>
              </w:rPr>
            </w:pPr>
          </w:p>
        </w:tc>
        <w:tc>
          <w:tcPr>
            <w:tcW w:w="5886" w:type="dxa"/>
            <w:shd w:val="clear" w:color="auto" w:fill="auto"/>
          </w:tcPr>
          <w:p w14:paraId="56C7FAEB" w14:textId="3A46CF4B" w:rsidR="00F718BA" w:rsidRPr="005B7B97" w:rsidRDefault="00F718BA" w:rsidP="005B7B97">
            <w:pPr>
              <w:spacing w:after="0" w:line="240" w:lineRule="auto"/>
              <w:jc w:val="both"/>
              <w:rPr>
                <w:rFonts w:cstheme="minorHAnsi"/>
              </w:rPr>
            </w:pPr>
            <w:r w:rsidRPr="005B7B97">
              <w:rPr>
                <w:rFonts w:cstheme="minorHAnsi"/>
              </w:rPr>
              <w:t xml:space="preserve">Nombre: </w:t>
            </w:r>
            <w:r w:rsidR="003D7995" w:rsidRPr="005B7B97">
              <w:rPr>
                <w:rFonts w:cstheme="minorHAnsi"/>
              </w:rPr>
              <w:t>[•]</w:t>
            </w:r>
          </w:p>
          <w:p w14:paraId="50F1DAF8" w14:textId="7CCBE082" w:rsidR="00F718BA" w:rsidRPr="005B7B97" w:rsidRDefault="00F718BA" w:rsidP="005B7B97">
            <w:pPr>
              <w:spacing w:after="0" w:line="240" w:lineRule="auto"/>
              <w:jc w:val="both"/>
              <w:rPr>
                <w:rFonts w:cstheme="minorHAnsi"/>
              </w:rPr>
            </w:pPr>
            <w:r w:rsidRPr="005B7B97">
              <w:rPr>
                <w:rFonts w:cstheme="minorHAnsi"/>
              </w:rPr>
              <w:t xml:space="preserve">Cargo: </w:t>
            </w:r>
            <w:r w:rsidR="003D7995" w:rsidRPr="005B7B97">
              <w:rPr>
                <w:rFonts w:cstheme="minorHAnsi"/>
              </w:rPr>
              <w:t>[•]</w:t>
            </w:r>
            <w:r w:rsidRPr="005B7B97">
              <w:rPr>
                <w:rFonts w:eastAsia="Calibri" w:cstheme="minorHAnsi"/>
                <w:color w:val="000000"/>
              </w:rPr>
              <w:t>.</w:t>
            </w:r>
          </w:p>
          <w:p w14:paraId="696A2E83" w14:textId="6A314A9A" w:rsidR="00F718BA" w:rsidRPr="005B7B97" w:rsidRDefault="00F718BA" w:rsidP="005B7B97">
            <w:pPr>
              <w:spacing w:after="0" w:line="240" w:lineRule="auto"/>
              <w:ind w:left="1080" w:hanging="1080"/>
              <w:jc w:val="both"/>
              <w:rPr>
                <w:rFonts w:cstheme="minorHAnsi"/>
              </w:rPr>
            </w:pPr>
            <w:r w:rsidRPr="005B7B97">
              <w:rPr>
                <w:rFonts w:cstheme="minorHAnsi"/>
              </w:rPr>
              <w:t xml:space="preserve">Domicilio: </w:t>
            </w:r>
            <w:r w:rsidR="003D7995" w:rsidRPr="005B7B97">
              <w:rPr>
                <w:rFonts w:cstheme="minorHAnsi"/>
              </w:rPr>
              <w:t>[•]</w:t>
            </w:r>
          </w:p>
          <w:p w14:paraId="2987504D" w14:textId="477BBB07" w:rsidR="00F718BA" w:rsidRPr="005B7B97" w:rsidRDefault="003D7995" w:rsidP="005B7B97">
            <w:pPr>
              <w:spacing w:after="0" w:line="240" w:lineRule="auto"/>
              <w:jc w:val="both"/>
              <w:rPr>
                <w:rFonts w:cstheme="minorHAnsi"/>
              </w:rPr>
            </w:pPr>
            <w:r w:rsidRPr="005B7B97">
              <w:rPr>
                <w:rFonts w:cstheme="minorHAnsi"/>
              </w:rPr>
              <w:t>[•]</w:t>
            </w:r>
          </w:p>
          <w:p w14:paraId="4720655A" w14:textId="3DA298DD" w:rsidR="00F718BA" w:rsidRPr="005B7B97" w:rsidRDefault="00F718BA" w:rsidP="005B7B97">
            <w:pPr>
              <w:spacing w:after="0" w:line="240" w:lineRule="auto"/>
              <w:jc w:val="both"/>
              <w:rPr>
                <w:rFonts w:cstheme="minorHAnsi"/>
              </w:rPr>
            </w:pPr>
            <w:r w:rsidRPr="005B7B97">
              <w:rPr>
                <w:rFonts w:cstheme="minorHAnsi"/>
              </w:rPr>
              <w:t xml:space="preserve">Correo electrónico: </w:t>
            </w:r>
            <w:r w:rsidR="003D7995" w:rsidRPr="005B7B97">
              <w:rPr>
                <w:rFonts w:cstheme="minorHAnsi"/>
              </w:rPr>
              <w:t>[•]</w:t>
            </w:r>
            <w:r w:rsidRPr="005B7B97">
              <w:rPr>
                <w:rFonts w:cstheme="minorHAnsi"/>
              </w:rPr>
              <w:t xml:space="preserve">; y </w:t>
            </w:r>
            <w:r w:rsidR="003D7995" w:rsidRPr="005B7B97">
              <w:rPr>
                <w:rFonts w:cstheme="minorHAnsi"/>
              </w:rPr>
              <w:t>[•]</w:t>
            </w:r>
          </w:p>
          <w:p w14:paraId="40DCFD32" w14:textId="263958FF" w:rsidR="00F718BA" w:rsidRPr="005B7B97" w:rsidRDefault="00F718BA" w:rsidP="005B7B97">
            <w:pPr>
              <w:spacing w:after="0" w:line="240" w:lineRule="auto"/>
              <w:jc w:val="both"/>
              <w:rPr>
                <w:rFonts w:cstheme="minorHAnsi"/>
              </w:rPr>
            </w:pPr>
            <w:r w:rsidRPr="005B7B97">
              <w:rPr>
                <w:rFonts w:cstheme="minorHAnsi"/>
              </w:rPr>
              <w:t xml:space="preserve">Teléfono: </w:t>
            </w:r>
            <w:r w:rsidR="003D7995" w:rsidRPr="005B7B97">
              <w:rPr>
                <w:rFonts w:cstheme="minorHAnsi"/>
              </w:rPr>
              <w:t>[•]</w:t>
            </w:r>
          </w:p>
        </w:tc>
      </w:tr>
    </w:tbl>
    <w:p w14:paraId="4C318787" w14:textId="77777777" w:rsidR="00F718BA" w:rsidRPr="005B7B97" w:rsidRDefault="00F718BA" w:rsidP="005B7B97">
      <w:pPr>
        <w:shd w:val="clear" w:color="auto" w:fill="FFFFFF"/>
        <w:tabs>
          <w:tab w:val="left" w:pos="2179"/>
        </w:tabs>
        <w:spacing w:after="0" w:line="240" w:lineRule="auto"/>
        <w:ind w:right="49"/>
        <w:jc w:val="both"/>
        <w:rPr>
          <w:rFonts w:cstheme="minorHAnsi"/>
          <w:color w:val="000000"/>
        </w:rPr>
      </w:pPr>
    </w:p>
    <w:p w14:paraId="23292D5F" w14:textId="77777777" w:rsidR="00F718BA" w:rsidRPr="005B7B97" w:rsidRDefault="00F718BA" w:rsidP="005B7B97">
      <w:pPr>
        <w:spacing w:after="0" w:line="240" w:lineRule="auto"/>
        <w:jc w:val="both"/>
        <w:rPr>
          <w:rFonts w:cstheme="minorHAnsi"/>
        </w:rPr>
      </w:pPr>
      <w:r w:rsidRPr="005B7B97">
        <w:rPr>
          <w:rFonts w:cstheme="minorHAnsi"/>
        </w:rPr>
        <w:t>Cualquier cambio de domicilio o cualquiera de los datos incluidos en la presente cláusula deberá ser comunicado a las Partes por escrito con acuse de recibo, cuando menos 10 (diez) Días Hábiles de anticipación a la fecha en que surta efectos dicho cambio. En caso de no hacerlo, todos los avisos, notificaciones y demás diligencias judiciales o extrajudiciales que se hagan en el domicilio indicado por la misma en esta Cláusula, surtirán plenamente sus efectos.</w:t>
      </w:r>
    </w:p>
    <w:p w14:paraId="7DBE5B7E" w14:textId="77777777" w:rsidR="00F718BA" w:rsidRPr="005B7B97" w:rsidRDefault="00F718BA" w:rsidP="005B7B97">
      <w:pPr>
        <w:spacing w:after="0" w:line="240" w:lineRule="auto"/>
        <w:ind w:right="49"/>
        <w:jc w:val="both"/>
        <w:rPr>
          <w:rFonts w:cstheme="minorHAnsi"/>
          <w:spacing w:val="-3"/>
        </w:rPr>
      </w:pPr>
    </w:p>
    <w:p w14:paraId="0AC8E3A4" w14:textId="77777777" w:rsidR="00F718BA" w:rsidRPr="005B7B97" w:rsidRDefault="00F718BA" w:rsidP="005B7B97">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heme="minorHAnsi" w:hAnsiTheme="minorHAnsi" w:cstheme="minorHAnsi"/>
          <w:b/>
          <w:bCs/>
          <w:sz w:val="22"/>
          <w:szCs w:val="22"/>
          <w:lang w:val="es-MX"/>
        </w:rPr>
      </w:pPr>
      <w:bookmarkStart w:id="41" w:name="_Toc310880669"/>
      <w:bookmarkEnd w:id="39"/>
      <w:bookmarkEnd w:id="40"/>
      <w:r w:rsidRPr="005B7B97">
        <w:rPr>
          <w:rFonts w:asciiTheme="minorHAnsi" w:hAnsiTheme="minorHAnsi" w:cstheme="minorHAnsi"/>
          <w:b/>
          <w:bCs/>
          <w:sz w:val="22"/>
          <w:szCs w:val="22"/>
          <w:lang w:val="es-MX"/>
        </w:rPr>
        <w:t xml:space="preserve">Cláusula Vigésima Novena. </w:t>
      </w:r>
      <w:r w:rsidRPr="005B7B97">
        <w:rPr>
          <w:rFonts w:asciiTheme="minorHAnsi" w:hAnsiTheme="minorHAnsi" w:cstheme="minorHAnsi"/>
          <w:b/>
          <w:bCs/>
          <w:sz w:val="22"/>
          <w:szCs w:val="22"/>
          <w:u w:val="single"/>
          <w:lang w:val="es-MX"/>
        </w:rPr>
        <w:t>Operaciones con la Propia Institución</w:t>
      </w:r>
      <w:r w:rsidRPr="005B7B97">
        <w:rPr>
          <w:rFonts w:asciiTheme="minorHAnsi" w:hAnsiTheme="minorHAnsi" w:cstheme="minorHAnsi"/>
          <w:b/>
          <w:bCs/>
          <w:sz w:val="22"/>
          <w:szCs w:val="22"/>
          <w:lang w:val="es-MX"/>
        </w:rPr>
        <w:t>.</w:t>
      </w:r>
      <w:bookmarkEnd w:id="41"/>
      <w:r w:rsidRPr="005B7B97">
        <w:rPr>
          <w:rFonts w:asciiTheme="minorHAnsi" w:hAnsiTheme="minorHAnsi" w:cstheme="minorHAnsi"/>
          <w:b/>
          <w:bCs/>
          <w:sz w:val="22"/>
          <w:szCs w:val="22"/>
          <w:lang w:val="es-MX"/>
        </w:rPr>
        <w:t xml:space="preserve"> </w:t>
      </w:r>
      <w:r w:rsidRPr="005B7B97">
        <w:rPr>
          <w:rFonts w:asciiTheme="minorHAnsi" w:hAnsiTheme="minorHAnsi" w:cstheme="minorHAnsi"/>
          <w:sz w:val="22"/>
          <w:szCs w:val="22"/>
          <w:lang w:val="es-MX"/>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w:t>
      </w:r>
      <w:r w:rsidRPr="005B7B97">
        <w:rPr>
          <w:rFonts w:asciiTheme="minorHAnsi" w:hAnsiTheme="minorHAnsi" w:cstheme="minorHAnsi"/>
          <w:sz w:val="22"/>
          <w:szCs w:val="22"/>
          <w:lang w:val="es-MX"/>
        </w:rPr>
        <w:lastRenderedPageBreak/>
        <w:t xml:space="preserve">que: </w:t>
      </w:r>
      <w:r w:rsidRPr="005B7B97">
        <w:rPr>
          <w:rFonts w:asciiTheme="minorHAnsi" w:hAnsiTheme="minorHAnsi" w:cstheme="minorHAnsi"/>
          <w:i/>
          <w:sz w:val="22"/>
          <w:szCs w:val="22"/>
          <w:lang w:val="es-MX"/>
        </w:rPr>
        <w:t>(i)</w:t>
      </w:r>
      <w:r w:rsidRPr="005B7B97">
        <w:rPr>
          <w:rFonts w:asciiTheme="minorHAnsi" w:hAnsiTheme="minorHAnsi" w:cstheme="minorHAnsi"/>
          <w:sz w:val="22"/>
          <w:szCs w:val="22"/>
          <w:lang w:val="es-MX"/>
        </w:rPr>
        <w:t xml:space="preserve"> cumpla con el régimen de inversión previsto en la Cláusula Décima Cuarta, y </w:t>
      </w:r>
      <w:r w:rsidRPr="005B7B97">
        <w:rPr>
          <w:rFonts w:asciiTheme="minorHAnsi" w:hAnsiTheme="minorHAnsi" w:cstheme="minorHAnsi"/>
          <w:i/>
          <w:sz w:val="22"/>
          <w:szCs w:val="22"/>
          <w:lang w:val="es-MX"/>
        </w:rPr>
        <w:t>(ii)</w:t>
      </w:r>
      <w:r w:rsidRPr="005B7B97">
        <w:rPr>
          <w:rFonts w:asciiTheme="minorHAnsi" w:hAnsiTheme="minorHAnsi" w:cstheme="minorHAnsi"/>
          <w:sz w:val="22"/>
          <w:szCs w:val="22"/>
          <w:lang w:val="es-MX"/>
        </w:rPr>
        <w:t xml:space="preserve"> actúe por cuenta propia y reconociendo que no hay dependencia jerárquica entre los departamentos que intervienen en dichas operaciones. </w:t>
      </w:r>
    </w:p>
    <w:p w14:paraId="57D1CF96" w14:textId="77777777" w:rsidR="00F718BA" w:rsidRPr="005B7B97" w:rsidRDefault="00F718BA" w:rsidP="005B7B97">
      <w:pPr>
        <w:spacing w:after="0" w:line="240" w:lineRule="auto"/>
        <w:ind w:right="49"/>
        <w:jc w:val="both"/>
        <w:rPr>
          <w:rFonts w:cstheme="minorHAnsi"/>
        </w:rPr>
      </w:pPr>
    </w:p>
    <w:p w14:paraId="2715927F" w14:textId="77777777" w:rsidR="00F718BA" w:rsidRPr="005B7B97" w:rsidRDefault="00F718BA" w:rsidP="005B7B97">
      <w:pPr>
        <w:pStyle w:val="Textoindependiente"/>
        <w:ind w:right="49"/>
        <w:jc w:val="both"/>
        <w:rPr>
          <w:rFonts w:asciiTheme="minorHAnsi" w:hAnsiTheme="minorHAnsi" w:cstheme="minorHAnsi"/>
          <w:lang w:val="es-MX"/>
        </w:rPr>
      </w:pPr>
      <w:r w:rsidRPr="005B7B97">
        <w:rPr>
          <w:rFonts w:asciiTheme="minorHAnsi" w:hAnsiTheme="minorHAnsi" w:cstheme="minorHAnsi"/>
          <w:lang w:val="es-MX"/>
        </w:rPr>
        <w:t>En cumplimiento a los términos de la Circular 1/2005 emitida por el Banco de México relativa a las Reglas a las que deberán sujetarse las instituciones de banca múltiple; casas de bolsa; instituciones de seguros; instituciones de fianzas y sociedades financieras de objeto limitado, en las operaciones de fideicomiso que celebren, el Fiduciario ha aclarado e indubitablemente explicado al Fideicomitente y lo hará a las Partes, el contenido de la Regla 5.4 de la citada Circular.</w:t>
      </w:r>
    </w:p>
    <w:p w14:paraId="01A1E649" w14:textId="77777777" w:rsidR="00F718BA" w:rsidRPr="005B7B97" w:rsidRDefault="00F718BA" w:rsidP="005B7B97">
      <w:pPr>
        <w:pStyle w:val="Textoindependiente"/>
        <w:ind w:right="49"/>
        <w:jc w:val="both"/>
        <w:rPr>
          <w:rFonts w:asciiTheme="minorHAnsi" w:hAnsiTheme="minorHAnsi" w:cstheme="minorHAnsi"/>
          <w:lang w:val="es-MX"/>
        </w:rPr>
      </w:pPr>
    </w:p>
    <w:p w14:paraId="3B0C3152" w14:textId="46CB4E37" w:rsidR="00F718BA" w:rsidRPr="005B7B97" w:rsidRDefault="00F718BA" w:rsidP="005B7B97">
      <w:pPr>
        <w:spacing w:after="0" w:line="240" w:lineRule="auto"/>
        <w:ind w:right="49"/>
        <w:jc w:val="both"/>
        <w:rPr>
          <w:rFonts w:cstheme="minorHAnsi"/>
        </w:rPr>
      </w:pPr>
      <w:r w:rsidRPr="005B7B97">
        <w:rPr>
          <w:rFonts w:cstheme="minorHAnsi"/>
        </w:rPr>
        <w:t>No obstante lo anterior, el Fiduciario requerirá autorización expresa y por escrito del Fideicomitente y la mayoría de los Fideicomisarios en Primer Lugar A (computada en función del saldo insoluto de los Financiamientos) para celebrar cualquier otra clase de contrato con la propia institución, con el fin de evitar conflictos de intereses, siempre y cuando se trate de actos que le permita realizar la Ley de Instituciones de Crédito o disposiciones que de ella emanen.</w:t>
      </w:r>
    </w:p>
    <w:p w14:paraId="5DCCF679" w14:textId="77777777" w:rsidR="00F718BA" w:rsidRPr="005B7B97" w:rsidRDefault="00F718BA" w:rsidP="005B7B97">
      <w:pPr>
        <w:spacing w:after="0" w:line="240" w:lineRule="auto"/>
        <w:ind w:right="49"/>
        <w:jc w:val="both"/>
        <w:rPr>
          <w:rFonts w:cstheme="minorHAnsi"/>
        </w:rPr>
      </w:pPr>
    </w:p>
    <w:p w14:paraId="1B18638A" w14:textId="77777777" w:rsidR="00F718BA" w:rsidRPr="005B7B97" w:rsidRDefault="00F718BA" w:rsidP="005B7B97">
      <w:pPr>
        <w:spacing w:after="0" w:line="240" w:lineRule="auto"/>
        <w:ind w:right="49"/>
        <w:jc w:val="both"/>
        <w:rPr>
          <w:rFonts w:cstheme="minorHAnsi"/>
        </w:rPr>
      </w:pPr>
      <w:r w:rsidRPr="005B7B97">
        <w:rPr>
          <w:rFonts w:cstheme="minorHAnsi"/>
        </w:rPr>
        <w:t xml:space="preserve">Adicionalmente, en virtud que el Fiduciario actúa por cuenta y orden de terceros, en las operaciones que celebre con la propia institución, no operará la extinción por confusión de los derechos y obligaciones derivados de dichos contratos, en virtud que el Fiduciario actúa en cumplimiento de los fines del presente Contrato y de acuerdo con las instrucciones previstas en el mismo. </w:t>
      </w:r>
      <w:bookmarkStart w:id="42" w:name="_Toc310880670"/>
    </w:p>
    <w:p w14:paraId="11AF67F9" w14:textId="77777777" w:rsidR="00F718BA" w:rsidRPr="005B7B97" w:rsidRDefault="00F718BA" w:rsidP="005B7B97">
      <w:pPr>
        <w:spacing w:after="0" w:line="240" w:lineRule="auto"/>
        <w:ind w:right="49"/>
        <w:jc w:val="both"/>
        <w:rPr>
          <w:rFonts w:cstheme="minorHAnsi"/>
        </w:rPr>
      </w:pPr>
    </w:p>
    <w:p w14:paraId="11346FD6" w14:textId="03E719CA" w:rsidR="00F718BA" w:rsidRPr="005B7B97" w:rsidRDefault="00F718BA" w:rsidP="005B7B97">
      <w:pPr>
        <w:spacing w:after="0" w:line="240" w:lineRule="auto"/>
        <w:ind w:right="49"/>
        <w:jc w:val="both"/>
        <w:rPr>
          <w:rFonts w:cstheme="minorHAnsi"/>
        </w:rPr>
      </w:pPr>
      <w:r w:rsidRPr="005B7B97">
        <w:rPr>
          <w:rFonts w:cstheme="minorHAnsi"/>
          <w:b/>
          <w:bCs/>
        </w:rPr>
        <w:t xml:space="preserve">Cláusula Trigésima. </w:t>
      </w:r>
      <w:r w:rsidRPr="005B7B97">
        <w:rPr>
          <w:rFonts w:cstheme="minorHAnsi"/>
          <w:b/>
          <w:bCs/>
          <w:u w:val="single"/>
        </w:rPr>
        <w:t>Autonomía y Encabezados de las Cláusulas</w:t>
      </w:r>
      <w:r w:rsidRPr="005B7B97">
        <w:rPr>
          <w:rFonts w:cstheme="minorHAnsi"/>
          <w:b/>
          <w:bCs/>
        </w:rPr>
        <w:t>.</w:t>
      </w:r>
      <w:bookmarkEnd w:id="42"/>
      <w:r w:rsidRPr="005B7B97">
        <w:rPr>
          <w:rFonts w:cstheme="minorHAnsi"/>
          <w:b/>
          <w:bCs/>
        </w:rPr>
        <w:t xml:space="preserve"> </w:t>
      </w:r>
      <w:r w:rsidRPr="005B7B97">
        <w:rPr>
          <w:rFonts w:cstheme="minorHAnsi"/>
        </w:rPr>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23B316F2" w14:textId="77777777" w:rsidR="00F718BA" w:rsidRPr="005B7B97" w:rsidRDefault="00F718BA" w:rsidP="005B7B97">
      <w:pPr>
        <w:spacing w:after="0" w:line="240" w:lineRule="auto"/>
        <w:ind w:right="49"/>
        <w:jc w:val="both"/>
        <w:rPr>
          <w:rFonts w:cstheme="minorHAnsi"/>
          <w:b/>
        </w:rPr>
      </w:pPr>
    </w:p>
    <w:p w14:paraId="28841037" w14:textId="77777777" w:rsidR="00F718BA" w:rsidRPr="005B7B97" w:rsidRDefault="00F718BA" w:rsidP="005B7B97">
      <w:pPr>
        <w:spacing w:after="0" w:line="240" w:lineRule="auto"/>
        <w:ind w:right="49"/>
        <w:jc w:val="both"/>
        <w:rPr>
          <w:rFonts w:cstheme="minorHAnsi"/>
        </w:rPr>
      </w:pPr>
      <w:r w:rsidRPr="005B7B97">
        <w:rPr>
          <w:rFonts w:cstheme="minorHAnsi"/>
        </w:rPr>
        <w:t>Las Partes están de acuerdo en que las denominaciones utilizadas en las Cláusulas del presente Contrato son únicamente para efectos de referencia, por lo que no limitan de manera alguna el contenido y alcance de las mismas, debiendo en todos los casos estar a lo pactado por las Partes en dichas Cláusulas.</w:t>
      </w:r>
      <w:bookmarkStart w:id="43" w:name="_Toc310880671"/>
      <w:bookmarkStart w:id="44" w:name="_Toc196560924"/>
    </w:p>
    <w:p w14:paraId="6D6EE0B3" w14:textId="77777777" w:rsidR="00F718BA" w:rsidRPr="005B7B97" w:rsidRDefault="00F718BA" w:rsidP="005B7B97">
      <w:pPr>
        <w:spacing w:after="0" w:line="240" w:lineRule="auto"/>
        <w:ind w:right="49"/>
        <w:jc w:val="both"/>
        <w:rPr>
          <w:rFonts w:cstheme="minorHAnsi"/>
        </w:rPr>
      </w:pPr>
    </w:p>
    <w:p w14:paraId="51AF213F" w14:textId="53D4FBBA" w:rsidR="00F718BA" w:rsidRPr="005B7B97" w:rsidRDefault="00F718BA" w:rsidP="005B7B97">
      <w:pPr>
        <w:tabs>
          <w:tab w:val="left" w:pos="1134"/>
          <w:tab w:val="decimal" w:pos="7513"/>
        </w:tabs>
        <w:adjustRightInd w:val="0"/>
        <w:spacing w:after="0" w:line="240" w:lineRule="auto"/>
        <w:ind w:right="50"/>
        <w:jc w:val="both"/>
        <w:rPr>
          <w:rFonts w:eastAsia="Times New Roman" w:cstheme="minorHAnsi"/>
        </w:rPr>
      </w:pPr>
      <w:r w:rsidRPr="005B7B97">
        <w:rPr>
          <w:rFonts w:cstheme="minorHAnsi"/>
          <w:b/>
          <w:bCs/>
        </w:rPr>
        <w:t xml:space="preserve">Cláusula Trigésima </w:t>
      </w:r>
      <w:r w:rsidR="001C569D">
        <w:rPr>
          <w:rFonts w:cstheme="minorHAnsi"/>
          <w:b/>
          <w:bCs/>
        </w:rPr>
        <w:t>Primera</w:t>
      </w:r>
      <w:r w:rsidRPr="005B7B97">
        <w:rPr>
          <w:rFonts w:cstheme="minorHAnsi"/>
          <w:b/>
          <w:bCs/>
        </w:rPr>
        <w:t xml:space="preserve">. </w:t>
      </w:r>
      <w:bookmarkStart w:id="45" w:name="_Toc310880672"/>
      <w:bookmarkEnd w:id="43"/>
      <w:bookmarkEnd w:id="44"/>
      <w:r w:rsidRPr="005B7B97">
        <w:rPr>
          <w:rFonts w:cstheme="minorHAnsi"/>
          <w:b/>
          <w:bCs/>
          <w:u w:val="single"/>
        </w:rPr>
        <w:t>Modificaciones</w:t>
      </w:r>
      <w:r w:rsidRPr="005B7B97">
        <w:rPr>
          <w:rFonts w:cstheme="minorHAnsi"/>
          <w:b/>
          <w:bCs/>
        </w:rPr>
        <w:t>.</w:t>
      </w:r>
      <w:bookmarkEnd w:id="45"/>
      <w:r w:rsidRPr="005B7B97">
        <w:rPr>
          <w:rFonts w:cstheme="minorHAnsi"/>
          <w:b/>
          <w:bCs/>
          <w:color w:val="000000"/>
        </w:rPr>
        <w:t xml:space="preserve"> </w:t>
      </w:r>
      <w:r w:rsidRPr="005B7B97">
        <w:rPr>
          <w:rFonts w:cstheme="minorHAnsi"/>
        </w:rPr>
        <w:t>El presente Contrato constituye el acuerdo total entre las Partes con respecto al objeto del mismo, y todos los acuerdos, declaraciones y convenios verbales realizados entre las Partes con anterioridad o simultáneamente con la celebración del presente Contrato están incluidos y reflejados en el presente Contrato.</w:t>
      </w:r>
    </w:p>
    <w:p w14:paraId="469B4F38" w14:textId="77777777" w:rsidR="00F718BA" w:rsidRPr="005B7B97" w:rsidRDefault="00F718BA" w:rsidP="005B7B97">
      <w:pPr>
        <w:spacing w:after="0" w:line="240" w:lineRule="auto"/>
        <w:ind w:right="49"/>
        <w:jc w:val="both"/>
        <w:rPr>
          <w:rFonts w:cstheme="minorHAnsi"/>
        </w:rPr>
      </w:pPr>
    </w:p>
    <w:p w14:paraId="4F3AEF4F" w14:textId="2CC9E1E4" w:rsidR="00F718BA" w:rsidRPr="005B7B97" w:rsidRDefault="00F718BA" w:rsidP="005B7B97">
      <w:pPr>
        <w:spacing w:after="0" w:line="240" w:lineRule="auto"/>
        <w:ind w:right="49"/>
        <w:jc w:val="both"/>
        <w:rPr>
          <w:rFonts w:cstheme="minorHAnsi"/>
        </w:rPr>
      </w:pPr>
      <w:r w:rsidRPr="005B7B97">
        <w:rPr>
          <w:rFonts w:cstheme="minorHAnsi"/>
        </w:rPr>
        <w:t xml:space="preserve">Este Contrato, en lo relativo al contenido de sus Cláusulas Primera, Segunda, Tercera, Cuarta, Quinta, Séptima, Octava, Novena, Décima, Décima Primera y Décima Segunda, Décima Tercera, Décima Quinta, Décima Sexta, Vigésima, Vigésima Tercera, Trigésima </w:t>
      </w:r>
      <w:r w:rsidR="00797588">
        <w:rPr>
          <w:rFonts w:cstheme="minorHAnsi"/>
        </w:rPr>
        <w:t>Primera</w:t>
      </w:r>
      <w:r w:rsidRPr="005B7B97">
        <w:rPr>
          <w:rFonts w:cstheme="minorHAnsi"/>
        </w:rPr>
        <w:t xml:space="preserve">, únicamente podrá ser modificado por acuerdo escrito celebrado entre el Fideicomitente y el Fiduciario, con el consentimiento previo de: </w:t>
      </w:r>
      <w:r w:rsidRPr="005B7B97">
        <w:rPr>
          <w:rFonts w:cstheme="minorHAnsi"/>
          <w:i/>
          <w:iCs/>
        </w:rPr>
        <w:t>(i)</w:t>
      </w:r>
      <w:r w:rsidRPr="005B7B97">
        <w:rPr>
          <w:rFonts w:cstheme="minorHAnsi"/>
        </w:rPr>
        <w:t xml:space="preserve"> el 75% (setenta y cinco por ciento) de los Fideicomisarios en Primer Lugar A, computado en función del saldo insoluto de los Financiamientos, y </w:t>
      </w:r>
      <w:r w:rsidRPr="005B7B97">
        <w:rPr>
          <w:rFonts w:cstheme="minorHAnsi"/>
          <w:i/>
          <w:iCs/>
        </w:rPr>
        <w:t>(ii)</w:t>
      </w:r>
      <w:r w:rsidRPr="005B7B97">
        <w:rPr>
          <w:rFonts w:cstheme="minorHAnsi"/>
        </w:rPr>
        <w:t xml:space="preserve"> del Fideicomisario en Primer Lugar C, en el caso que el Garante de todos los Contratos de </w:t>
      </w:r>
      <w:r w:rsidR="009831EE" w:rsidRPr="005B7B97">
        <w:rPr>
          <w:rFonts w:cstheme="minorHAnsi"/>
        </w:rPr>
        <w:t xml:space="preserve">Garantía </w:t>
      </w:r>
      <w:r w:rsidRPr="005B7B97">
        <w:rPr>
          <w:rFonts w:cstheme="minorHAnsi"/>
        </w:rPr>
        <w:t xml:space="preserve">sea la misma institución financiera, o de la mayoría de los Fideicomisarios en Primer Lugar C, en el caso que los Garantes sean instituciones financieras distintas, en este caso la mayoría se computará en función de la cantidad que represente el Monto Expuesto o el monto garantizado de los Contratos de </w:t>
      </w:r>
      <w:r w:rsidR="009831EE" w:rsidRPr="005B7B97">
        <w:rPr>
          <w:rFonts w:cstheme="minorHAnsi"/>
        </w:rPr>
        <w:t>Garantía</w:t>
      </w:r>
      <w:r w:rsidRPr="005B7B97">
        <w:rPr>
          <w:rFonts w:cstheme="minorHAnsi"/>
        </w:rPr>
        <w:t>.</w:t>
      </w:r>
    </w:p>
    <w:p w14:paraId="22FB8CFB" w14:textId="77777777" w:rsidR="00F718BA" w:rsidRPr="005B7B97" w:rsidRDefault="00F718BA" w:rsidP="005B7B97">
      <w:pPr>
        <w:spacing w:after="0" w:line="240" w:lineRule="auto"/>
        <w:ind w:right="49"/>
        <w:jc w:val="both"/>
        <w:rPr>
          <w:rFonts w:cstheme="minorHAnsi"/>
        </w:rPr>
      </w:pPr>
    </w:p>
    <w:p w14:paraId="275C4683" w14:textId="461993E2" w:rsidR="00F718BA" w:rsidRPr="005B7B97" w:rsidRDefault="00F718BA" w:rsidP="005B7B97">
      <w:pPr>
        <w:spacing w:after="0" w:line="240" w:lineRule="auto"/>
        <w:ind w:right="49"/>
        <w:jc w:val="both"/>
        <w:rPr>
          <w:rFonts w:cstheme="minorHAnsi"/>
        </w:rPr>
      </w:pPr>
      <w:r w:rsidRPr="005B7B97">
        <w:rPr>
          <w:rFonts w:cstheme="minorHAnsi"/>
        </w:rPr>
        <w:t xml:space="preserve">Para la modificación del resto de las cláusulas, bastará el acuerdo por escrito celebrado entre </w:t>
      </w:r>
      <w:bookmarkStart w:id="46" w:name="_Toc196560929"/>
      <w:bookmarkStart w:id="47" w:name="_Toc310880673"/>
      <w:r w:rsidRPr="005B7B97">
        <w:rPr>
          <w:rFonts w:cstheme="minorHAnsi"/>
        </w:rPr>
        <w:t xml:space="preserve">el Fideicomitente y el Fiduciario, con el consentimiento previo de: </w:t>
      </w:r>
      <w:r w:rsidRPr="005B7B97">
        <w:rPr>
          <w:rFonts w:cstheme="minorHAnsi"/>
          <w:i/>
          <w:iCs/>
        </w:rPr>
        <w:t>(i)</w:t>
      </w:r>
      <w:r w:rsidRPr="005B7B97">
        <w:rPr>
          <w:rFonts w:cstheme="minorHAnsi"/>
        </w:rPr>
        <w:t xml:space="preserve"> la mayoría de los Fideicomisarios en Primer Lugar A, computada en función del saldo insoluto de los Financiamientos, y </w:t>
      </w:r>
      <w:r w:rsidRPr="005B7B97">
        <w:rPr>
          <w:rFonts w:cstheme="minorHAnsi"/>
          <w:i/>
          <w:iCs/>
        </w:rPr>
        <w:t>(ii)</w:t>
      </w:r>
      <w:r w:rsidRPr="005B7B97">
        <w:rPr>
          <w:rFonts w:cstheme="minorHAnsi"/>
        </w:rPr>
        <w:t xml:space="preserve"> del Fideicomisario en Primer Lugar C, en el caso que el Garante de todos los Contratos de </w:t>
      </w:r>
      <w:r w:rsidR="009831EE" w:rsidRPr="005B7B97">
        <w:rPr>
          <w:rFonts w:cstheme="minorHAnsi"/>
        </w:rPr>
        <w:t xml:space="preserve">Garantía </w:t>
      </w:r>
      <w:r w:rsidRPr="005B7B97">
        <w:rPr>
          <w:rFonts w:cstheme="minorHAnsi"/>
        </w:rPr>
        <w:t xml:space="preserve">sea la misma institución financiera, o de la mayoría de los Fideicomisarios en Primer Lugar C, en el caso que los Garantes sean instituciones financieras distintas, en este caso, la mayoría se computará en función de la cantidad que represente el Monto Expuesto o el monto garantizado de los Contratos de </w:t>
      </w:r>
      <w:r w:rsidR="009831EE" w:rsidRPr="005B7B97">
        <w:rPr>
          <w:rFonts w:cstheme="minorHAnsi"/>
        </w:rPr>
        <w:t>Garantía</w:t>
      </w:r>
      <w:r w:rsidRPr="005B7B97">
        <w:rPr>
          <w:rFonts w:cstheme="minorHAnsi"/>
        </w:rPr>
        <w:t>.</w:t>
      </w:r>
    </w:p>
    <w:p w14:paraId="1A09D474" w14:textId="77777777" w:rsidR="00F718BA" w:rsidRPr="005B7B97" w:rsidRDefault="00F718BA" w:rsidP="005B7B97">
      <w:pPr>
        <w:spacing w:after="0" w:line="240" w:lineRule="auto"/>
        <w:ind w:right="49"/>
        <w:jc w:val="both"/>
        <w:rPr>
          <w:rFonts w:cstheme="minorHAnsi"/>
        </w:rPr>
      </w:pPr>
    </w:p>
    <w:p w14:paraId="062816D9" w14:textId="57EBC111" w:rsidR="00F718BA" w:rsidRPr="005B7B97" w:rsidRDefault="00F718BA" w:rsidP="005B7B97">
      <w:pPr>
        <w:spacing w:after="0" w:line="240" w:lineRule="auto"/>
        <w:ind w:right="49"/>
        <w:jc w:val="both"/>
        <w:rPr>
          <w:rFonts w:cstheme="minorHAnsi"/>
          <w:color w:val="000000"/>
        </w:rPr>
      </w:pPr>
      <w:r w:rsidRPr="005B7B97">
        <w:rPr>
          <w:rFonts w:cstheme="minorHAnsi"/>
          <w:b/>
          <w:bCs/>
        </w:rPr>
        <w:t xml:space="preserve">Cláusula Trigésima </w:t>
      </w:r>
      <w:r w:rsidR="001C569D">
        <w:rPr>
          <w:rFonts w:cstheme="minorHAnsi"/>
          <w:b/>
          <w:bCs/>
        </w:rPr>
        <w:t>Segunda</w:t>
      </w:r>
      <w:r w:rsidRPr="005B7B97">
        <w:rPr>
          <w:rFonts w:cstheme="minorHAnsi"/>
          <w:b/>
          <w:bCs/>
        </w:rPr>
        <w:t xml:space="preserve">. </w:t>
      </w:r>
      <w:r w:rsidRPr="005B7B97">
        <w:rPr>
          <w:rFonts w:cstheme="minorHAnsi"/>
          <w:b/>
          <w:bCs/>
          <w:u w:val="single"/>
        </w:rPr>
        <w:t>Renuncia de Derechos</w:t>
      </w:r>
      <w:bookmarkEnd w:id="46"/>
      <w:r w:rsidRPr="005B7B97">
        <w:rPr>
          <w:rFonts w:cstheme="minorHAnsi"/>
          <w:b/>
          <w:bCs/>
        </w:rPr>
        <w:t>.</w:t>
      </w:r>
      <w:bookmarkEnd w:id="47"/>
      <w:r w:rsidRPr="005B7B97">
        <w:rPr>
          <w:rFonts w:cstheme="minorHAnsi"/>
        </w:rPr>
        <w:t xml:space="preserve"> </w:t>
      </w:r>
      <w:r w:rsidRPr="005B7B97">
        <w:rPr>
          <w:rFonts w:cstheme="minorHAnsi"/>
          <w:color w:val="000000"/>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del Contrato no se interpretará como una renuncia al ejercicio simultáneo o futuro de cualquier otro derecho o recurso.</w:t>
      </w:r>
    </w:p>
    <w:p w14:paraId="4B0138DB" w14:textId="77777777" w:rsidR="00F718BA" w:rsidRPr="005B7B97" w:rsidRDefault="00F718BA" w:rsidP="005B7B97">
      <w:pPr>
        <w:spacing w:after="0" w:line="240" w:lineRule="auto"/>
        <w:ind w:right="49"/>
        <w:jc w:val="both"/>
        <w:rPr>
          <w:rFonts w:cstheme="minorHAnsi"/>
          <w:color w:val="000000"/>
        </w:rPr>
      </w:pPr>
    </w:p>
    <w:p w14:paraId="08EF01FA" w14:textId="0A5A8FD5" w:rsidR="00F718BA" w:rsidRPr="005B7B97" w:rsidRDefault="00F718BA" w:rsidP="005B7B97">
      <w:pPr>
        <w:spacing w:after="0" w:line="240" w:lineRule="auto"/>
        <w:ind w:right="49"/>
        <w:jc w:val="both"/>
        <w:rPr>
          <w:rFonts w:cstheme="minorHAnsi"/>
        </w:rPr>
      </w:pPr>
      <w:r w:rsidRPr="005B7B97">
        <w:rPr>
          <w:rFonts w:cstheme="minorHAnsi"/>
          <w:b/>
          <w:bCs/>
        </w:rPr>
        <w:t xml:space="preserve">Cláusula Trigésima </w:t>
      </w:r>
      <w:r w:rsidR="001C569D">
        <w:rPr>
          <w:rFonts w:cstheme="minorHAnsi"/>
          <w:b/>
          <w:bCs/>
        </w:rPr>
        <w:t>Tercera</w:t>
      </w:r>
      <w:r w:rsidRPr="005B7B97">
        <w:rPr>
          <w:rFonts w:cstheme="minorHAnsi"/>
          <w:b/>
          <w:bCs/>
        </w:rPr>
        <w:t xml:space="preserve">. </w:t>
      </w:r>
      <w:r w:rsidRPr="005B7B97">
        <w:rPr>
          <w:rFonts w:cstheme="minorHAnsi"/>
          <w:b/>
          <w:bCs/>
          <w:u w:val="single"/>
        </w:rPr>
        <w:t>Jurisdicción y Derecho Aplicable</w:t>
      </w:r>
      <w:r w:rsidRPr="005B7B97">
        <w:rPr>
          <w:rFonts w:cstheme="minorHAnsi"/>
          <w:b/>
          <w:bCs/>
        </w:rPr>
        <w:t>.</w:t>
      </w:r>
      <w:bookmarkEnd w:id="2"/>
      <w:r w:rsidRPr="005B7B97">
        <w:rPr>
          <w:rFonts w:cstheme="minorHAnsi"/>
          <w:b/>
          <w:bCs/>
        </w:rPr>
        <w:t xml:space="preserve"> </w:t>
      </w:r>
      <w:r w:rsidRPr="005B7B97">
        <w:rPr>
          <w:rFonts w:cstheme="minorHAnsi"/>
        </w:rPr>
        <w:t>Para todo lo relativo a la interpretación y cumplimiento del presente Contrato, en este acto las Partes se someten, de manera expresa e irrevocable, a las leyes aplicables en los Estados Unidos Mexicanos, y a la jurisdicción de los tribunales federales competentes en la Ciudad de México, o de la Ciudad de Cuernavaca, Morelos, a elección del actor, y renuncian, de manera expresa e irrevocable, a cualquier otra jurisdicción que pudiere corresponderles en virtud de sus domicilios presentes o futuros o por cualquier otra razón.</w:t>
      </w:r>
      <w:bookmarkStart w:id="48" w:name="_Toc196560931"/>
      <w:bookmarkStart w:id="49" w:name="_Toc310880675"/>
      <w:bookmarkEnd w:id="3"/>
    </w:p>
    <w:p w14:paraId="542B942F" w14:textId="77777777" w:rsidR="00F718BA" w:rsidRPr="005B7B97" w:rsidRDefault="00F718BA" w:rsidP="005B7B97">
      <w:pPr>
        <w:spacing w:after="0" w:line="240" w:lineRule="auto"/>
        <w:ind w:right="49"/>
        <w:jc w:val="both"/>
        <w:rPr>
          <w:rFonts w:cstheme="minorHAnsi"/>
          <w:b/>
          <w:bCs/>
          <w:u w:val="single"/>
        </w:rPr>
      </w:pPr>
    </w:p>
    <w:p w14:paraId="26E0AA0A" w14:textId="4F4C8C02" w:rsidR="00F718BA" w:rsidRPr="005B7B97" w:rsidRDefault="00F718BA" w:rsidP="005B7B97">
      <w:pPr>
        <w:spacing w:after="0" w:line="240" w:lineRule="auto"/>
        <w:ind w:right="49"/>
        <w:jc w:val="both"/>
        <w:rPr>
          <w:rFonts w:cstheme="minorHAnsi"/>
        </w:rPr>
      </w:pPr>
      <w:r w:rsidRPr="005B7B97">
        <w:rPr>
          <w:rFonts w:cstheme="minorHAnsi"/>
          <w:b/>
          <w:bCs/>
        </w:rPr>
        <w:t xml:space="preserve">Cláusula Trigésima </w:t>
      </w:r>
      <w:r w:rsidR="001C569D">
        <w:rPr>
          <w:rFonts w:cstheme="minorHAnsi"/>
          <w:b/>
          <w:bCs/>
        </w:rPr>
        <w:t>Cuarta</w:t>
      </w:r>
      <w:r w:rsidRPr="005B7B97">
        <w:rPr>
          <w:rFonts w:cstheme="minorHAnsi"/>
          <w:b/>
          <w:bCs/>
        </w:rPr>
        <w:t xml:space="preserve">. </w:t>
      </w:r>
      <w:r w:rsidRPr="005B7B97">
        <w:rPr>
          <w:rFonts w:cstheme="minorHAnsi"/>
          <w:b/>
          <w:bCs/>
          <w:u w:val="single"/>
        </w:rPr>
        <w:t>Ejemplares</w:t>
      </w:r>
      <w:bookmarkEnd w:id="48"/>
      <w:r w:rsidRPr="005B7B97">
        <w:rPr>
          <w:rFonts w:cstheme="minorHAnsi"/>
          <w:b/>
          <w:bCs/>
        </w:rPr>
        <w:t>.</w:t>
      </w:r>
      <w:bookmarkEnd w:id="49"/>
      <w:r w:rsidRPr="005B7B97">
        <w:rPr>
          <w:rFonts w:cstheme="minorHAnsi"/>
        </w:rPr>
        <w:t xml:space="preserve"> </w:t>
      </w:r>
      <w:r w:rsidRPr="005B7B97">
        <w:rPr>
          <w:rFonts w:cstheme="minorHAnsi"/>
          <w:color w:val="000000"/>
        </w:rPr>
        <w:t xml:space="preserve">Este Contrato es firmado en </w:t>
      </w:r>
      <w:r w:rsidR="003D7995" w:rsidRPr="005B7B97">
        <w:rPr>
          <w:rFonts w:cstheme="minorHAnsi"/>
          <w:bCs/>
          <w:spacing w:val="-4"/>
        </w:rPr>
        <w:t>[•]</w:t>
      </w:r>
      <w:r w:rsidRPr="005B7B97">
        <w:rPr>
          <w:rFonts w:cstheme="minorHAnsi"/>
          <w:bCs/>
          <w:color w:val="000000"/>
        </w:rPr>
        <w:t xml:space="preserve"> (</w:t>
      </w:r>
      <w:r w:rsidR="003D7995" w:rsidRPr="005B7B97">
        <w:rPr>
          <w:rFonts w:cstheme="minorHAnsi"/>
          <w:bCs/>
          <w:spacing w:val="-4"/>
        </w:rPr>
        <w:t>[•]</w:t>
      </w:r>
      <w:r w:rsidRPr="005B7B97">
        <w:rPr>
          <w:rFonts w:cstheme="minorHAnsi"/>
          <w:bCs/>
          <w:color w:val="000000"/>
        </w:rPr>
        <w:t>)</w:t>
      </w:r>
      <w:r w:rsidRPr="005B7B97">
        <w:rPr>
          <w:rFonts w:cstheme="minorHAnsi"/>
          <w:color w:val="000000"/>
        </w:rPr>
        <w:t xml:space="preserve"> ejemplares, uno para cada Parte y un ejemplar para efectos de registro, </w:t>
      </w:r>
      <w:r w:rsidR="009831EE" w:rsidRPr="005B7B97">
        <w:rPr>
          <w:rFonts w:cstheme="minorHAnsi"/>
          <w:color w:val="000000"/>
        </w:rPr>
        <w:t xml:space="preserve">y </w:t>
      </w:r>
      <w:r w:rsidR="003D7995" w:rsidRPr="005B7B97">
        <w:rPr>
          <w:rFonts w:cstheme="minorHAnsi"/>
          <w:color w:val="000000"/>
        </w:rPr>
        <w:t>[•]</w:t>
      </w:r>
      <w:r w:rsidR="009831EE" w:rsidRPr="005B7B97">
        <w:rPr>
          <w:rFonts w:cstheme="minorHAnsi"/>
          <w:color w:val="000000"/>
        </w:rPr>
        <w:t xml:space="preserve"> juegos adicionales para entregarlos a potenciales Fideicomisarios en Primer Lugar A, </w:t>
      </w:r>
      <w:r w:rsidRPr="005B7B97">
        <w:rPr>
          <w:rFonts w:cstheme="minorHAnsi"/>
          <w:color w:val="000000"/>
        </w:rPr>
        <w:t>cada uno de los cuales deberá considerarse como un original y en conjunto constituirán un mismo contrato,</w:t>
      </w:r>
      <w:r w:rsidRPr="005B7B97">
        <w:rPr>
          <w:rFonts w:eastAsia="Calibri" w:cstheme="minorHAnsi"/>
          <w:bCs/>
        </w:rPr>
        <w:t xml:space="preserve"> </w:t>
      </w:r>
      <w:r w:rsidRPr="005B7B97">
        <w:rPr>
          <w:rFonts w:cstheme="minorHAnsi"/>
          <w:bCs/>
          <w:color w:val="000000"/>
        </w:rPr>
        <w:t>recibiendo el tanto que le corresponde al Fideicomitente, manifestando que lo recibe del Fiduciario a su entera conformidad para todos los efectos legales que haya lugar</w:t>
      </w:r>
      <w:r w:rsidRPr="005B7B97">
        <w:rPr>
          <w:rFonts w:cstheme="minorHAnsi"/>
          <w:color w:val="000000"/>
        </w:rPr>
        <w:t>.</w:t>
      </w:r>
    </w:p>
    <w:p w14:paraId="13E808BE" w14:textId="77777777" w:rsidR="00F718BA" w:rsidRPr="005B7B97" w:rsidRDefault="00F718BA" w:rsidP="005B7B97">
      <w:pPr>
        <w:spacing w:after="0" w:line="240" w:lineRule="auto"/>
        <w:ind w:right="49"/>
        <w:jc w:val="both"/>
        <w:rPr>
          <w:rFonts w:cstheme="minorHAnsi"/>
        </w:rPr>
      </w:pPr>
    </w:p>
    <w:p w14:paraId="47A422F6" w14:textId="7B91BA70" w:rsidR="00F718BA" w:rsidRPr="005B7B97" w:rsidRDefault="00F718BA" w:rsidP="005B7B97">
      <w:pPr>
        <w:spacing w:after="0" w:line="240" w:lineRule="auto"/>
        <w:ind w:right="49"/>
        <w:jc w:val="both"/>
        <w:rPr>
          <w:rFonts w:cstheme="minorHAnsi"/>
        </w:rPr>
      </w:pPr>
      <w:r w:rsidRPr="005B7B97">
        <w:rPr>
          <w:rFonts w:cstheme="minorHAnsi"/>
        </w:rPr>
        <w:t xml:space="preserve">Después de leído y ratificado por las Partes que en él intervienen, se firma en la Ciudad de Cuernavaca, Morelos, el día </w:t>
      </w:r>
      <w:r w:rsidR="003D7995" w:rsidRPr="005B7B97">
        <w:rPr>
          <w:rFonts w:cstheme="minorHAnsi"/>
          <w:bCs/>
          <w:spacing w:val="-4"/>
        </w:rPr>
        <w:t>[•]</w:t>
      </w:r>
      <w:r w:rsidRPr="005B7B97">
        <w:rPr>
          <w:rFonts w:cstheme="minorHAnsi"/>
          <w:bCs/>
          <w:spacing w:val="-4"/>
        </w:rPr>
        <w:t xml:space="preserve"> </w:t>
      </w:r>
      <w:r w:rsidRPr="005B7B97">
        <w:rPr>
          <w:rFonts w:cstheme="minorHAnsi"/>
          <w:bCs/>
        </w:rPr>
        <w:t xml:space="preserve">de </w:t>
      </w:r>
      <w:r w:rsidR="003D7995" w:rsidRPr="005B7B97">
        <w:rPr>
          <w:rFonts w:cstheme="minorHAnsi"/>
          <w:bCs/>
          <w:spacing w:val="-4"/>
        </w:rPr>
        <w:t>[•]</w:t>
      </w:r>
      <w:r w:rsidRPr="005B7B97">
        <w:rPr>
          <w:rFonts w:cstheme="minorHAnsi"/>
          <w:bCs/>
          <w:spacing w:val="-4"/>
        </w:rPr>
        <w:t xml:space="preserve"> </w:t>
      </w:r>
      <w:r w:rsidRPr="005B7B97">
        <w:rPr>
          <w:rFonts w:cstheme="minorHAnsi"/>
          <w:bCs/>
        </w:rPr>
        <w:t>de</w:t>
      </w:r>
      <w:r w:rsidRPr="005B7B97">
        <w:rPr>
          <w:rFonts w:cstheme="minorHAnsi"/>
        </w:rPr>
        <w:t xml:space="preserve"> 2021.</w:t>
      </w:r>
    </w:p>
    <w:p w14:paraId="7EDE0B35" w14:textId="77777777" w:rsidR="00F718BA" w:rsidRPr="005B7B97" w:rsidRDefault="00F718BA" w:rsidP="005B7B97">
      <w:pPr>
        <w:tabs>
          <w:tab w:val="left" w:pos="567"/>
          <w:tab w:val="left" w:pos="7709"/>
          <w:tab w:val="left" w:pos="10286"/>
          <w:tab w:val="left" w:pos="10839"/>
        </w:tabs>
        <w:spacing w:after="0" w:line="240" w:lineRule="auto"/>
        <w:ind w:right="49"/>
        <w:jc w:val="both"/>
        <w:rPr>
          <w:rFonts w:cstheme="minorHAnsi"/>
        </w:rPr>
      </w:pPr>
    </w:p>
    <w:p w14:paraId="2760FA46"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i/>
          <w:iCs/>
        </w:rPr>
      </w:pPr>
      <w:r w:rsidRPr="005B7B97">
        <w:rPr>
          <w:rFonts w:cstheme="minorHAnsi"/>
          <w:i/>
          <w:iCs/>
        </w:rPr>
        <w:t>(Se deja el resto de la hoja intencionalmente en blanco)</w:t>
      </w:r>
    </w:p>
    <w:p w14:paraId="4E6E1962"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i/>
          <w:iCs/>
        </w:rPr>
      </w:pPr>
    </w:p>
    <w:p w14:paraId="70D0A927" w14:textId="77777777" w:rsidR="00F718BA" w:rsidRPr="005B7B97" w:rsidRDefault="00F718BA" w:rsidP="005B7B97">
      <w:pPr>
        <w:spacing w:after="0" w:line="240" w:lineRule="auto"/>
        <w:jc w:val="both"/>
        <w:rPr>
          <w:rFonts w:cstheme="minorHAnsi"/>
          <w:i/>
          <w:iCs/>
        </w:rPr>
      </w:pPr>
      <w:r w:rsidRPr="005B7B97">
        <w:rPr>
          <w:rFonts w:cstheme="minorHAnsi"/>
          <w:i/>
          <w:iCs/>
        </w:rPr>
        <w:br w:type="page"/>
      </w:r>
    </w:p>
    <w:p w14:paraId="0FF6343B" w14:textId="2436DA76" w:rsidR="00F718BA" w:rsidRPr="005B7B97" w:rsidRDefault="00F718BA" w:rsidP="005B7B97">
      <w:pPr>
        <w:tabs>
          <w:tab w:val="left" w:pos="567"/>
          <w:tab w:val="left" w:pos="7709"/>
          <w:tab w:val="left" w:pos="10286"/>
          <w:tab w:val="left" w:pos="10839"/>
        </w:tabs>
        <w:spacing w:after="0" w:line="240" w:lineRule="auto"/>
        <w:ind w:right="49"/>
        <w:jc w:val="both"/>
        <w:rPr>
          <w:rFonts w:cstheme="minorHAnsi"/>
          <w:b/>
        </w:rPr>
      </w:pPr>
      <w:r w:rsidRPr="005B7B97">
        <w:rPr>
          <w:rFonts w:cstheme="minorHAnsi"/>
          <w:b/>
        </w:rPr>
        <w:lastRenderedPageBreak/>
        <w:t>HOJA DE FIRMAS DEL CONTRATO DE FIDEICOMISO MAESTRO</w:t>
      </w:r>
      <w:r w:rsidR="009831EE" w:rsidRPr="005B7B97">
        <w:rPr>
          <w:rFonts w:cstheme="minorHAnsi"/>
          <w:b/>
        </w:rPr>
        <w:t>,</w:t>
      </w:r>
      <w:r w:rsidRPr="005B7B97">
        <w:rPr>
          <w:rFonts w:cstheme="minorHAnsi"/>
          <w:b/>
        </w:rPr>
        <w:t xml:space="preserve"> IRREVOCABLE, DE ADMINISTRACIÓN Y FUENTE DE</w:t>
      </w:r>
      <w:r w:rsidRPr="005B7B97">
        <w:rPr>
          <w:rFonts w:cstheme="minorHAnsi"/>
          <w:b/>
          <w:spacing w:val="-3"/>
        </w:rPr>
        <w:t xml:space="preserve"> </w:t>
      </w:r>
      <w:r w:rsidRPr="005B7B97">
        <w:rPr>
          <w:rFonts w:cstheme="minorHAnsi"/>
          <w:b/>
        </w:rPr>
        <w:t>PAGO</w:t>
      </w:r>
      <w:r w:rsidRPr="005B7B97">
        <w:rPr>
          <w:rFonts w:cstheme="minorHAnsi"/>
          <w:b/>
          <w:spacing w:val="-4"/>
        </w:rPr>
        <w:t xml:space="preserve"> </w:t>
      </w:r>
      <w:r w:rsidRPr="005B7B97">
        <w:rPr>
          <w:rFonts w:cstheme="minorHAnsi"/>
          <w:b/>
          <w:bCs/>
          <w:spacing w:val="-4"/>
        </w:rPr>
        <w:t>F/</w:t>
      </w:r>
      <w:r w:rsidR="003D7995" w:rsidRPr="005B7B97">
        <w:rPr>
          <w:rFonts w:cstheme="minorHAnsi"/>
          <w:b/>
          <w:bCs/>
          <w:spacing w:val="-4"/>
        </w:rPr>
        <w:t>[•]</w:t>
      </w:r>
      <w:r w:rsidRPr="005B7B97">
        <w:rPr>
          <w:rFonts w:cstheme="minorHAnsi"/>
          <w:b/>
        </w:rPr>
        <w:t>, DE</w:t>
      </w:r>
      <w:r w:rsidRPr="005B7B97">
        <w:rPr>
          <w:rFonts w:cstheme="minorHAnsi"/>
          <w:b/>
          <w:spacing w:val="-4"/>
        </w:rPr>
        <w:t xml:space="preserve"> </w:t>
      </w:r>
      <w:r w:rsidRPr="005B7B97">
        <w:rPr>
          <w:rFonts w:cstheme="minorHAnsi"/>
          <w:b/>
        </w:rPr>
        <w:t xml:space="preserve">FECHA </w:t>
      </w:r>
      <w:r w:rsidR="003D7995" w:rsidRPr="005B7B97">
        <w:rPr>
          <w:rFonts w:cstheme="minorHAnsi"/>
          <w:b/>
          <w:spacing w:val="-4"/>
        </w:rPr>
        <w:t>[•]</w:t>
      </w:r>
      <w:r w:rsidRPr="005B7B97">
        <w:rPr>
          <w:rFonts w:cstheme="minorHAnsi"/>
          <w:b/>
          <w:spacing w:val="-4"/>
        </w:rPr>
        <w:t xml:space="preserve"> </w:t>
      </w:r>
      <w:r w:rsidRPr="005B7B97">
        <w:rPr>
          <w:rFonts w:cstheme="minorHAnsi"/>
          <w:b/>
        </w:rPr>
        <w:t xml:space="preserve">DE </w:t>
      </w:r>
      <w:r w:rsidR="003D7995" w:rsidRPr="005B7B97">
        <w:rPr>
          <w:rFonts w:cstheme="minorHAnsi"/>
          <w:b/>
          <w:spacing w:val="-4"/>
        </w:rPr>
        <w:t>[•]</w:t>
      </w:r>
      <w:r w:rsidRPr="005B7B97">
        <w:rPr>
          <w:rFonts w:cstheme="minorHAnsi"/>
          <w:b/>
          <w:spacing w:val="-4"/>
        </w:rPr>
        <w:t xml:space="preserve"> </w:t>
      </w:r>
      <w:r w:rsidRPr="005B7B97">
        <w:rPr>
          <w:rFonts w:cstheme="minorHAnsi"/>
          <w:b/>
        </w:rPr>
        <w:t xml:space="preserve">DE </w:t>
      </w:r>
      <w:r w:rsidR="003D7995" w:rsidRPr="005B7B97">
        <w:rPr>
          <w:rFonts w:cstheme="minorHAnsi"/>
          <w:b/>
        </w:rPr>
        <w:t>[•]</w:t>
      </w:r>
      <w:r w:rsidRPr="005B7B97">
        <w:rPr>
          <w:rFonts w:cstheme="minorHAnsi"/>
          <w:b/>
        </w:rPr>
        <w:t xml:space="preserve"> QUE CELEBRAN, POR UNA PARTE, EL ESTADO LIBRE Y SOBERANO DE MORELOS, EN SU CARÁCTER DE FIDEICOMITENTE Y FIDEICOMISARIO EN SEGUNDO LUGAR Y, POR OTRA PARTE, </w:t>
      </w:r>
      <w:r w:rsidR="003D7995" w:rsidRPr="005B7B97">
        <w:rPr>
          <w:rFonts w:cstheme="minorHAnsi"/>
          <w:b/>
          <w:spacing w:val="-4"/>
        </w:rPr>
        <w:t>[•]</w:t>
      </w:r>
      <w:r w:rsidRPr="005B7B97">
        <w:rPr>
          <w:rFonts w:cstheme="minorHAnsi"/>
          <w:b/>
        </w:rPr>
        <w:t>, EN SU</w:t>
      </w:r>
      <w:r w:rsidRPr="005B7B97">
        <w:rPr>
          <w:rFonts w:cstheme="minorHAnsi"/>
          <w:b/>
          <w:spacing w:val="9"/>
        </w:rPr>
        <w:t xml:space="preserve"> </w:t>
      </w:r>
      <w:r w:rsidRPr="005B7B97">
        <w:rPr>
          <w:rFonts w:cstheme="minorHAnsi"/>
          <w:b/>
        </w:rPr>
        <w:t>CALIDAD</w:t>
      </w:r>
      <w:r w:rsidRPr="005B7B97">
        <w:rPr>
          <w:rFonts w:cstheme="minorHAnsi"/>
          <w:b/>
          <w:spacing w:val="10"/>
        </w:rPr>
        <w:t xml:space="preserve"> </w:t>
      </w:r>
      <w:r w:rsidRPr="005B7B97">
        <w:rPr>
          <w:rFonts w:cstheme="minorHAnsi"/>
          <w:b/>
        </w:rPr>
        <w:t>DE</w:t>
      </w:r>
      <w:r w:rsidRPr="005B7B97">
        <w:rPr>
          <w:rFonts w:cstheme="minorHAnsi"/>
          <w:b/>
          <w:spacing w:val="10"/>
        </w:rPr>
        <w:t xml:space="preserve"> </w:t>
      </w:r>
      <w:r w:rsidRPr="005B7B97">
        <w:rPr>
          <w:rFonts w:cstheme="minorHAnsi"/>
          <w:b/>
        </w:rPr>
        <w:t>FIDUCIARIO.</w:t>
      </w:r>
    </w:p>
    <w:p w14:paraId="733E8709"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
        </w:rPr>
      </w:pPr>
    </w:p>
    <w:p w14:paraId="40CF48AC"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ESTADO LIBRE Y SOBERANO DE MORELOS</w:t>
      </w:r>
    </w:p>
    <w:p w14:paraId="6B23D79B"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Cs/>
        </w:rPr>
      </w:pPr>
      <w:r w:rsidRPr="005B7B97">
        <w:rPr>
          <w:rFonts w:cstheme="minorHAnsi"/>
          <w:bCs/>
        </w:rPr>
        <w:t>En calidad de Fideicomitente</w:t>
      </w:r>
    </w:p>
    <w:p w14:paraId="59134F71"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Cs/>
        </w:rPr>
      </w:pPr>
      <w:r w:rsidRPr="005B7B97">
        <w:rPr>
          <w:rFonts w:cstheme="minorHAnsi"/>
          <w:bCs/>
        </w:rPr>
        <w:t>y Fideicomisario en Segundo Lugar</w:t>
      </w:r>
    </w:p>
    <w:p w14:paraId="31A00B2E" w14:textId="2BC36EB6"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p>
    <w:p w14:paraId="037B04CD" w14:textId="77777777"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p>
    <w:p w14:paraId="63D9BCA6" w14:textId="77777777"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p>
    <w:p w14:paraId="33271D73" w14:textId="77777777"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________________________________</w:t>
      </w:r>
    </w:p>
    <w:p w14:paraId="7EA182E4" w14:textId="4B3A1413"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C. CUAUHTEMOC BLANCO BRAVO</w:t>
      </w:r>
    </w:p>
    <w:p w14:paraId="152754EC" w14:textId="3352047F"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 xml:space="preserve">GOBERNADOR CONSTITUCIONAL DEL ESTADO </w:t>
      </w:r>
      <w:r w:rsidR="001C569D">
        <w:rPr>
          <w:rFonts w:cstheme="minorHAnsi"/>
          <w:b/>
        </w:rPr>
        <w:t xml:space="preserve">LIBRE Y SOBERANO </w:t>
      </w:r>
      <w:r w:rsidRPr="005B7B97">
        <w:rPr>
          <w:rFonts w:cstheme="minorHAnsi"/>
          <w:b/>
        </w:rPr>
        <w:t>DE MORELOS</w:t>
      </w:r>
    </w:p>
    <w:p w14:paraId="20F1B163" w14:textId="75396536"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p>
    <w:p w14:paraId="35ECC752" w14:textId="77777777"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p>
    <w:p w14:paraId="732ED9A9" w14:textId="77777777"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p>
    <w:p w14:paraId="67611929" w14:textId="77777777"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________________________________</w:t>
      </w:r>
    </w:p>
    <w:p w14:paraId="130F21F9" w14:textId="6F172089"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C. PABLO HÉCOR OJEDA CÁRDENAS</w:t>
      </w:r>
    </w:p>
    <w:p w14:paraId="46970C66" w14:textId="46AE1A93"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SECRETARIO DE GOBIERNO</w:t>
      </w:r>
    </w:p>
    <w:p w14:paraId="54DB7EE3" w14:textId="203E664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
        </w:rPr>
      </w:pPr>
    </w:p>
    <w:p w14:paraId="14E66259" w14:textId="77777777" w:rsidR="009831EE"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p>
    <w:p w14:paraId="039FA655"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
        </w:rPr>
      </w:pPr>
    </w:p>
    <w:p w14:paraId="1EBCB285"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________________________________</w:t>
      </w:r>
    </w:p>
    <w:p w14:paraId="48194F2A" w14:textId="237BDF64" w:rsidR="00F718BA" w:rsidRPr="005B7B97" w:rsidRDefault="009831EE"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 xml:space="preserve">C. </w:t>
      </w:r>
      <w:r w:rsidRPr="005B7B97">
        <w:rPr>
          <w:rFonts w:cstheme="minorHAnsi"/>
          <w:b/>
          <w:bCs/>
        </w:rPr>
        <w:t>MÓNICA BOGGIO TOMASAZ MERINO</w:t>
      </w:r>
    </w:p>
    <w:p w14:paraId="0DFED69A"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SECRETARIA DE HACIENDA</w:t>
      </w:r>
    </w:p>
    <w:p w14:paraId="047B8B58"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
        </w:rPr>
      </w:pPr>
    </w:p>
    <w:p w14:paraId="129D67B1"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p>
    <w:p w14:paraId="3B9FB809"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p>
    <w:p w14:paraId="7963F6BA"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r w:rsidRPr="005B7B97">
        <w:rPr>
          <w:rFonts w:cstheme="minorHAnsi"/>
        </w:rPr>
        <w:t>y</w:t>
      </w:r>
    </w:p>
    <w:p w14:paraId="0AFD2606"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p>
    <w:p w14:paraId="2CA86FC0"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p>
    <w:p w14:paraId="54D3DBBC" w14:textId="0EE8E0A8" w:rsidR="00F718BA" w:rsidRPr="005B7B97" w:rsidRDefault="003D7995" w:rsidP="005B7B97">
      <w:pPr>
        <w:tabs>
          <w:tab w:val="left" w:pos="567"/>
          <w:tab w:val="left" w:pos="7709"/>
          <w:tab w:val="left" w:pos="10286"/>
          <w:tab w:val="left" w:pos="10839"/>
        </w:tabs>
        <w:spacing w:after="0" w:line="240" w:lineRule="auto"/>
        <w:ind w:right="49"/>
        <w:jc w:val="center"/>
        <w:rPr>
          <w:rFonts w:cstheme="minorHAnsi"/>
          <w:b/>
          <w:bCs/>
        </w:rPr>
      </w:pPr>
      <w:r w:rsidRPr="005B7B97">
        <w:rPr>
          <w:rFonts w:cstheme="minorHAnsi"/>
          <w:b/>
          <w:spacing w:val="-4"/>
        </w:rPr>
        <w:t>[•]</w:t>
      </w:r>
    </w:p>
    <w:p w14:paraId="5EA1A3F8"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r w:rsidRPr="005B7B97">
        <w:rPr>
          <w:rFonts w:cstheme="minorHAnsi"/>
        </w:rPr>
        <w:t>En calidad de Fiduciario</w:t>
      </w:r>
    </w:p>
    <w:p w14:paraId="7A1C57C7"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p>
    <w:p w14:paraId="2C6062B5"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p>
    <w:p w14:paraId="08B78583"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p>
    <w:p w14:paraId="03899835"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rPr>
      </w:pPr>
      <w:r w:rsidRPr="005B7B97">
        <w:rPr>
          <w:rFonts w:cstheme="minorHAnsi"/>
        </w:rPr>
        <w:t>___________________________</w:t>
      </w:r>
    </w:p>
    <w:p w14:paraId="50A0E3C6" w14:textId="5AE17B4F" w:rsidR="00F718BA" w:rsidRPr="005B7B97" w:rsidRDefault="003D7995" w:rsidP="005B7B97">
      <w:pPr>
        <w:tabs>
          <w:tab w:val="left" w:pos="567"/>
          <w:tab w:val="left" w:pos="7709"/>
          <w:tab w:val="left" w:pos="10286"/>
          <w:tab w:val="left" w:pos="10839"/>
        </w:tabs>
        <w:spacing w:after="0" w:line="240" w:lineRule="auto"/>
        <w:ind w:right="49"/>
        <w:jc w:val="center"/>
        <w:rPr>
          <w:rFonts w:cstheme="minorHAnsi"/>
          <w:b/>
        </w:rPr>
      </w:pPr>
      <w:r w:rsidRPr="005B7B97">
        <w:rPr>
          <w:rFonts w:cstheme="minorHAnsi"/>
          <w:b/>
        </w:rPr>
        <w:t>[•]</w:t>
      </w:r>
    </w:p>
    <w:p w14:paraId="474EF773" w14:textId="77777777" w:rsidR="00F718BA" w:rsidRPr="005B7B97" w:rsidRDefault="00F718BA" w:rsidP="005B7B97">
      <w:pPr>
        <w:tabs>
          <w:tab w:val="left" w:pos="567"/>
          <w:tab w:val="left" w:pos="7709"/>
          <w:tab w:val="left" w:pos="10286"/>
          <w:tab w:val="left" w:pos="10839"/>
        </w:tabs>
        <w:spacing w:after="0" w:line="240" w:lineRule="auto"/>
        <w:ind w:right="49"/>
        <w:jc w:val="center"/>
        <w:rPr>
          <w:rFonts w:cstheme="minorHAnsi"/>
          <w:b/>
          <w:bCs/>
        </w:rPr>
      </w:pPr>
      <w:r w:rsidRPr="005B7B97">
        <w:rPr>
          <w:rFonts w:cstheme="minorHAnsi"/>
          <w:b/>
          <w:bCs/>
        </w:rPr>
        <w:t>DELEGADO FIDUCIARIO</w:t>
      </w:r>
    </w:p>
    <w:p w14:paraId="3B77CC6C" w14:textId="77777777" w:rsidR="00F718BA" w:rsidRPr="005B7B97" w:rsidRDefault="00F718BA" w:rsidP="005B7B97">
      <w:pPr>
        <w:spacing w:after="0" w:line="240" w:lineRule="auto"/>
        <w:rPr>
          <w:rFonts w:cstheme="minorHAnsi"/>
        </w:rPr>
      </w:pPr>
    </w:p>
    <w:p w14:paraId="61527914" w14:textId="77777777" w:rsidR="005B7B97" w:rsidRPr="005B7B97" w:rsidRDefault="005B7B97" w:rsidP="005B7B97">
      <w:pPr>
        <w:spacing w:after="0" w:line="240" w:lineRule="auto"/>
        <w:rPr>
          <w:rFonts w:cstheme="minorHAnsi"/>
        </w:rPr>
        <w:sectPr w:rsidR="005B7B97" w:rsidRPr="005B7B97">
          <w:headerReference w:type="default" r:id="rId12"/>
          <w:footerReference w:type="default" r:id="rId13"/>
          <w:pgSz w:w="12240" w:h="15840"/>
          <w:pgMar w:top="1417" w:right="1701" w:bottom="1417" w:left="1701" w:header="708" w:footer="708" w:gutter="0"/>
          <w:cols w:space="708"/>
          <w:docGrid w:linePitch="360"/>
        </w:sectPr>
      </w:pPr>
    </w:p>
    <w:p w14:paraId="326F9FCB"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1</w:t>
      </w:r>
    </w:p>
    <w:p w14:paraId="7F51F95F" w14:textId="77777777" w:rsidR="005B7B97" w:rsidRPr="005B7B97" w:rsidRDefault="005B7B97" w:rsidP="005B7B97">
      <w:pPr>
        <w:spacing w:after="0" w:line="240" w:lineRule="auto"/>
        <w:jc w:val="center"/>
        <w:rPr>
          <w:rFonts w:cstheme="minorHAnsi"/>
          <w:lang w:val="es-ES"/>
        </w:rPr>
      </w:pPr>
      <w:r w:rsidRPr="005B7B97">
        <w:rPr>
          <w:rFonts w:cstheme="minorHAnsi"/>
          <w:lang w:val="es-ES"/>
        </w:rPr>
        <w:t>Copia del Decreto de Autorización</w:t>
      </w:r>
    </w:p>
    <w:p w14:paraId="06D8AE6C" w14:textId="77777777" w:rsidR="005B7B97" w:rsidRPr="005B7B97" w:rsidRDefault="005B7B97" w:rsidP="005B7B97">
      <w:pPr>
        <w:spacing w:after="0" w:line="240" w:lineRule="auto"/>
        <w:rPr>
          <w:rFonts w:cstheme="minorHAnsi"/>
          <w:b/>
          <w:bCs/>
          <w:lang w:val="es-ES"/>
        </w:rPr>
      </w:pPr>
      <w:r w:rsidRPr="005B7B97">
        <w:rPr>
          <w:rFonts w:cstheme="minorHAnsi"/>
          <w:b/>
          <w:bCs/>
          <w:lang w:val="es-ES"/>
        </w:rPr>
        <w:br w:type="page"/>
      </w:r>
    </w:p>
    <w:p w14:paraId="41A810EB"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2</w:t>
      </w:r>
    </w:p>
    <w:p w14:paraId="679DDD3D" w14:textId="77777777" w:rsidR="005B7B97" w:rsidRPr="005B7B97" w:rsidRDefault="005B7B97" w:rsidP="005B7B97">
      <w:pPr>
        <w:spacing w:after="0" w:line="240" w:lineRule="auto"/>
        <w:jc w:val="center"/>
        <w:rPr>
          <w:rFonts w:cstheme="minorHAnsi"/>
          <w:lang w:val="es-ES"/>
        </w:rPr>
      </w:pPr>
      <w:r w:rsidRPr="005B7B97">
        <w:rPr>
          <w:rFonts w:cstheme="minorHAnsi"/>
          <w:lang w:val="es-ES"/>
        </w:rPr>
        <w:t>Copia de la constancia de mayoría del Gobernador y de los nombramientos de los Secretarios de Gobierno y de Hacienda</w:t>
      </w:r>
    </w:p>
    <w:p w14:paraId="2E3D4D25" w14:textId="77777777" w:rsidR="005B7B97" w:rsidRPr="005B7B97" w:rsidRDefault="005B7B97" w:rsidP="005B7B97">
      <w:pPr>
        <w:spacing w:after="0" w:line="240" w:lineRule="auto"/>
        <w:rPr>
          <w:rFonts w:cstheme="minorHAnsi"/>
          <w:b/>
          <w:bCs/>
          <w:lang w:val="es-ES"/>
        </w:rPr>
      </w:pPr>
      <w:r w:rsidRPr="005B7B97">
        <w:rPr>
          <w:rFonts w:cstheme="minorHAnsi"/>
          <w:b/>
          <w:bCs/>
          <w:lang w:val="es-ES"/>
        </w:rPr>
        <w:br w:type="page"/>
      </w:r>
    </w:p>
    <w:p w14:paraId="00C55212"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3</w:t>
      </w:r>
    </w:p>
    <w:p w14:paraId="2CEA36E9" w14:textId="77777777" w:rsidR="005B7B97" w:rsidRPr="005B7B97" w:rsidRDefault="005B7B97" w:rsidP="005B7B97">
      <w:pPr>
        <w:spacing w:after="0" w:line="240" w:lineRule="auto"/>
        <w:jc w:val="center"/>
        <w:rPr>
          <w:rFonts w:cstheme="minorHAnsi"/>
          <w:lang w:val="es-ES"/>
        </w:rPr>
      </w:pPr>
      <w:r w:rsidRPr="005B7B97">
        <w:rPr>
          <w:rFonts w:cstheme="minorHAnsi"/>
          <w:lang w:val="es-ES"/>
        </w:rPr>
        <w:t>Copia del poder del delegado fiduciario</w:t>
      </w:r>
    </w:p>
    <w:p w14:paraId="30494F3B" w14:textId="77777777" w:rsidR="005B7B97" w:rsidRPr="005B7B97" w:rsidRDefault="005B7B97" w:rsidP="005B7B97">
      <w:pPr>
        <w:spacing w:after="0" w:line="240" w:lineRule="auto"/>
        <w:rPr>
          <w:rFonts w:cstheme="minorHAnsi"/>
          <w:lang w:val="es-ES"/>
        </w:rPr>
      </w:pPr>
      <w:r w:rsidRPr="005B7B97">
        <w:rPr>
          <w:rFonts w:cstheme="minorHAnsi"/>
          <w:lang w:val="es-ES"/>
        </w:rPr>
        <w:br w:type="page"/>
      </w:r>
    </w:p>
    <w:p w14:paraId="07714D76" w14:textId="77777777" w:rsidR="005B7B97" w:rsidRPr="005B7B97" w:rsidRDefault="005B7B97" w:rsidP="005B7B97">
      <w:pPr>
        <w:spacing w:after="0" w:line="240" w:lineRule="auto"/>
        <w:jc w:val="center"/>
        <w:rPr>
          <w:rFonts w:cstheme="minorHAnsi"/>
          <w:b/>
          <w:bCs/>
          <w:lang w:val="es-ES"/>
        </w:rPr>
      </w:pPr>
      <w:r w:rsidRPr="005B7B97">
        <w:rPr>
          <w:rFonts w:cstheme="minorHAnsi"/>
          <w:b/>
          <w:bCs/>
          <w:lang w:val="es-ES"/>
        </w:rPr>
        <w:lastRenderedPageBreak/>
        <w:t>Anexo 4</w:t>
      </w:r>
    </w:p>
    <w:p w14:paraId="20B55A7C"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 Convenio de Aportación Adicional de Participaciones</w:t>
      </w:r>
    </w:p>
    <w:p w14:paraId="685D0220" w14:textId="77777777" w:rsidR="005B7B97" w:rsidRPr="005B7B97" w:rsidRDefault="005B7B97" w:rsidP="005B7B97">
      <w:pPr>
        <w:spacing w:after="0" w:line="240" w:lineRule="auto"/>
        <w:jc w:val="center"/>
        <w:rPr>
          <w:rFonts w:cstheme="minorHAnsi"/>
          <w:lang w:val="es-ES"/>
        </w:rPr>
      </w:pPr>
    </w:p>
    <w:p w14:paraId="53277B39" w14:textId="6ADE34B8" w:rsidR="005B7B97" w:rsidRDefault="005B7B97" w:rsidP="005B7B97">
      <w:pPr>
        <w:spacing w:after="0" w:line="240" w:lineRule="auto"/>
        <w:jc w:val="both"/>
        <w:rPr>
          <w:rFonts w:eastAsia="Times New Roman" w:cstheme="minorHAnsi"/>
          <w:b/>
          <w:lang w:eastAsia="es-MX"/>
        </w:rPr>
      </w:pPr>
      <w:r w:rsidRPr="005B7B97">
        <w:rPr>
          <w:rFonts w:eastAsia="Times New Roman" w:cstheme="minorHAnsi"/>
          <w:b/>
          <w:lang w:eastAsia="es-MX"/>
        </w:rPr>
        <w:t>Convenio de Aportación Adicional de Participaciones (el “</w:t>
      </w:r>
      <w:r w:rsidRPr="005B7B97">
        <w:rPr>
          <w:rFonts w:eastAsia="Times New Roman" w:cstheme="minorHAnsi"/>
          <w:b/>
          <w:i/>
          <w:iCs/>
          <w:u w:val="single"/>
          <w:lang w:eastAsia="es-MX"/>
        </w:rPr>
        <w:t>Convenio</w:t>
      </w:r>
      <w:r w:rsidRPr="005B7B97">
        <w:rPr>
          <w:rFonts w:eastAsia="Times New Roman" w:cstheme="minorHAnsi"/>
          <w:b/>
          <w:lang w:eastAsia="es-MX"/>
        </w:rPr>
        <w:t xml:space="preserve">”) que celebran por una parte el Estado Libre y Soberano de </w:t>
      </w:r>
      <w:r w:rsidRPr="005B7B97">
        <w:rPr>
          <w:rFonts w:cstheme="minorHAnsi"/>
          <w:b/>
          <w:lang w:eastAsia="es-MX"/>
        </w:rPr>
        <w:t>Morelos</w:t>
      </w:r>
      <w:r w:rsidRPr="005B7B97">
        <w:rPr>
          <w:rFonts w:eastAsia="Times New Roman" w:cstheme="minorHAnsi"/>
          <w:b/>
          <w:lang w:eastAsia="es-MX"/>
        </w:rPr>
        <w:t xml:space="preserve">, representado en este acto por conducto del </w:t>
      </w:r>
      <w:r w:rsidRPr="005B7B97">
        <w:rPr>
          <w:rFonts w:cstheme="minorHAnsi"/>
          <w:b/>
          <w:lang w:eastAsia="es-MX"/>
        </w:rPr>
        <w:t>[</w:t>
      </w:r>
      <w:r w:rsidRPr="00F64394">
        <w:rPr>
          <w:rFonts w:cstheme="minorHAnsi"/>
          <w:b/>
          <w:lang w:eastAsia="es-MX"/>
        </w:rPr>
        <w:t xml:space="preserve">Poder Ejecutivo Estatal], representado por el C. Gobernador del Estado, </w:t>
      </w:r>
      <w:r w:rsidRPr="00F64394">
        <w:rPr>
          <w:rFonts w:eastAsia="Times New Roman" w:cstheme="minorHAnsi"/>
          <w:b/>
          <w:lang w:eastAsia="es-MX"/>
        </w:rPr>
        <w:t>[●]</w:t>
      </w:r>
      <w:r w:rsidRPr="00F64394">
        <w:rPr>
          <w:rFonts w:cstheme="minorHAnsi"/>
          <w:b/>
          <w:lang w:eastAsia="es-MX"/>
        </w:rPr>
        <w:t xml:space="preserve">, asistido por el Secretario de Gobierno, </w:t>
      </w:r>
      <w:r w:rsidRPr="00F64394">
        <w:rPr>
          <w:rFonts w:eastAsia="Times New Roman" w:cstheme="minorHAnsi"/>
          <w:b/>
          <w:lang w:eastAsia="es-MX"/>
        </w:rPr>
        <w:t>[●]</w:t>
      </w:r>
      <w:r w:rsidRPr="00F64394">
        <w:rPr>
          <w:rFonts w:cstheme="minorHAnsi"/>
          <w:b/>
          <w:lang w:eastAsia="es-MX"/>
        </w:rPr>
        <w:t>, y la Secretar</w:t>
      </w:r>
      <w:r w:rsidR="003604F7" w:rsidRPr="00F64394">
        <w:rPr>
          <w:rFonts w:cstheme="minorHAnsi"/>
          <w:b/>
          <w:lang w:eastAsia="es-MX"/>
        </w:rPr>
        <w:t>i</w:t>
      </w:r>
      <w:r w:rsidRPr="00F64394">
        <w:rPr>
          <w:rFonts w:cstheme="minorHAnsi"/>
          <w:b/>
          <w:lang w:eastAsia="es-MX"/>
        </w:rPr>
        <w:t xml:space="preserve">a de Hacienda, </w:t>
      </w:r>
      <w:r w:rsidRPr="00F64394">
        <w:rPr>
          <w:rFonts w:eastAsia="Times New Roman" w:cstheme="minorHAnsi"/>
          <w:b/>
          <w:lang w:eastAsia="es-MX"/>
        </w:rPr>
        <w:t>[●]</w:t>
      </w:r>
      <w:r w:rsidRPr="00F64394">
        <w:rPr>
          <w:rFonts w:cstheme="minorHAnsi"/>
          <w:b/>
          <w:lang w:eastAsia="es-MX"/>
        </w:rPr>
        <w:t xml:space="preserve"> </w:t>
      </w:r>
      <w:r w:rsidRPr="00F64394">
        <w:rPr>
          <w:rFonts w:eastAsia="Times New Roman" w:cstheme="minorHAnsi"/>
          <w:b/>
          <w:lang w:eastAsia="es-MX"/>
        </w:rPr>
        <w:t>(el “</w:t>
      </w:r>
      <w:r w:rsidRPr="00F64394">
        <w:rPr>
          <w:rFonts w:eastAsia="Times New Roman" w:cstheme="minorHAnsi"/>
          <w:b/>
          <w:i/>
          <w:iCs/>
          <w:u w:val="single"/>
          <w:lang w:eastAsia="es-MX"/>
        </w:rPr>
        <w:t>Estado</w:t>
      </w:r>
      <w:r w:rsidRPr="00F64394">
        <w:rPr>
          <w:rFonts w:eastAsia="Times New Roman" w:cstheme="minorHAnsi"/>
          <w:b/>
          <w:lang w:eastAsia="es-MX"/>
        </w:rPr>
        <w:t>”) y, por otra parte, [●], fiduciario del fideicomiso maestro</w:t>
      </w:r>
      <w:r w:rsidRPr="005B7B97">
        <w:rPr>
          <w:rFonts w:eastAsia="Times New Roman" w:cstheme="minorHAnsi"/>
          <w:b/>
          <w:lang w:eastAsia="es-MX"/>
        </w:rPr>
        <w:t>, irrevocable de administración y fuente de pago número F/[</w:t>
      </w:r>
      <w:r w:rsidRPr="005B7B97">
        <w:rPr>
          <w:rFonts w:eastAsia="Times New Roman" w:cstheme="minorHAnsi"/>
          <w:lang w:eastAsia="es-MX"/>
        </w:rPr>
        <w:t>●</w:t>
      </w:r>
      <w:r w:rsidRPr="005B7B97">
        <w:rPr>
          <w:rFonts w:eastAsia="Times New Roman" w:cstheme="minorHAnsi"/>
          <w:b/>
          <w:bCs/>
          <w:lang w:eastAsia="es-MX"/>
        </w:rPr>
        <w:t>]</w:t>
      </w:r>
      <w:r w:rsidRPr="005B7B97">
        <w:rPr>
          <w:rFonts w:eastAsia="Times New Roman" w:cstheme="minorHAnsi"/>
          <w:lang w:eastAsia="es-MX"/>
        </w:rPr>
        <w:t xml:space="preserve"> </w:t>
      </w:r>
      <w:r w:rsidRPr="005B7B97">
        <w:rPr>
          <w:rFonts w:eastAsia="Times New Roman" w:cstheme="minorHAnsi"/>
          <w:b/>
          <w:lang w:eastAsia="es-MX"/>
        </w:rPr>
        <w:t>(el “</w:t>
      </w:r>
      <w:r w:rsidRPr="005B7B97">
        <w:rPr>
          <w:rFonts w:eastAsia="Times New Roman" w:cstheme="minorHAnsi"/>
          <w:b/>
          <w:i/>
          <w:iCs/>
          <w:u w:val="single"/>
          <w:lang w:eastAsia="es-MX"/>
        </w:rPr>
        <w:t>Fiduciario</w:t>
      </w:r>
      <w:r w:rsidRPr="005B7B97">
        <w:rPr>
          <w:rFonts w:eastAsia="Times New Roman" w:cstheme="minorHAnsi"/>
          <w:b/>
          <w:lang w:eastAsia="es-MX"/>
        </w:rPr>
        <w:t>”), representado por sus delegados fiduciarios, [●], de conformidad con el siguiente antecedente, declaraciones y cláusulas.</w:t>
      </w:r>
    </w:p>
    <w:p w14:paraId="6B73650F" w14:textId="77777777" w:rsidR="00A824FB" w:rsidRPr="005B7B97" w:rsidRDefault="00A824FB" w:rsidP="005B7B97">
      <w:pPr>
        <w:spacing w:after="0" w:line="240" w:lineRule="auto"/>
        <w:jc w:val="both"/>
        <w:rPr>
          <w:rFonts w:eastAsia="Times New Roman" w:cstheme="minorHAnsi"/>
          <w:b/>
          <w:lang w:val="es-ES_tradnl" w:eastAsia="es-MX"/>
        </w:rPr>
      </w:pPr>
    </w:p>
    <w:p w14:paraId="2CAF29F3" w14:textId="77777777" w:rsidR="005B7B97" w:rsidRPr="005B7B97" w:rsidRDefault="005B7B97" w:rsidP="005B7B97">
      <w:pPr>
        <w:spacing w:after="0" w:line="240" w:lineRule="auto"/>
        <w:jc w:val="center"/>
        <w:rPr>
          <w:rFonts w:eastAsia="Times New Roman" w:cstheme="minorHAnsi"/>
          <w:b/>
          <w:lang w:eastAsia="es-MX"/>
        </w:rPr>
      </w:pPr>
      <w:r w:rsidRPr="005B7B97">
        <w:rPr>
          <w:rFonts w:eastAsia="Times New Roman" w:cstheme="minorHAnsi"/>
          <w:b/>
          <w:lang w:eastAsia="es-MX"/>
        </w:rPr>
        <w:t xml:space="preserve">A N T E C E D E N T E </w:t>
      </w:r>
    </w:p>
    <w:p w14:paraId="56E92CDD" w14:textId="77777777" w:rsidR="005B7B97" w:rsidRPr="005B7B97" w:rsidRDefault="005B7B97" w:rsidP="005B7B97">
      <w:pPr>
        <w:spacing w:after="0" w:line="240" w:lineRule="auto"/>
        <w:jc w:val="both"/>
        <w:rPr>
          <w:rFonts w:cstheme="minorHAnsi"/>
        </w:rPr>
      </w:pPr>
      <w:r w:rsidRPr="005B7B97">
        <w:rPr>
          <w:rFonts w:cstheme="minorHAnsi"/>
          <w:b/>
        </w:rPr>
        <w:t>ÚNICO. -</w:t>
      </w:r>
      <w:r w:rsidRPr="005B7B97">
        <w:rPr>
          <w:rFonts w:cstheme="minorHAnsi"/>
        </w:rPr>
        <w:t xml:space="preserve"> Con fecha [●] de [●] de 20[●], el Estado, en calidad de Fideicomitente y Fideicomisario en Segundo Lugar, celebró con el Fiduciario, el contrato de Fideicomiso Maestro, Irrevocable de Administración y Fuente de Pago F/[●] (el “</w:t>
      </w:r>
      <w:r w:rsidRPr="005B7B97">
        <w:rPr>
          <w:rFonts w:cstheme="minorHAnsi"/>
          <w:i/>
          <w:iCs/>
          <w:u w:val="single"/>
        </w:rPr>
        <w:t>Fideicomiso</w:t>
      </w:r>
      <w:r w:rsidRPr="005B7B97">
        <w:rPr>
          <w:rFonts w:cstheme="minorHAnsi"/>
        </w:rPr>
        <w:t>”), el cual estipula la posibilidad de que el Fideicomitente realice Aportaciones Adicionales de Participaciones al patrimonio del Fideicomiso.</w:t>
      </w:r>
    </w:p>
    <w:p w14:paraId="4A6AEF1B" w14:textId="77777777" w:rsidR="005B7B97" w:rsidRPr="005B7B97" w:rsidRDefault="005B7B97" w:rsidP="005B7B97">
      <w:pPr>
        <w:spacing w:after="0" w:line="240" w:lineRule="auto"/>
        <w:jc w:val="both"/>
        <w:rPr>
          <w:rFonts w:cstheme="minorHAnsi"/>
        </w:rPr>
      </w:pPr>
    </w:p>
    <w:p w14:paraId="0363A9F7" w14:textId="77777777" w:rsidR="005B7B97" w:rsidRPr="005B7B97" w:rsidRDefault="005B7B97" w:rsidP="005B7B97">
      <w:pPr>
        <w:spacing w:after="0" w:line="240" w:lineRule="auto"/>
        <w:jc w:val="center"/>
        <w:rPr>
          <w:rFonts w:cstheme="minorHAnsi"/>
          <w:b/>
          <w:lang w:eastAsia="es-MX"/>
        </w:rPr>
      </w:pPr>
      <w:r w:rsidRPr="005B7B97">
        <w:rPr>
          <w:rFonts w:eastAsia="Times New Roman" w:cstheme="minorHAnsi"/>
          <w:b/>
          <w:lang w:eastAsia="es-MX"/>
        </w:rPr>
        <w:t>D E C L A R A C I O N E S</w:t>
      </w:r>
    </w:p>
    <w:p w14:paraId="217C2354" w14:textId="77777777" w:rsidR="005B7B97" w:rsidRPr="005B7B97" w:rsidRDefault="005B7B97" w:rsidP="005B7B97">
      <w:pPr>
        <w:spacing w:after="0" w:line="240" w:lineRule="auto"/>
        <w:jc w:val="center"/>
        <w:rPr>
          <w:rFonts w:eastAsia="Times New Roman" w:cstheme="minorHAnsi"/>
          <w:b/>
          <w:lang w:eastAsia="es-MX"/>
        </w:rPr>
      </w:pPr>
    </w:p>
    <w:p w14:paraId="326402A4" w14:textId="77777777" w:rsidR="005B7B97" w:rsidRPr="005B7B97" w:rsidRDefault="005B7B97" w:rsidP="005B7B97">
      <w:pPr>
        <w:numPr>
          <w:ilvl w:val="0"/>
          <w:numId w:val="25"/>
        </w:numPr>
        <w:spacing w:after="0" w:line="240" w:lineRule="auto"/>
        <w:ind w:left="567" w:hanging="567"/>
        <w:jc w:val="both"/>
        <w:rPr>
          <w:rFonts w:cstheme="minorHAnsi"/>
          <w:lang w:eastAsia="es-MX"/>
        </w:rPr>
      </w:pPr>
      <w:r w:rsidRPr="005B7B97">
        <w:rPr>
          <w:rFonts w:eastAsia="Times New Roman" w:cstheme="minorHAnsi"/>
          <w:lang w:eastAsia="es-MX"/>
        </w:rPr>
        <w:t>El Estado, a través de su representante, declara, que:</w:t>
      </w:r>
    </w:p>
    <w:p w14:paraId="41C61F1A" w14:textId="77777777" w:rsidR="005B7B97" w:rsidRPr="005B7B97" w:rsidRDefault="005B7B97" w:rsidP="005B7B97">
      <w:pPr>
        <w:spacing w:after="0" w:line="240" w:lineRule="auto"/>
        <w:ind w:left="567"/>
        <w:jc w:val="both"/>
        <w:rPr>
          <w:rFonts w:eastAsia="Times New Roman" w:cstheme="minorHAnsi"/>
          <w:lang w:eastAsia="es-MX"/>
        </w:rPr>
      </w:pPr>
    </w:p>
    <w:p w14:paraId="68A3F3E5" w14:textId="77777777" w:rsidR="005B7B97" w:rsidRPr="005B7B97" w:rsidRDefault="005B7B97" w:rsidP="00FB7D81">
      <w:pPr>
        <w:pStyle w:val="Prrafodelista"/>
        <w:widowControl/>
        <w:numPr>
          <w:ilvl w:val="1"/>
          <w:numId w:val="40"/>
        </w:numPr>
        <w:autoSpaceDE/>
        <w:autoSpaceDN/>
        <w:ind w:left="567" w:hanging="567"/>
        <w:contextualSpacing w:val="0"/>
        <w:jc w:val="both"/>
        <w:rPr>
          <w:rFonts w:asciiTheme="minorHAnsi" w:hAnsiTheme="minorHAnsi" w:cstheme="minorHAnsi"/>
          <w:snapToGrid w:val="0"/>
          <w:lang w:val="es-ES_tradnl"/>
        </w:rPr>
      </w:pPr>
      <w:bookmarkStart w:id="50" w:name="_DV_C19"/>
      <w:r w:rsidRPr="005B7B97">
        <w:rPr>
          <w:rFonts w:asciiTheme="minorHAnsi" w:hAnsiTheme="minorHAnsi" w:cstheme="minorHAnsi"/>
          <w:snapToGrid w:val="0"/>
          <w:lang w:val="es-ES_tradnl"/>
        </w:rPr>
        <w:t>En términos de lo dispuesto por los artículos 40, 42, fracción I, 43, 116 y demás relativos de la Constitución Política de los Estados Unidos Mexicanos; [•] y demás relativos de la Constitución Política del Estado Libre y Soberano de Morelos; y 25, fracción I del Código Civil Federal, el Estado es una de las entidades federativas de los Estados Unidos Mexicanos, libre y soberano en todo lo que concierne a su régimen interior, con personalidad jurídica y patrimonio propio.</w:t>
      </w:r>
    </w:p>
    <w:p w14:paraId="74D09505" w14:textId="77777777" w:rsidR="005B7B97" w:rsidRPr="005B7B97" w:rsidRDefault="005B7B97" w:rsidP="005B7B97">
      <w:pPr>
        <w:pStyle w:val="Prrafodelista"/>
        <w:ind w:left="567"/>
        <w:jc w:val="both"/>
        <w:rPr>
          <w:rFonts w:asciiTheme="minorHAnsi" w:hAnsiTheme="minorHAnsi" w:cstheme="minorHAnsi"/>
          <w:snapToGrid w:val="0"/>
          <w:lang w:val="es-ES_tradnl"/>
        </w:rPr>
      </w:pPr>
    </w:p>
    <w:p w14:paraId="00F1D230" w14:textId="77777777" w:rsidR="005B7B97" w:rsidRPr="005B7B97" w:rsidRDefault="005B7B97" w:rsidP="00FB7D81">
      <w:pPr>
        <w:pStyle w:val="Prrafodelista"/>
        <w:widowControl/>
        <w:numPr>
          <w:ilvl w:val="1"/>
          <w:numId w:val="40"/>
        </w:numPr>
        <w:autoSpaceDE/>
        <w:autoSpaceDN/>
        <w:ind w:left="567" w:hanging="567"/>
        <w:contextualSpacing w:val="0"/>
        <w:jc w:val="both"/>
        <w:rPr>
          <w:rFonts w:asciiTheme="minorHAnsi" w:hAnsiTheme="minorHAnsi" w:cstheme="minorHAnsi"/>
          <w:snapToGrid w:val="0"/>
          <w:lang w:val="es-ES_tradnl"/>
        </w:rPr>
      </w:pPr>
      <w:r w:rsidRPr="005B7B97">
        <w:rPr>
          <w:rFonts w:asciiTheme="minorHAnsi" w:hAnsiTheme="minorHAnsi" w:cstheme="minorHAnsi"/>
          <w:lang w:val="es-MX"/>
        </w:rPr>
        <w:t>De conformidad con los artículos 22, 23 y 24 de la Ley de Disciplina Financiera de las Entidades Federativas y los Municipios; 9 de la Ley de Coordinación Fiscal; 9, fracciones VIII, IX, X, y XXXII, 10 y demás aplicables de la Ley de Deuda Pública para el Estado de Morelos y [•] del Decreto de Autorización, el Estado tiene la facultad para constituir fideicomisos y para afectar como fuente de pago de las obligaciones a su cargo, las participaciones del Fondo General de Participaciones que le corresponden.</w:t>
      </w:r>
    </w:p>
    <w:p w14:paraId="5819282B" w14:textId="77777777" w:rsidR="005B7B97" w:rsidRPr="005B7B97" w:rsidRDefault="005B7B97" w:rsidP="005B7B97">
      <w:pPr>
        <w:pStyle w:val="Prrafodelista"/>
        <w:ind w:left="567"/>
        <w:jc w:val="both"/>
        <w:rPr>
          <w:rFonts w:asciiTheme="minorHAnsi" w:hAnsiTheme="minorHAnsi" w:cstheme="minorHAnsi"/>
          <w:snapToGrid w:val="0"/>
          <w:lang w:val="es-ES_tradnl"/>
        </w:rPr>
      </w:pPr>
    </w:p>
    <w:bookmarkEnd w:id="50"/>
    <w:p w14:paraId="5826E452" w14:textId="77777777" w:rsidR="005B7B97" w:rsidRPr="005B7B97" w:rsidRDefault="005B7B97" w:rsidP="005B7B97">
      <w:pPr>
        <w:pStyle w:val="Prrafodelista"/>
        <w:numPr>
          <w:ilvl w:val="1"/>
          <w:numId w:val="26"/>
        </w:numPr>
        <w:tabs>
          <w:tab w:val="left" w:pos="2715"/>
        </w:tabs>
        <w:ind w:left="567" w:right="49" w:hanging="567"/>
        <w:jc w:val="both"/>
        <w:rPr>
          <w:rFonts w:asciiTheme="minorHAnsi" w:hAnsiTheme="minorHAnsi" w:cstheme="minorHAnsi"/>
          <w:lang w:val="es-MX"/>
        </w:rPr>
      </w:pPr>
      <w:r w:rsidRPr="005B7B97">
        <w:rPr>
          <w:rFonts w:asciiTheme="minorHAnsi" w:hAnsiTheme="minorHAnsi" w:cstheme="minorHAnsi"/>
          <w:lang w:val="es-MX"/>
        </w:rPr>
        <w:t>Los representantes del Estado acreditan su personalidad en los siguientes términos:</w:t>
      </w:r>
    </w:p>
    <w:p w14:paraId="6711F5E7" w14:textId="77777777" w:rsidR="005B7B97" w:rsidRPr="005B7B97" w:rsidRDefault="005B7B97" w:rsidP="005B7B97">
      <w:pPr>
        <w:pStyle w:val="Prrafodelista"/>
        <w:rPr>
          <w:rFonts w:asciiTheme="minorHAnsi" w:hAnsiTheme="minorHAnsi" w:cstheme="minorHAnsi"/>
          <w:lang w:val="es-MX"/>
        </w:rPr>
      </w:pPr>
    </w:p>
    <w:p w14:paraId="37139023" w14:textId="065A27DB" w:rsidR="005B7B97" w:rsidRPr="000F44DE" w:rsidRDefault="005F0B5B" w:rsidP="00B66873">
      <w:pPr>
        <w:pStyle w:val="Prrafodelista"/>
        <w:numPr>
          <w:ilvl w:val="0"/>
          <w:numId w:val="41"/>
        </w:numPr>
        <w:tabs>
          <w:tab w:val="left" w:pos="2715"/>
        </w:tabs>
        <w:ind w:right="49"/>
        <w:jc w:val="both"/>
        <w:rPr>
          <w:rFonts w:asciiTheme="minorHAnsi" w:hAnsiTheme="minorHAnsi" w:cstheme="minorHAnsi"/>
          <w:lang w:val="es-MX"/>
        </w:rPr>
      </w:pPr>
      <w:r w:rsidRPr="005B7B97">
        <w:rPr>
          <w:rFonts w:asciiTheme="minorHAnsi" w:eastAsia="Times New Roman" w:hAnsiTheme="minorHAnsi" w:cstheme="minorHAnsi"/>
          <w:bCs/>
          <w:lang w:eastAsia="es-MX"/>
        </w:rPr>
        <w:t>[●]</w:t>
      </w:r>
      <w:r w:rsidR="005B7B97" w:rsidRPr="005B7B97">
        <w:rPr>
          <w:rFonts w:asciiTheme="minorHAnsi" w:hAnsiTheme="minorHAnsi" w:cstheme="minorHAnsi"/>
          <w:lang w:val="es-MX"/>
        </w:rPr>
        <w:t xml:space="preserve">, </w:t>
      </w:r>
      <w:r w:rsidR="005B7B97" w:rsidRPr="00B66873">
        <w:rPr>
          <w:rFonts w:asciiTheme="minorHAnsi" w:hAnsiTheme="minorHAnsi" w:cstheme="minorHAnsi"/>
          <w:lang w:val="es-MX"/>
        </w:rPr>
        <w:t>Gobernador Constitucional del Estado acredita la perso</w:t>
      </w:r>
      <w:r w:rsidR="005B7B97" w:rsidRPr="000F44DE">
        <w:rPr>
          <w:rFonts w:asciiTheme="minorHAnsi" w:hAnsiTheme="minorHAnsi" w:cstheme="minorHAnsi"/>
          <w:lang w:val="es-MX"/>
        </w:rPr>
        <w:t xml:space="preserve">nalidad con la que comparece a la celebración de este Convenio con la constancia de mayoría emitida por el </w:t>
      </w:r>
      <w:r w:rsidR="00B66873" w:rsidRPr="000F44DE">
        <w:rPr>
          <w:rFonts w:asciiTheme="minorHAnsi" w:hAnsiTheme="minorHAnsi" w:cstheme="minorHAnsi"/>
          <w:lang w:val="es-MX"/>
        </w:rPr>
        <w:t xml:space="preserve"> </w:t>
      </w:r>
      <w:r w:rsidR="00B66873" w:rsidRPr="009E7E2F">
        <w:rPr>
          <w:rFonts w:asciiTheme="minorHAnsi" w:hAnsiTheme="minorHAnsi" w:cstheme="minorHAnsi"/>
          <w:lang w:val="es-MX"/>
        </w:rPr>
        <w:t>Instituto Morelense de Procesos Electorales y Participación</w:t>
      </w:r>
      <w:r w:rsidR="00B66873" w:rsidRPr="009E7E2F">
        <w:rPr>
          <w:rFonts w:asciiTheme="minorHAnsi" w:hAnsiTheme="minorHAnsi" w:cstheme="minorHAnsi"/>
        </w:rPr>
        <w:t xml:space="preserve"> </w:t>
      </w:r>
      <w:r w:rsidR="00B66873" w:rsidRPr="009E7E2F">
        <w:rPr>
          <w:rFonts w:asciiTheme="minorHAnsi" w:hAnsiTheme="minorHAnsi" w:cstheme="minorHAnsi"/>
          <w:lang w:val="es-MX"/>
        </w:rPr>
        <w:t>Ciudadana</w:t>
      </w:r>
      <w:r w:rsidR="00B66873" w:rsidRPr="009E7E2F">
        <w:rPr>
          <w:rFonts w:asciiTheme="minorHAnsi" w:hAnsiTheme="minorHAnsi" w:cstheme="minorHAnsi"/>
        </w:rPr>
        <w:t xml:space="preserve"> </w:t>
      </w:r>
      <w:r w:rsidR="005B7B97" w:rsidRPr="009E7E2F">
        <w:rPr>
          <w:rFonts w:asciiTheme="minorHAnsi" w:hAnsiTheme="minorHAnsi" w:cstheme="minorHAnsi"/>
        </w:rPr>
        <w:t xml:space="preserve">y publicada en el Periódico Oficial “Tierra y Libertad”, copia del cual se adjunta como parte del </w:t>
      </w:r>
      <w:r w:rsidR="005B7B97" w:rsidRPr="009E7E2F">
        <w:rPr>
          <w:rFonts w:asciiTheme="minorHAnsi" w:hAnsiTheme="minorHAnsi" w:cstheme="minorHAnsi"/>
          <w:b/>
        </w:rPr>
        <w:t xml:space="preserve">Anexo 2 </w:t>
      </w:r>
      <w:r w:rsidR="005B7B97" w:rsidRPr="009E7E2F">
        <w:rPr>
          <w:rFonts w:asciiTheme="minorHAnsi" w:hAnsiTheme="minorHAnsi" w:cstheme="minorHAnsi"/>
        </w:rPr>
        <w:t>de este Convenio, y comparece a este acto con fundamento en los artículos [•] de la Ley Orgánica del Poder Ejecutivo del Estado Libre y Soberano de Morelos; 9, fracciones VIII, IX, X, y XXXII, y demás aplicables de la Ley de Deuda Pública para el Estado de Morelos.</w:t>
      </w:r>
    </w:p>
    <w:p w14:paraId="048D53CD" w14:textId="77777777" w:rsidR="005B7B97" w:rsidRPr="00B66873" w:rsidRDefault="005B7B97" w:rsidP="005B7B97">
      <w:pPr>
        <w:pStyle w:val="Prrafodelista"/>
        <w:tabs>
          <w:tab w:val="left" w:pos="2715"/>
        </w:tabs>
        <w:ind w:left="1287" w:right="49"/>
        <w:jc w:val="both"/>
        <w:rPr>
          <w:rFonts w:asciiTheme="minorHAnsi" w:hAnsiTheme="minorHAnsi" w:cstheme="minorHAnsi"/>
          <w:lang w:val="es-MX"/>
        </w:rPr>
      </w:pPr>
    </w:p>
    <w:p w14:paraId="3CD4A515" w14:textId="77777777" w:rsidR="005B7B97" w:rsidRPr="005B7B97" w:rsidRDefault="005B7B97" w:rsidP="00FB7D81">
      <w:pPr>
        <w:pStyle w:val="Prrafodelista"/>
        <w:numPr>
          <w:ilvl w:val="0"/>
          <w:numId w:val="41"/>
        </w:numPr>
        <w:tabs>
          <w:tab w:val="left" w:pos="2715"/>
        </w:tabs>
        <w:ind w:right="49"/>
        <w:jc w:val="both"/>
        <w:rPr>
          <w:rFonts w:asciiTheme="minorHAnsi" w:hAnsiTheme="minorHAnsi" w:cstheme="minorHAnsi"/>
          <w:lang w:val="es-MX"/>
        </w:rPr>
      </w:pPr>
      <w:r w:rsidRPr="000F44DE">
        <w:rPr>
          <w:rFonts w:asciiTheme="minorHAnsi" w:eastAsia="Times New Roman" w:hAnsiTheme="minorHAnsi" w:cstheme="minorHAnsi"/>
          <w:bCs/>
          <w:lang w:eastAsia="es-MX"/>
        </w:rPr>
        <w:t>[●]</w:t>
      </w:r>
      <w:r w:rsidRPr="000F44DE">
        <w:rPr>
          <w:rFonts w:asciiTheme="minorHAnsi" w:hAnsiTheme="minorHAnsi" w:cstheme="minorHAnsi"/>
          <w:lang w:val="es-MX"/>
        </w:rPr>
        <w:t>, titular de la Secretaría de Gobierno, acredita la personalidad con la que comparece a la celebración de este Convenio con su nombramiento, expedido el [•] de [•] de [•] por el C. Gobernador Constitucional del</w:t>
      </w:r>
      <w:r w:rsidRPr="005B7B97">
        <w:rPr>
          <w:rFonts w:asciiTheme="minorHAnsi" w:hAnsiTheme="minorHAnsi" w:cstheme="minorHAnsi"/>
          <w:lang w:val="es-MX"/>
        </w:rPr>
        <w:t xml:space="preserve"> Estado Libre y Soberano de Morelos, copia del cual se adjunta como parte del </w:t>
      </w:r>
      <w:r w:rsidRPr="005B7B97">
        <w:rPr>
          <w:rFonts w:asciiTheme="minorHAnsi" w:hAnsiTheme="minorHAnsi" w:cstheme="minorHAnsi"/>
          <w:b/>
          <w:lang w:val="es-MX"/>
        </w:rPr>
        <w:t xml:space="preserve">Anexo 1 </w:t>
      </w:r>
      <w:r w:rsidRPr="005B7B97">
        <w:rPr>
          <w:rFonts w:asciiTheme="minorHAnsi" w:hAnsiTheme="minorHAnsi" w:cstheme="minorHAnsi"/>
          <w:lang w:val="es-MX"/>
        </w:rPr>
        <w:t xml:space="preserve">de este Convenio, y comparece a este acto con fundamento en los artículos [•] de la Ley Orgánica </w:t>
      </w:r>
      <w:r w:rsidRPr="005B7B97">
        <w:rPr>
          <w:rFonts w:asciiTheme="minorHAnsi" w:hAnsiTheme="minorHAnsi" w:cstheme="minorHAnsi"/>
          <w:lang w:val="es-MX"/>
        </w:rPr>
        <w:lastRenderedPageBreak/>
        <w:t>del Poder Ejecutivo del Estado Libre y Soberano de Morelos.</w:t>
      </w:r>
    </w:p>
    <w:p w14:paraId="44CDE6A7" w14:textId="77777777" w:rsidR="005B7B97" w:rsidRPr="005B7B97" w:rsidRDefault="005B7B97" w:rsidP="005B7B97">
      <w:pPr>
        <w:pStyle w:val="Prrafodelista"/>
        <w:rPr>
          <w:rFonts w:asciiTheme="minorHAnsi" w:hAnsiTheme="minorHAnsi" w:cstheme="minorHAnsi"/>
          <w:lang w:val="es-MX"/>
        </w:rPr>
      </w:pPr>
    </w:p>
    <w:p w14:paraId="2A166E35" w14:textId="77777777" w:rsidR="005B7B97" w:rsidRPr="005B7B97" w:rsidRDefault="005B7B97" w:rsidP="00FB7D81">
      <w:pPr>
        <w:pStyle w:val="Prrafodelista"/>
        <w:numPr>
          <w:ilvl w:val="0"/>
          <w:numId w:val="41"/>
        </w:numPr>
        <w:tabs>
          <w:tab w:val="left" w:pos="2715"/>
        </w:tabs>
        <w:ind w:right="49"/>
        <w:jc w:val="both"/>
        <w:rPr>
          <w:rFonts w:asciiTheme="minorHAnsi" w:hAnsiTheme="minorHAnsi" w:cstheme="minorHAnsi"/>
          <w:lang w:val="es-MX"/>
        </w:rPr>
      </w:pPr>
      <w:r w:rsidRPr="005B7B97">
        <w:rPr>
          <w:rFonts w:asciiTheme="minorHAnsi" w:eastAsia="Times New Roman" w:hAnsiTheme="minorHAnsi" w:cstheme="minorHAnsi"/>
          <w:bCs/>
          <w:lang w:eastAsia="es-MX"/>
        </w:rPr>
        <w:t>[●]</w:t>
      </w:r>
      <w:r w:rsidRPr="005B7B97">
        <w:rPr>
          <w:rFonts w:asciiTheme="minorHAnsi" w:hAnsiTheme="minorHAnsi" w:cstheme="minorHAnsi"/>
          <w:bCs/>
        </w:rPr>
        <w:t>,</w:t>
      </w:r>
      <w:r w:rsidRPr="005B7B97">
        <w:rPr>
          <w:rFonts w:asciiTheme="minorHAnsi" w:hAnsiTheme="minorHAnsi" w:cstheme="minorHAnsi"/>
        </w:rPr>
        <w:t xml:space="preserve"> titular de la Secretaría de Hacienda (la “</w:t>
      </w:r>
      <w:r w:rsidRPr="005B7B97">
        <w:rPr>
          <w:rFonts w:asciiTheme="minorHAnsi" w:hAnsiTheme="minorHAnsi" w:cstheme="minorHAnsi"/>
          <w:i/>
          <w:iCs/>
          <w:u w:val="single"/>
        </w:rPr>
        <w:t>Secretaría</w:t>
      </w:r>
      <w:r w:rsidRPr="005B7B97">
        <w:rPr>
          <w:rFonts w:asciiTheme="minorHAnsi" w:hAnsiTheme="minorHAnsi" w:cstheme="minorHAnsi"/>
        </w:rPr>
        <w:t xml:space="preserve">”), acredita la personalidad con la que comparece a la celebración de este Convenio con su nombramiento, </w:t>
      </w:r>
      <w:r w:rsidRPr="005B7B97">
        <w:rPr>
          <w:rFonts w:asciiTheme="minorHAnsi" w:hAnsiTheme="minorHAnsi" w:cstheme="minorHAnsi"/>
          <w:lang w:val="es-MX"/>
        </w:rPr>
        <w:t xml:space="preserve">expedido el [•] de [•] de [•] por el C. Gobernador Constitucional del Estado Libre y Soberano de Morelos, copia del cual se adjunta como parte del </w:t>
      </w:r>
      <w:r w:rsidRPr="005B7B97">
        <w:rPr>
          <w:rFonts w:asciiTheme="minorHAnsi" w:hAnsiTheme="minorHAnsi" w:cstheme="minorHAnsi"/>
          <w:b/>
          <w:lang w:val="es-MX"/>
        </w:rPr>
        <w:t xml:space="preserve">Anexo 1 </w:t>
      </w:r>
      <w:r w:rsidRPr="005B7B97">
        <w:rPr>
          <w:rFonts w:asciiTheme="minorHAnsi" w:hAnsiTheme="minorHAnsi" w:cstheme="minorHAnsi"/>
          <w:lang w:val="es-MX"/>
        </w:rPr>
        <w:t>de este Convenio, y comparece a este acto con fundamento en los artículos [•] de la Ley Orgánica del Poder Ejecutivo del Estado Libre y Soberano de Morelos; 9, fracciones VIII, IX, X, y XXXII, 10 y demás aplicables de la Ley de Deuda Pública para el Estado de Morelos; [•] del Reglamento Interior de la Secretaría de Hacienda</w:t>
      </w:r>
      <w:r w:rsidRPr="005B7B97">
        <w:rPr>
          <w:rFonts w:asciiTheme="minorHAnsi" w:hAnsiTheme="minorHAnsi" w:cstheme="minorHAnsi"/>
        </w:rPr>
        <w:t>.</w:t>
      </w:r>
    </w:p>
    <w:p w14:paraId="398EC36B" w14:textId="77777777" w:rsidR="005B7B97" w:rsidRPr="005B7B97" w:rsidRDefault="005B7B97" w:rsidP="005B7B97">
      <w:pPr>
        <w:pStyle w:val="Prrafodelista"/>
        <w:tabs>
          <w:tab w:val="left" w:pos="2715"/>
        </w:tabs>
        <w:ind w:left="1287" w:right="49"/>
        <w:jc w:val="both"/>
        <w:rPr>
          <w:rFonts w:asciiTheme="minorHAnsi" w:hAnsiTheme="minorHAnsi" w:cstheme="minorHAnsi"/>
          <w:lang w:val="es-MX"/>
        </w:rPr>
      </w:pPr>
    </w:p>
    <w:p w14:paraId="34EBA362" w14:textId="77777777" w:rsidR="005B7B97" w:rsidRPr="005B7B97" w:rsidRDefault="005B7B97" w:rsidP="00FB7D81">
      <w:pPr>
        <w:numPr>
          <w:ilvl w:val="1"/>
          <w:numId w:val="40"/>
        </w:numPr>
        <w:spacing w:after="0" w:line="240" w:lineRule="auto"/>
        <w:ind w:left="567" w:hanging="567"/>
        <w:jc w:val="both"/>
        <w:rPr>
          <w:rFonts w:cstheme="minorHAnsi"/>
          <w:color w:val="000000"/>
        </w:rPr>
      </w:pPr>
      <w:r w:rsidRPr="005B7B97">
        <w:rPr>
          <w:rFonts w:cstheme="minorHAnsi"/>
          <w:color w:val="000000"/>
          <w:spacing w:val="-1"/>
        </w:rPr>
        <w:t xml:space="preserve">La </w:t>
      </w:r>
      <w:r w:rsidRPr="005B7B97">
        <w:rPr>
          <w:rFonts w:eastAsia="Times New Roman" w:cstheme="minorHAnsi"/>
          <w:b/>
          <w:lang w:eastAsia="es-MX"/>
        </w:rPr>
        <w:t>[●]</w:t>
      </w:r>
      <w:r w:rsidRPr="005B7B97">
        <w:rPr>
          <w:rFonts w:cstheme="minorHAnsi"/>
          <w:b/>
          <w:lang w:eastAsia="es-MX"/>
        </w:rPr>
        <w:t xml:space="preserve"> </w:t>
      </w:r>
      <w:r w:rsidRPr="005B7B97">
        <w:rPr>
          <w:rFonts w:cstheme="minorHAnsi"/>
          <w:color w:val="000000"/>
          <w:spacing w:val="-1"/>
        </w:rPr>
        <w:t>Legislatura Constitucional del Estado Libre y Soberano de Morelos</w:t>
      </w:r>
      <w:r w:rsidRPr="005B7B97">
        <w:rPr>
          <w:rFonts w:eastAsia="Times New Roman" w:cstheme="minorHAnsi"/>
          <w:lang w:eastAsia="es-MX"/>
        </w:rPr>
        <w:t xml:space="preserve">, mediante Decreto </w:t>
      </w:r>
      <w:r w:rsidRPr="005B7B97">
        <w:rPr>
          <w:rFonts w:eastAsia="Times New Roman" w:cstheme="minorHAnsi"/>
          <w:b/>
          <w:lang w:eastAsia="es-MX"/>
        </w:rPr>
        <w:t>[●]</w:t>
      </w:r>
      <w:r w:rsidRPr="005B7B97">
        <w:rPr>
          <w:rFonts w:cstheme="minorHAnsi"/>
          <w:b/>
          <w:lang w:eastAsia="es-MX"/>
        </w:rPr>
        <w:t xml:space="preserve"> </w:t>
      </w:r>
      <w:r w:rsidRPr="005B7B97">
        <w:rPr>
          <w:rFonts w:eastAsia="Times New Roman" w:cstheme="minorHAnsi"/>
          <w:lang w:eastAsia="es-MX"/>
        </w:rPr>
        <w:t>autorizó al</w:t>
      </w:r>
      <w:r w:rsidRPr="005B7B97">
        <w:rPr>
          <w:rFonts w:cstheme="minorHAnsi"/>
        </w:rPr>
        <w:t xml:space="preserve"> Poder Ejecutivo,</w:t>
      </w:r>
      <w:r w:rsidRPr="005B7B97">
        <w:rPr>
          <w:rFonts w:eastAsia="Times New Roman" w:cstheme="minorHAnsi"/>
          <w:lang w:eastAsia="es-MX"/>
        </w:rPr>
        <w:t xml:space="preserve"> entre otros actos, para </w:t>
      </w:r>
      <w:r w:rsidRPr="005B7B97">
        <w:rPr>
          <w:rFonts w:eastAsia="Times New Roman" w:cstheme="minorHAnsi"/>
          <w:color w:val="000000"/>
          <w:spacing w:val="-1"/>
          <w:lang w:eastAsia="es-MX"/>
        </w:rPr>
        <w:t xml:space="preserve">afectar un porcentaje del derecho a las participaciones que en ingresos federales correspondan al Estado del Fondo General de Participaciones para que sirva de fuente de pago de los financiamientos que se celebren en términos del Decreto </w:t>
      </w:r>
      <w:r w:rsidRPr="005B7B97">
        <w:rPr>
          <w:rFonts w:eastAsia="Times New Roman" w:cstheme="minorHAnsi"/>
          <w:b/>
          <w:lang w:eastAsia="es-MX"/>
        </w:rPr>
        <w:t>[●]</w:t>
      </w:r>
      <w:r w:rsidRPr="005B7B97">
        <w:rPr>
          <w:rFonts w:eastAsia="Times New Roman" w:cstheme="minorHAnsi"/>
          <w:color w:val="000000"/>
          <w:spacing w:val="-1"/>
          <w:lang w:eastAsia="es-MX"/>
        </w:rPr>
        <w:t>.</w:t>
      </w:r>
    </w:p>
    <w:p w14:paraId="4EE7B354" w14:textId="77777777" w:rsidR="005B7B97" w:rsidRPr="005B7B97" w:rsidRDefault="005B7B97" w:rsidP="005B7B97">
      <w:pPr>
        <w:spacing w:after="0" w:line="240" w:lineRule="auto"/>
        <w:ind w:left="567"/>
        <w:jc w:val="both"/>
        <w:rPr>
          <w:rFonts w:cstheme="minorHAnsi"/>
          <w:color w:val="000000"/>
        </w:rPr>
      </w:pPr>
    </w:p>
    <w:p w14:paraId="29D7775B" w14:textId="77777777" w:rsidR="005B7B97" w:rsidRPr="005B7B97" w:rsidRDefault="005B7B97" w:rsidP="005B7B97">
      <w:pPr>
        <w:widowControl w:val="0"/>
        <w:numPr>
          <w:ilvl w:val="1"/>
          <w:numId w:val="26"/>
        </w:numPr>
        <w:tabs>
          <w:tab w:val="left" w:pos="2715"/>
        </w:tabs>
        <w:autoSpaceDE w:val="0"/>
        <w:autoSpaceDN w:val="0"/>
        <w:adjustRightInd w:val="0"/>
        <w:spacing w:after="0" w:line="240" w:lineRule="auto"/>
        <w:ind w:left="567" w:right="49" w:hanging="567"/>
        <w:jc w:val="both"/>
        <w:rPr>
          <w:rFonts w:cstheme="minorHAnsi"/>
          <w:lang w:eastAsia="es-MX"/>
        </w:rPr>
      </w:pPr>
      <w:r w:rsidRPr="005B7B97">
        <w:rPr>
          <w:rFonts w:eastAsia="Times New Roman" w:cstheme="minorHAnsi"/>
          <w:lang w:eastAsia="es-MX"/>
        </w:rPr>
        <w:t>Es su voluntad celebrar el presente Convenio con el objeto de afectar, adicionalmente, al Patrimonio del Fideicomiso el derecho al [●]% ([●] por ciento) de las Participaciones y los flujos que deriven por el ejercicio de los mismos, en los términos previstos en el presente Convenio.</w:t>
      </w:r>
    </w:p>
    <w:p w14:paraId="4A0AAFBB" w14:textId="77777777" w:rsidR="005B7B97" w:rsidRPr="005B7B97" w:rsidRDefault="005B7B97" w:rsidP="005B7B97">
      <w:pPr>
        <w:widowControl w:val="0"/>
        <w:tabs>
          <w:tab w:val="left" w:pos="2715"/>
        </w:tabs>
        <w:autoSpaceDE w:val="0"/>
        <w:autoSpaceDN w:val="0"/>
        <w:adjustRightInd w:val="0"/>
        <w:spacing w:after="0" w:line="240" w:lineRule="auto"/>
        <w:ind w:left="567" w:right="49"/>
        <w:jc w:val="both"/>
        <w:rPr>
          <w:rFonts w:eastAsia="Times New Roman" w:cstheme="minorHAnsi"/>
          <w:lang w:eastAsia="es-MX"/>
        </w:rPr>
      </w:pPr>
    </w:p>
    <w:p w14:paraId="17047253" w14:textId="77777777" w:rsidR="005B7B97" w:rsidRPr="005B7B97" w:rsidRDefault="005B7B97" w:rsidP="005B7B97">
      <w:pPr>
        <w:numPr>
          <w:ilvl w:val="0"/>
          <w:numId w:val="25"/>
        </w:numPr>
        <w:spacing w:after="0" w:line="240" w:lineRule="auto"/>
        <w:ind w:left="567" w:hanging="567"/>
        <w:jc w:val="both"/>
        <w:rPr>
          <w:rFonts w:cstheme="minorHAnsi"/>
          <w:lang w:eastAsia="es-MX"/>
        </w:rPr>
      </w:pPr>
      <w:r w:rsidRPr="005B7B97">
        <w:rPr>
          <w:rFonts w:eastAsia="Times New Roman" w:cstheme="minorHAnsi"/>
          <w:lang w:eastAsia="es-MX"/>
        </w:rPr>
        <w:t>El Fiduciario, a través de sus delegados fiduciarios, declara, que:</w:t>
      </w:r>
    </w:p>
    <w:p w14:paraId="20A2A861" w14:textId="77777777" w:rsidR="005B7B97" w:rsidRPr="005B7B97" w:rsidRDefault="005B7B97" w:rsidP="005B7B97">
      <w:pPr>
        <w:spacing w:after="0" w:line="240" w:lineRule="auto"/>
        <w:ind w:left="567"/>
        <w:jc w:val="both"/>
        <w:rPr>
          <w:rFonts w:eastAsia="Times New Roman" w:cstheme="minorHAnsi"/>
          <w:lang w:eastAsia="es-MX"/>
        </w:rPr>
      </w:pPr>
    </w:p>
    <w:p w14:paraId="1B225CFE" w14:textId="77777777" w:rsidR="005B7B97" w:rsidRPr="005B7B97" w:rsidRDefault="005B7B97" w:rsidP="005B7B97">
      <w:pPr>
        <w:numPr>
          <w:ilvl w:val="1"/>
          <w:numId w:val="27"/>
        </w:numPr>
        <w:tabs>
          <w:tab w:val="clear" w:pos="360"/>
          <w:tab w:val="num" w:pos="567"/>
          <w:tab w:val="num" w:pos="709"/>
        </w:tabs>
        <w:autoSpaceDE w:val="0"/>
        <w:autoSpaceDN w:val="0"/>
        <w:adjustRightInd w:val="0"/>
        <w:spacing w:after="0" w:line="240" w:lineRule="auto"/>
        <w:ind w:left="567" w:hanging="567"/>
        <w:jc w:val="both"/>
        <w:rPr>
          <w:rFonts w:cstheme="minorHAnsi"/>
        </w:rPr>
      </w:pPr>
      <w:r w:rsidRPr="005B7B97">
        <w:rPr>
          <w:rFonts w:cstheme="minorHAnsi"/>
        </w:rPr>
        <w:t>Es una institución de crédito, debidamente constituida conforme a las leyes de los Estados Unidos Mexicanos, según consta en la escritura pública número [●] de fecha [●] de [●] de [●], otorgada ante la fe del licenciado [●], notario público número [●] de [●], cuyo primer testimonio quedó debidamente inscrito en el Registro Público de la Propiedad y del Comercio de dicha ciudad, bajo los siguientes datos [●].</w:t>
      </w:r>
    </w:p>
    <w:p w14:paraId="10564841" w14:textId="77777777" w:rsidR="005B7B97" w:rsidRPr="005B7B97" w:rsidRDefault="005B7B97" w:rsidP="005B7B97">
      <w:pPr>
        <w:tabs>
          <w:tab w:val="num" w:pos="709"/>
        </w:tabs>
        <w:autoSpaceDE w:val="0"/>
        <w:autoSpaceDN w:val="0"/>
        <w:adjustRightInd w:val="0"/>
        <w:spacing w:after="0" w:line="240" w:lineRule="auto"/>
        <w:ind w:left="567"/>
        <w:jc w:val="both"/>
        <w:rPr>
          <w:rFonts w:cstheme="minorHAnsi"/>
        </w:rPr>
      </w:pPr>
    </w:p>
    <w:p w14:paraId="591EA022" w14:textId="77777777" w:rsidR="005B7B97" w:rsidRPr="005B7B97" w:rsidRDefault="005B7B97" w:rsidP="005B7B97">
      <w:pPr>
        <w:numPr>
          <w:ilvl w:val="1"/>
          <w:numId w:val="27"/>
        </w:numPr>
        <w:tabs>
          <w:tab w:val="clear" w:pos="360"/>
          <w:tab w:val="num" w:pos="567"/>
          <w:tab w:val="num" w:pos="709"/>
        </w:tabs>
        <w:autoSpaceDE w:val="0"/>
        <w:autoSpaceDN w:val="0"/>
        <w:adjustRightInd w:val="0"/>
        <w:spacing w:after="0" w:line="240" w:lineRule="auto"/>
        <w:ind w:left="567" w:hanging="567"/>
        <w:jc w:val="both"/>
        <w:rPr>
          <w:rFonts w:cstheme="minorHAnsi"/>
        </w:rPr>
      </w:pPr>
      <w:r w:rsidRPr="005B7B97">
        <w:rPr>
          <w:rFonts w:cstheme="minorHAnsi"/>
        </w:rPr>
        <w:t>Sus delegados fiduciarios cuentan con las facultades necesarias y suficientes para comparecer, en su nombre y representación, a la celebración y ejecución del presente Convenio, mismas que no les han sido revocadas ni en forma alguna limitadas o modificadas, según consta en la escritura pública número [●] de fecha [●] de [●] de [●], otorgada ante la fe del licenciado [●], notario público número [●] de [●].</w:t>
      </w:r>
    </w:p>
    <w:p w14:paraId="06F20CE0" w14:textId="77777777" w:rsidR="005B7B97" w:rsidRPr="005B7B97" w:rsidRDefault="005B7B97" w:rsidP="005B7B97">
      <w:pPr>
        <w:tabs>
          <w:tab w:val="num" w:pos="709"/>
        </w:tabs>
        <w:autoSpaceDE w:val="0"/>
        <w:autoSpaceDN w:val="0"/>
        <w:adjustRightInd w:val="0"/>
        <w:spacing w:after="0" w:line="240" w:lineRule="auto"/>
        <w:ind w:left="567"/>
        <w:jc w:val="both"/>
        <w:rPr>
          <w:rFonts w:cstheme="minorHAnsi"/>
        </w:rPr>
      </w:pPr>
    </w:p>
    <w:p w14:paraId="0EE49CA8" w14:textId="77777777" w:rsidR="005B7B97" w:rsidRPr="005B7B97" w:rsidRDefault="005B7B97" w:rsidP="005B7B97">
      <w:pPr>
        <w:numPr>
          <w:ilvl w:val="1"/>
          <w:numId w:val="27"/>
        </w:numPr>
        <w:tabs>
          <w:tab w:val="clear" w:pos="360"/>
          <w:tab w:val="num" w:pos="567"/>
          <w:tab w:val="num" w:pos="709"/>
        </w:tabs>
        <w:autoSpaceDE w:val="0"/>
        <w:autoSpaceDN w:val="0"/>
        <w:adjustRightInd w:val="0"/>
        <w:spacing w:after="0" w:line="240" w:lineRule="auto"/>
        <w:ind w:left="567" w:hanging="567"/>
        <w:jc w:val="both"/>
        <w:rPr>
          <w:rFonts w:cstheme="minorHAnsi"/>
        </w:rPr>
      </w:pPr>
      <w:r w:rsidRPr="005B7B97">
        <w:rPr>
          <w:rFonts w:cstheme="minorHAnsi"/>
        </w:rPr>
        <w:t xml:space="preserve">Es su deseo celebrar el presente Convenio con el objeto de que el Estado afecte, adicionalmente, al Patrimonio del Fideicomiso el derecho al [●]% ([●] por ciento) de las Participaciones, que equivalen al [●]% ([●] por ciento) del Fondo General de Participaciones que recibe el Estado, incluyendo las participaciones que de dicho fondo corresponden a los Municipios y los flujos que deriven por el ejercicio de los mismos, en los términos previstos en el presente Convenio. </w:t>
      </w:r>
    </w:p>
    <w:p w14:paraId="735AA41B" w14:textId="77777777" w:rsidR="005B7B97" w:rsidRPr="005B7B97" w:rsidRDefault="005B7B97" w:rsidP="005B7B97">
      <w:pPr>
        <w:tabs>
          <w:tab w:val="num" w:pos="709"/>
        </w:tabs>
        <w:autoSpaceDE w:val="0"/>
        <w:autoSpaceDN w:val="0"/>
        <w:adjustRightInd w:val="0"/>
        <w:spacing w:after="0" w:line="240" w:lineRule="auto"/>
        <w:ind w:left="567"/>
        <w:jc w:val="both"/>
        <w:rPr>
          <w:rFonts w:cstheme="minorHAnsi"/>
        </w:rPr>
      </w:pPr>
    </w:p>
    <w:p w14:paraId="7756A028" w14:textId="77777777" w:rsidR="005B7B97" w:rsidRPr="005B7B97" w:rsidRDefault="005B7B97" w:rsidP="005B7B97">
      <w:pPr>
        <w:spacing w:after="0" w:line="240" w:lineRule="auto"/>
        <w:jc w:val="center"/>
        <w:rPr>
          <w:rFonts w:cstheme="minorHAnsi"/>
          <w:b/>
          <w:lang w:eastAsia="es-MX"/>
        </w:rPr>
      </w:pPr>
      <w:r w:rsidRPr="005B7B97">
        <w:rPr>
          <w:rFonts w:eastAsia="Times New Roman" w:cstheme="minorHAnsi"/>
          <w:b/>
          <w:lang w:eastAsia="es-MX"/>
        </w:rPr>
        <w:t>C L Á U S U L A S</w:t>
      </w:r>
    </w:p>
    <w:p w14:paraId="514B2494" w14:textId="77777777" w:rsidR="005B7B97" w:rsidRPr="005B7B97" w:rsidRDefault="005B7B97" w:rsidP="005B7B97">
      <w:pPr>
        <w:spacing w:after="0" w:line="240" w:lineRule="auto"/>
        <w:jc w:val="center"/>
        <w:rPr>
          <w:rFonts w:eastAsia="Times New Roman" w:cstheme="minorHAnsi"/>
          <w:b/>
          <w:lang w:eastAsia="es-MX"/>
        </w:rPr>
      </w:pPr>
    </w:p>
    <w:p w14:paraId="4AC719F5" w14:textId="77777777" w:rsidR="005B7B97" w:rsidRPr="005B7B97" w:rsidRDefault="005B7B97" w:rsidP="005B7B97">
      <w:pPr>
        <w:spacing w:after="0" w:line="240" w:lineRule="auto"/>
        <w:rPr>
          <w:rFonts w:cstheme="minorHAnsi"/>
          <w:b/>
          <w:lang w:eastAsia="es-MX"/>
        </w:rPr>
      </w:pPr>
      <w:r w:rsidRPr="005B7B97">
        <w:rPr>
          <w:rFonts w:eastAsia="Times New Roman" w:cstheme="minorHAnsi"/>
          <w:b/>
          <w:lang w:eastAsia="es-MX"/>
        </w:rPr>
        <w:t xml:space="preserve">Cláusula Primera. </w:t>
      </w:r>
      <w:r w:rsidRPr="005B7B97">
        <w:rPr>
          <w:rFonts w:eastAsia="Times New Roman" w:cstheme="minorHAnsi"/>
          <w:b/>
          <w:u w:val="single"/>
          <w:lang w:eastAsia="es-MX"/>
        </w:rPr>
        <w:t>Términos definidos</w:t>
      </w:r>
      <w:r w:rsidRPr="005B7B97">
        <w:rPr>
          <w:rFonts w:eastAsia="Times New Roman" w:cstheme="minorHAnsi"/>
          <w:b/>
          <w:lang w:eastAsia="es-MX"/>
        </w:rPr>
        <w:t>.</w:t>
      </w:r>
    </w:p>
    <w:p w14:paraId="533B9DD3" w14:textId="77777777" w:rsidR="005B7B97" w:rsidRPr="005B7B97" w:rsidRDefault="005B7B97" w:rsidP="005B7B97">
      <w:pPr>
        <w:spacing w:after="0" w:line="240" w:lineRule="auto"/>
        <w:rPr>
          <w:rFonts w:eastAsia="Times New Roman" w:cstheme="minorHAnsi"/>
          <w:b/>
          <w:lang w:eastAsia="es-MX"/>
        </w:rPr>
      </w:pPr>
    </w:p>
    <w:p w14:paraId="31228EFB"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Cualquier término que aparezca con mayúscula inicial tendrá el significado que se le atribuye en el Fideicomiso, a menos que se le atribuya un significado diferente en este Convenio.</w:t>
      </w:r>
    </w:p>
    <w:p w14:paraId="15D3F92B" w14:textId="77777777" w:rsidR="005B7B97" w:rsidRPr="005B7B97" w:rsidRDefault="005B7B97" w:rsidP="005B7B97">
      <w:pPr>
        <w:spacing w:after="0" w:line="240" w:lineRule="auto"/>
        <w:jc w:val="both"/>
        <w:rPr>
          <w:rFonts w:eastAsia="Times New Roman" w:cstheme="minorHAnsi"/>
          <w:lang w:eastAsia="es-MX"/>
        </w:rPr>
      </w:pPr>
    </w:p>
    <w:p w14:paraId="000AB321" w14:textId="77777777" w:rsidR="005B7B97" w:rsidRPr="005B7B97" w:rsidRDefault="005B7B97" w:rsidP="005B7B97">
      <w:pPr>
        <w:spacing w:after="0" w:line="240" w:lineRule="auto"/>
        <w:rPr>
          <w:rFonts w:cstheme="minorHAnsi"/>
        </w:rPr>
      </w:pPr>
      <w:r w:rsidRPr="005B7B97">
        <w:rPr>
          <w:rFonts w:cstheme="minorHAnsi"/>
          <w:b/>
        </w:rPr>
        <w:t xml:space="preserve">Cláusula Segunda. </w:t>
      </w:r>
      <w:r w:rsidRPr="005B7B97">
        <w:rPr>
          <w:rFonts w:cstheme="minorHAnsi"/>
          <w:b/>
          <w:u w:val="single"/>
        </w:rPr>
        <w:t>Afectación de Participaciones</w:t>
      </w:r>
      <w:r w:rsidRPr="005B7B97">
        <w:rPr>
          <w:rFonts w:cstheme="minorHAnsi"/>
        </w:rPr>
        <w:t>.</w:t>
      </w:r>
    </w:p>
    <w:p w14:paraId="3586978F" w14:textId="77777777" w:rsidR="005B7B97" w:rsidRPr="005B7B97" w:rsidRDefault="005B7B97" w:rsidP="005B7B97">
      <w:pPr>
        <w:spacing w:after="0" w:line="240" w:lineRule="auto"/>
        <w:rPr>
          <w:rFonts w:cstheme="minorHAnsi"/>
        </w:rPr>
      </w:pPr>
    </w:p>
    <w:p w14:paraId="077126FD"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 xml:space="preserve">En adición a las Participaciones Fideicomitidas al Patrimonio del Fideicomiso a la fecha de suscripción del presente Convenio, el Estado en este acto, en forma irrevocable transmite y afecta al Patrimonio del Fideicomiso los derechos sobre el [●]% ([●] por ciento) de las Participaciones, que equivalen al [●]% ([●] por ciento) del Fondo General de Participaciones que recibe el Estado, </w:t>
      </w:r>
      <w:r w:rsidRPr="005B7B97">
        <w:rPr>
          <w:rFonts w:cstheme="minorHAnsi"/>
          <w:lang w:eastAsia="es-MX"/>
        </w:rPr>
        <w:t>excluyendo</w:t>
      </w:r>
      <w:r w:rsidRPr="005B7B97">
        <w:rPr>
          <w:rFonts w:eastAsia="Times New Roman" w:cstheme="minorHAnsi"/>
          <w:lang w:eastAsia="es-MX"/>
        </w:rPr>
        <w:t xml:space="preserve"> las participaciones que de dicho fondo corresponden a los Municipios</w:t>
      </w:r>
      <w:r w:rsidRPr="005B7B97">
        <w:rPr>
          <w:rFonts w:cstheme="minorHAnsi"/>
          <w:lang w:eastAsia="es-MX"/>
        </w:rPr>
        <w:t xml:space="preserve"> e incluyendo (sin estar limitado a) todos los anticipos, enteros y ajustes que se cubran a cuenta de las mismas, así como cualesquiera otros fondos, contribuciones e ingresos que eventualmente las sustituyan, modifiquen y/o complementen por cualquier causa</w:t>
      </w:r>
      <w:r w:rsidRPr="005B7B97">
        <w:rPr>
          <w:rFonts w:eastAsia="Times New Roman" w:cstheme="minorHAnsi"/>
          <w:lang w:eastAsia="es-MX"/>
        </w:rPr>
        <w:t xml:space="preserve"> </w:t>
      </w:r>
      <w:r w:rsidRPr="005B7B97">
        <w:rPr>
          <w:rFonts w:eastAsia="Times New Roman" w:cstheme="minorHAnsi"/>
          <w:i/>
          <w:lang w:eastAsia="es-MX"/>
        </w:rPr>
        <w:t>en el entendido que</w:t>
      </w:r>
      <w:r w:rsidRPr="005B7B97">
        <w:rPr>
          <w:rFonts w:eastAsia="Times New Roman" w:cstheme="minorHAnsi"/>
          <w:lang w:eastAsia="es-MX"/>
        </w:rPr>
        <w:t xml:space="preserve"> las Partes reconocen y están de acuerdo en que tales derechos y flujos han quedado irrevocablemente afectos a los fines pactados en el Fideicomiso y que, los recursos correspondientes deberán ser entregados directamente al Fiduciario por parte de la Secretaría de Hacienda y Crédito Público (la </w:t>
      </w:r>
      <w:r w:rsidRPr="005B7B97">
        <w:rPr>
          <w:rFonts w:eastAsia="Times New Roman" w:cstheme="minorHAnsi"/>
          <w:i/>
          <w:iCs/>
          <w:u w:val="single"/>
          <w:lang w:eastAsia="es-MX"/>
        </w:rPr>
        <w:t>“SHCP”</w:t>
      </w:r>
      <w:r w:rsidRPr="005B7B97">
        <w:rPr>
          <w:rFonts w:eastAsia="Times New Roman" w:cstheme="minorHAnsi"/>
          <w:lang w:eastAsia="es-MX"/>
        </w:rPr>
        <w:t xml:space="preserve">) en cada ocasión que deba cubrirse cualquier pago, anticipo, adelanto o ajuste sobre las Participaciones, mediante su abono a la Cuenta General. </w:t>
      </w:r>
    </w:p>
    <w:p w14:paraId="1AF17774" w14:textId="77777777" w:rsidR="005B7B97" w:rsidRPr="005B7B97" w:rsidRDefault="005B7B97" w:rsidP="005B7B97">
      <w:pPr>
        <w:spacing w:after="0" w:line="240" w:lineRule="auto"/>
        <w:jc w:val="both"/>
        <w:rPr>
          <w:rFonts w:eastAsia="Times New Roman" w:cstheme="minorHAnsi"/>
          <w:lang w:eastAsia="es-MX"/>
        </w:rPr>
      </w:pPr>
    </w:p>
    <w:p w14:paraId="3C8051D1"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El Estado se obliga a notificar la afectación antes referida e instruir de manera irrevocable a la SHCP, en términos de la Cláusula Tercera del Fideicomiso, para que a partir de dicha notificación y hasta la extinción del Fideicomiso, abone las Participaciones Fideicomitidas exclusivamente en la Cuenta General.</w:t>
      </w:r>
    </w:p>
    <w:p w14:paraId="21CF8D01" w14:textId="77777777" w:rsidR="005B7B97" w:rsidRPr="005B7B97" w:rsidRDefault="005B7B97" w:rsidP="005B7B97">
      <w:pPr>
        <w:spacing w:after="0" w:line="240" w:lineRule="auto"/>
        <w:jc w:val="both"/>
        <w:rPr>
          <w:rFonts w:eastAsia="Times New Roman" w:cstheme="minorHAnsi"/>
          <w:lang w:eastAsia="es-MX"/>
        </w:rPr>
      </w:pPr>
    </w:p>
    <w:p w14:paraId="32611D2E"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En este acto, el Fiduciario recibe la afectación a que se refiere el párrafo primero anterior y otorga el recibo más amplio que en derecho proceda.</w:t>
      </w:r>
    </w:p>
    <w:p w14:paraId="52A941EE" w14:textId="77777777" w:rsidR="005B7B97" w:rsidRPr="005B7B97" w:rsidRDefault="005B7B97" w:rsidP="005B7B97">
      <w:pPr>
        <w:spacing w:after="0" w:line="240" w:lineRule="auto"/>
        <w:jc w:val="both"/>
        <w:rPr>
          <w:rFonts w:eastAsia="Times New Roman" w:cstheme="minorHAnsi"/>
          <w:lang w:eastAsia="es-MX"/>
        </w:rPr>
      </w:pPr>
    </w:p>
    <w:p w14:paraId="42532798"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 xml:space="preserve">En virtud de lo anterior, las Partes reconocen expresamente que, con motivo de la celebración del presente </w:t>
      </w:r>
      <w:r w:rsidRPr="005B7B97">
        <w:rPr>
          <w:rFonts w:eastAsia="Times New Roman" w:cstheme="minorHAnsi"/>
          <w:bCs/>
          <w:lang w:eastAsia="es-MX"/>
        </w:rPr>
        <w:t>Convenio de Aportación Adicional de Participaciones,</w:t>
      </w:r>
      <w:r w:rsidRPr="005B7B97">
        <w:rPr>
          <w:rFonts w:eastAsia="Times New Roman" w:cstheme="minorHAnsi"/>
          <w:lang w:eastAsia="es-MX"/>
        </w:rPr>
        <w:t xml:space="preserve"> las Participaciones Fideicomitidas al Patrimonio del Fideicomiso son el [●]% ([●] por ciento) de las Participaciones, que equivalen al [●]% ([●] por ciento) del Fondo General de Participaciones que recibe el Estado, incluyendo las participaciones que de dicho fondo corresponden a los Municipios.</w:t>
      </w:r>
    </w:p>
    <w:p w14:paraId="0B22CDC9" w14:textId="77777777" w:rsidR="005B7B97" w:rsidRPr="005B7B97" w:rsidRDefault="005B7B97" w:rsidP="005B7B97">
      <w:pPr>
        <w:spacing w:after="0" w:line="240" w:lineRule="auto"/>
        <w:jc w:val="both"/>
        <w:rPr>
          <w:rFonts w:eastAsia="Times New Roman" w:cstheme="minorHAnsi"/>
          <w:lang w:eastAsia="es-MX"/>
        </w:rPr>
      </w:pPr>
    </w:p>
    <w:p w14:paraId="513D4A25" w14:textId="77777777" w:rsidR="005B7B97" w:rsidRPr="005B7B97" w:rsidRDefault="005B7B97" w:rsidP="005B7B97">
      <w:pPr>
        <w:spacing w:after="0" w:line="240" w:lineRule="auto"/>
        <w:jc w:val="both"/>
        <w:rPr>
          <w:rFonts w:cstheme="minorHAnsi"/>
          <w:b/>
          <w:lang w:eastAsia="es-MX"/>
        </w:rPr>
      </w:pPr>
      <w:r w:rsidRPr="005B7B97">
        <w:rPr>
          <w:rFonts w:eastAsia="Times New Roman" w:cstheme="minorHAnsi"/>
          <w:b/>
          <w:lang w:eastAsia="es-MX"/>
        </w:rPr>
        <w:t xml:space="preserve">Cláusula Tercera. </w:t>
      </w:r>
      <w:r w:rsidRPr="005B7B97">
        <w:rPr>
          <w:rFonts w:eastAsia="Times New Roman" w:cstheme="minorHAnsi"/>
          <w:b/>
          <w:u w:val="single"/>
          <w:lang w:eastAsia="es-MX"/>
        </w:rPr>
        <w:t>Porcentajes Asignados de las Participaciones Fideicomitidas</w:t>
      </w:r>
      <w:r w:rsidRPr="005B7B97">
        <w:rPr>
          <w:rFonts w:eastAsia="Times New Roman" w:cstheme="minorHAnsi"/>
          <w:b/>
          <w:lang w:eastAsia="es-MX"/>
        </w:rPr>
        <w:t>.</w:t>
      </w:r>
    </w:p>
    <w:p w14:paraId="37525B23" w14:textId="77777777" w:rsidR="005B7B97" w:rsidRPr="005B7B97" w:rsidRDefault="005B7B97" w:rsidP="005B7B97">
      <w:pPr>
        <w:spacing w:after="0" w:line="240" w:lineRule="auto"/>
        <w:jc w:val="both"/>
        <w:rPr>
          <w:rFonts w:eastAsia="Times New Roman" w:cstheme="minorHAnsi"/>
          <w:b/>
          <w:lang w:eastAsia="es-MX"/>
        </w:rPr>
      </w:pPr>
    </w:p>
    <w:p w14:paraId="6D7F248E"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El Fiduciario, en términos del Fideicomiso, deberá: (</w:t>
      </w:r>
      <w:r w:rsidRPr="005B7B97">
        <w:rPr>
          <w:rFonts w:eastAsia="Times New Roman" w:cstheme="minorHAnsi"/>
          <w:i/>
          <w:lang w:eastAsia="es-MX"/>
        </w:rPr>
        <w:t>i</w:t>
      </w:r>
      <w:r w:rsidRPr="005B7B97">
        <w:rPr>
          <w:rFonts w:eastAsia="Times New Roman" w:cstheme="minorHAnsi"/>
          <w:lang w:eastAsia="es-MX"/>
        </w:rPr>
        <w:t>) recalcular el Porcentaje Asignado de Participaciones Fideicomitidas a cada uno de los Financiamientos; y (</w:t>
      </w:r>
      <w:r w:rsidRPr="005B7B97">
        <w:rPr>
          <w:rFonts w:eastAsia="Times New Roman" w:cstheme="minorHAnsi"/>
          <w:i/>
          <w:lang w:eastAsia="es-MX"/>
        </w:rPr>
        <w:t>ii</w:t>
      </w:r>
      <w:r w:rsidRPr="005B7B97">
        <w:rPr>
          <w:rFonts w:eastAsia="Times New Roman" w:cstheme="minorHAnsi"/>
          <w:lang w:eastAsia="es-MX"/>
        </w:rPr>
        <w:t>) expedir las nuevas Constancias de Inscripción a los Fideicomisarios en Primer Lugar A.</w:t>
      </w:r>
    </w:p>
    <w:p w14:paraId="41AA496E" w14:textId="77777777" w:rsidR="005B7B97" w:rsidRPr="005B7B97" w:rsidRDefault="005B7B97" w:rsidP="005B7B97">
      <w:pPr>
        <w:spacing w:after="0" w:line="240" w:lineRule="auto"/>
        <w:jc w:val="both"/>
        <w:rPr>
          <w:rFonts w:eastAsia="Times New Roman" w:cstheme="minorHAnsi"/>
          <w:b/>
          <w:lang w:eastAsia="es-MX"/>
        </w:rPr>
      </w:pPr>
    </w:p>
    <w:p w14:paraId="3CCFE5E4" w14:textId="77777777" w:rsidR="005B7B97" w:rsidRPr="005B7B97" w:rsidRDefault="005B7B97" w:rsidP="005B7B97">
      <w:pPr>
        <w:spacing w:after="0" w:line="240" w:lineRule="auto"/>
        <w:jc w:val="both"/>
        <w:rPr>
          <w:rFonts w:cstheme="minorHAnsi"/>
          <w:b/>
          <w:lang w:eastAsia="es-MX"/>
        </w:rPr>
      </w:pPr>
      <w:r w:rsidRPr="005B7B97">
        <w:rPr>
          <w:rFonts w:eastAsia="Times New Roman" w:cstheme="minorHAnsi"/>
          <w:b/>
          <w:lang w:eastAsia="es-MX"/>
        </w:rPr>
        <w:t xml:space="preserve">Cláusula Cuarta. </w:t>
      </w:r>
      <w:r w:rsidRPr="005B7B97">
        <w:rPr>
          <w:rFonts w:eastAsia="Times New Roman" w:cstheme="minorHAnsi"/>
          <w:b/>
          <w:u w:val="single"/>
          <w:lang w:eastAsia="es-MX"/>
        </w:rPr>
        <w:t>Accesoriedad de este Convenio</w:t>
      </w:r>
      <w:r w:rsidRPr="005B7B97">
        <w:rPr>
          <w:rFonts w:eastAsia="Times New Roman" w:cstheme="minorHAnsi"/>
          <w:b/>
          <w:lang w:eastAsia="es-MX"/>
        </w:rPr>
        <w:t>.</w:t>
      </w:r>
    </w:p>
    <w:p w14:paraId="0EB32902" w14:textId="77777777" w:rsidR="005B7B97" w:rsidRPr="005B7B97" w:rsidRDefault="005B7B97" w:rsidP="005B7B97">
      <w:pPr>
        <w:spacing w:after="0" w:line="240" w:lineRule="auto"/>
        <w:jc w:val="both"/>
        <w:rPr>
          <w:rFonts w:eastAsia="Times New Roman" w:cstheme="minorHAnsi"/>
          <w:b/>
          <w:lang w:eastAsia="es-MX"/>
        </w:rPr>
      </w:pPr>
    </w:p>
    <w:p w14:paraId="0A38E8A7"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Las Partes están de acuerdo en que el presente Convenio es Anexo del Fideicomiso y forma parte integral del mismo, por lo que, en todo lo no previsto, le resultan aplicables las estipulaciones del Fideicomiso, como son el régimen de modificaciones, notificaciones y avisos, interpretación, jurisdicción y demás estipulaciones aplicables.</w:t>
      </w:r>
    </w:p>
    <w:p w14:paraId="4442079D" w14:textId="77777777" w:rsidR="005B7B97" w:rsidRPr="005B7B97" w:rsidRDefault="005B7B97" w:rsidP="005B7B97">
      <w:pPr>
        <w:spacing w:after="0" w:line="240" w:lineRule="auto"/>
        <w:jc w:val="both"/>
        <w:rPr>
          <w:rFonts w:eastAsia="Times New Roman" w:cstheme="minorHAnsi"/>
          <w:lang w:eastAsia="es-MX"/>
        </w:rPr>
      </w:pPr>
    </w:p>
    <w:p w14:paraId="342AEDAC" w14:textId="77777777" w:rsidR="005B7B97" w:rsidRPr="005B7B97" w:rsidRDefault="005B7B97" w:rsidP="005B7B97">
      <w:pPr>
        <w:spacing w:after="0" w:line="240" w:lineRule="auto"/>
        <w:jc w:val="both"/>
        <w:rPr>
          <w:rFonts w:cstheme="minorHAnsi"/>
          <w:b/>
          <w:lang w:eastAsia="es-MX"/>
        </w:rPr>
      </w:pPr>
      <w:r w:rsidRPr="005B7B97">
        <w:rPr>
          <w:rFonts w:eastAsia="Times New Roman" w:cstheme="minorHAnsi"/>
          <w:b/>
          <w:lang w:eastAsia="es-MX"/>
        </w:rPr>
        <w:t xml:space="preserve">Cláusula Quinta. </w:t>
      </w:r>
      <w:r w:rsidRPr="005B7B97">
        <w:rPr>
          <w:rFonts w:eastAsia="Times New Roman" w:cstheme="minorHAnsi"/>
          <w:b/>
          <w:u w:val="single"/>
          <w:lang w:eastAsia="es-MX"/>
        </w:rPr>
        <w:t>Ejemplares</w:t>
      </w:r>
      <w:r w:rsidRPr="005B7B97">
        <w:rPr>
          <w:rFonts w:eastAsia="Times New Roman" w:cstheme="minorHAnsi"/>
          <w:b/>
          <w:lang w:eastAsia="es-MX"/>
        </w:rPr>
        <w:t>.</w:t>
      </w:r>
    </w:p>
    <w:p w14:paraId="6DECBEF1" w14:textId="77777777" w:rsidR="005B7B97" w:rsidRPr="005B7B97" w:rsidRDefault="005B7B97" w:rsidP="005B7B97">
      <w:pPr>
        <w:spacing w:after="0" w:line="240" w:lineRule="auto"/>
        <w:jc w:val="both"/>
        <w:rPr>
          <w:rFonts w:eastAsia="Times New Roman" w:cstheme="minorHAnsi"/>
          <w:b/>
          <w:lang w:eastAsia="es-MX"/>
        </w:rPr>
      </w:pPr>
    </w:p>
    <w:p w14:paraId="2E660D20"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Este Convenio será firmado en [●] ejemplares, cada uno de los cuales deberá considerarse como un original y, en conjunto constituirán un mismo contrato.</w:t>
      </w:r>
    </w:p>
    <w:p w14:paraId="1C125BEB" w14:textId="77777777" w:rsidR="005B7B97" w:rsidRPr="005B7B97" w:rsidRDefault="005B7B97" w:rsidP="005B7B97">
      <w:pPr>
        <w:spacing w:after="0" w:line="240" w:lineRule="auto"/>
        <w:jc w:val="both"/>
        <w:rPr>
          <w:rFonts w:eastAsia="Times New Roman" w:cstheme="minorHAnsi"/>
          <w:lang w:eastAsia="es-MX"/>
        </w:rPr>
      </w:pPr>
    </w:p>
    <w:p w14:paraId="075D114E" w14:textId="77777777" w:rsidR="005B7B97" w:rsidRPr="005B7B97" w:rsidRDefault="005B7B97" w:rsidP="005B7B97">
      <w:pPr>
        <w:spacing w:after="0" w:line="240" w:lineRule="auto"/>
        <w:jc w:val="both"/>
        <w:rPr>
          <w:rFonts w:cstheme="minorHAnsi"/>
          <w:lang w:eastAsia="es-MX"/>
        </w:rPr>
      </w:pPr>
      <w:r w:rsidRPr="005B7B97">
        <w:rPr>
          <w:rFonts w:eastAsia="Times New Roman" w:cstheme="minorHAnsi"/>
          <w:lang w:eastAsia="es-MX"/>
        </w:rPr>
        <w:t>Después de leído y ratificado por las Partes que en él intervienen, se firma en [●] tantos en la ciudad de [●], el día [●] del mes de [●] de [●].</w:t>
      </w:r>
    </w:p>
    <w:p w14:paraId="186D8307" w14:textId="77777777" w:rsidR="005B7B97" w:rsidRPr="005B7B97" w:rsidRDefault="005B7B97" w:rsidP="005B7B97">
      <w:pPr>
        <w:spacing w:after="0" w:line="240" w:lineRule="auto"/>
        <w:jc w:val="center"/>
        <w:rPr>
          <w:rFonts w:cstheme="minorHAnsi"/>
          <w:i/>
          <w:lang w:eastAsia="es-MX"/>
        </w:rPr>
      </w:pPr>
    </w:p>
    <w:p w14:paraId="3C486508" w14:textId="77777777" w:rsidR="005B7B97" w:rsidRPr="005B7B97" w:rsidRDefault="005B7B97" w:rsidP="005B7B97">
      <w:pPr>
        <w:spacing w:after="0" w:line="240" w:lineRule="auto"/>
        <w:jc w:val="center"/>
        <w:rPr>
          <w:rFonts w:eastAsia="Times New Roman" w:cstheme="minorHAnsi"/>
          <w:i/>
          <w:lang w:eastAsia="es-MX"/>
        </w:rPr>
      </w:pPr>
      <w:r w:rsidRPr="005B7B97">
        <w:rPr>
          <w:rFonts w:eastAsia="Times New Roman" w:cstheme="minorHAnsi"/>
          <w:i/>
          <w:lang w:eastAsia="es-MX"/>
        </w:rPr>
        <w:t>[Firmas]</w:t>
      </w:r>
    </w:p>
    <w:p w14:paraId="4058B44E" w14:textId="77777777" w:rsidR="005B7B97" w:rsidRPr="005B7B97" w:rsidRDefault="005B7B97" w:rsidP="005B7B97">
      <w:pPr>
        <w:spacing w:after="0" w:line="240" w:lineRule="auto"/>
        <w:rPr>
          <w:rFonts w:cstheme="minorHAnsi"/>
          <w:b/>
          <w:bCs/>
          <w:lang w:val="es-ES"/>
        </w:rPr>
      </w:pPr>
      <w:r w:rsidRPr="005B7B97">
        <w:rPr>
          <w:rFonts w:cstheme="minorHAnsi"/>
          <w:b/>
          <w:bCs/>
          <w:lang w:val="es-ES"/>
        </w:rPr>
        <w:br w:type="page"/>
      </w:r>
    </w:p>
    <w:p w14:paraId="2609EA5B" w14:textId="77777777" w:rsidR="005B7B97" w:rsidRPr="005B7B97" w:rsidRDefault="005B7B97" w:rsidP="005B7B97">
      <w:pPr>
        <w:spacing w:after="0" w:line="240" w:lineRule="auto"/>
        <w:jc w:val="center"/>
        <w:rPr>
          <w:rFonts w:cstheme="minorHAnsi"/>
          <w:b/>
          <w:bCs/>
          <w:lang w:val="es-ES"/>
        </w:rPr>
      </w:pPr>
      <w:r w:rsidRPr="005B7B97">
        <w:rPr>
          <w:rFonts w:cstheme="minorHAnsi"/>
          <w:b/>
          <w:bCs/>
          <w:lang w:val="es-ES"/>
        </w:rPr>
        <w:lastRenderedPageBreak/>
        <w:t>Anexo 5</w:t>
      </w:r>
    </w:p>
    <w:p w14:paraId="65706C9D"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 Constancia de Inscripción</w:t>
      </w:r>
    </w:p>
    <w:p w14:paraId="2503AEC9"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Financiamiento</w:t>
      </w:r>
    </w:p>
    <w:p w14:paraId="19551024" w14:textId="77777777" w:rsidR="005B7B97" w:rsidRPr="005B7B97" w:rsidRDefault="005B7B97" w:rsidP="005B7B97">
      <w:pPr>
        <w:spacing w:after="0" w:line="240" w:lineRule="auto"/>
        <w:jc w:val="right"/>
        <w:rPr>
          <w:rFonts w:eastAsia="Times New Roman" w:cstheme="minorHAnsi"/>
          <w:lang w:eastAsia="es-MX"/>
        </w:rPr>
      </w:pPr>
      <w:r w:rsidRPr="005B7B97">
        <w:rPr>
          <w:rFonts w:eastAsia="Times New Roman" w:cstheme="minorHAnsi"/>
          <w:lang w:eastAsia="es-MX"/>
        </w:rPr>
        <w:t xml:space="preserve">[Lugar y Fecha] </w:t>
      </w:r>
    </w:p>
    <w:p w14:paraId="6F58F49D" w14:textId="77777777" w:rsidR="005B7B97" w:rsidRPr="005B7B97" w:rsidRDefault="005B7B97" w:rsidP="005B7B97">
      <w:pPr>
        <w:spacing w:after="0" w:line="240" w:lineRule="auto"/>
        <w:rPr>
          <w:rFonts w:eastAsia="Times New Roman" w:cstheme="minorHAnsi"/>
          <w:b/>
          <w:lang w:eastAsia="es-MX"/>
        </w:rPr>
      </w:pPr>
      <w:r w:rsidRPr="005B7B97">
        <w:rPr>
          <w:rFonts w:eastAsia="Times New Roman" w:cstheme="minorHAnsi"/>
          <w:b/>
          <w:lang w:eastAsia="es-MX"/>
        </w:rPr>
        <w:t>Fideicomisario en Primer Lugar A</w:t>
      </w:r>
    </w:p>
    <w:p w14:paraId="42AD2C70"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[Institución Financiera]</w:t>
      </w:r>
    </w:p>
    <w:p w14:paraId="088E92D7"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[Dirección]</w:t>
      </w:r>
    </w:p>
    <w:p w14:paraId="60A406E3"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Atención: [●]</w:t>
      </w:r>
    </w:p>
    <w:p w14:paraId="0FA928EE" w14:textId="77777777" w:rsidR="005B7B97" w:rsidRPr="005B7B97" w:rsidRDefault="005B7B97" w:rsidP="005B7B97">
      <w:pPr>
        <w:spacing w:after="0" w:line="240" w:lineRule="auto"/>
        <w:ind w:left="4536" w:right="-93"/>
        <w:jc w:val="right"/>
        <w:rPr>
          <w:rFonts w:cstheme="minorHAnsi"/>
        </w:rPr>
      </w:pPr>
      <w:r w:rsidRPr="005B7B97">
        <w:rPr>
          <w:rFonts w:cstheme="minorHAnsi"/>
        </w:rPr>
        <w:t xml:space="preserve">Ref. </w:t>
      </w:r>
      <w:r w:rsidRPr="005B7B97">
        <w:rPr>
          <w:rFonts w:cstheme="minorHAnsi"/>
          <w:u w:val="single"/>
        </w:rPr>
        <w:t>Constancia de Inscripción del Financiamiento</w:t>
      </w:r>
      <w:r w:rsidRPr="005B7B97">
        <w:rPr>
          <w:rFonts w:cstheme="minorHAnsi"/>
        </w:rPr>
        <w:t>.</w:t>
      </w:r>
    </w:p>
    <w:p w14:paraId="6793EC9A" w14:textId="77777777" w:rsidR="005B7B97" w:rsidRPr="005B7B97" w:rsidRDefault="005B7B97" w:rsidP="005B7B97">
      <w:pPr>
        <w:spacing w:after="0" w:line="240" w:lineRule="auto"/>
        <w:ind w:left="4536" w:right="-93"/>
        <w:jc w:val="right"/>
        <w:rPr>
          <w:rFonts w:cstheme="minorHAnsi"/>
        </w:rPr>
      </w:pPr>
    </w:p>
    <w:p w14:paraId="30E8CE5A"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6E411694" w14:textId="77777777" w:rsidR="005B7B97" w:rsidRPr="005B7B97" w:rsidRDefault="005B7B97" w:rsidP="005B7B97">
      <w:pPr>
        <w:spacing w:after="0" w:line="240" w:lineRule="auto"/>
        <w:jc w:val="both"/>
        <w:rPr>
          <w:rFonts w:cstheme="minorHAnsi"/>
        </w:rPr>
      </w:pPr>
    </w:p>
    <w:p w14:paraId="520C1B55"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3581778D" w14:textId="77777777" w:rsidR="005B7B97" w:rsidRPr="005B7B97" w:rsidRDefault="005B7B97" w:rsidP="005B7B97">
      <w:pPr>
        <w:spacing w:after="0" w:line="240" w:lineRule="auto"/>
        <w:ind w:firstLine="708"/>
        <w:jc w:val="both"/>
        <w:rPr>
          <w:rFonts w:eastAsia="Times New Roman" w:cstheme="minorHAnsi"/>
          <w:lang w:eastAsia="es-MX"/>
        </w:rPr>
      </w:pPr>
    </w:p>
    <w:p w14:paraId="42D436BC" w14:textId="1601E85B"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Relativo a la solicitud de inscripción en el Registro del Fideicomiso del Financiamiento [</w:t>
      </w:r>
      <w:r w:rsidRPr="005B7B97">
        <w:rPr>
          <w:rFonts w:eastAsia="Times New Roman" w:cstheme="minorHAnsi"/>
          <w:i/>
          <w:iCs/>
          <w:lang w:eastAsia="es-MX"/>
        </w:rPr>
        <w:t>Nombre del contrato correspondiente</w:t>
      </w:r>
      <w:r w:rsidRPr="005B7B97">
        <w:rPr>
          <w:rFonts w:eastAsia="Times New Roman" w:cstheme="minorHAnsi"/>
          <w:lang w:eastAsia="es-MX"/>
        </w:rPr>
        <w:t>], de fecha [●] de [●] de 20[●], celebrado entre el Fideicomitente y [●] (Acreedor), hasta por la cantidad de [●], recibida el día [●] de [●] de 20[●], se hace constar al Fideicomitente y al Acreedor, que se han cumplido los requisitos a que se refiere la Cláusula Octava, numeral 8.1.1, del Fideicomiso, por lo que el Financiamiento en cuestión, ha quedado inscrito en el Registro del Fideicomiso bajo el No. [●], por lo cual es considerado un Financiamiento para todos los efectos del Fideicomiso y, el Acreedor, es considerado un Fideicomisario en Primer Lugar A.</w:t>
      </w:r>
    </w:p>
    <w:p w14:paraId="6244B452" w14:textId="77777777" w:rsidR="005B7B97" w:rsidRPr="005B7B97" w:rsidRDefault="005B7B97" w:rsidP="005B7B97">
      <w:pPr>
        <w:spacing w:after="0" w:line="240" w:lineRule="auto"/>
        <w:ind w:firstLine="708"/>
        <w:jc w:val="both"/>
        <w:rPr>
          <w:rFonts w:eastAsia="Times New Roman" w:cstheme="minorHAnsi"/>
          <w:lang w:eastAsia="es-MX"/>
        </w:rPr>
      </w:pPr>
    </w:p>
    <w:p w14:paraId="00C68875"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Asimismo, de conformidad con la Cláusula Octava del Contrato de Fideicomiso y, habiendo corroborado con los Documentos del Financiamiento, se notifica al Fideicomitente y al Fideicomisario en Primer Lugar A que:</w:t>
      </w:r>
    </w:p>
    <w:p w14:paraId="5B6D9BBC" w14:textId="77777777" w:rsidR="005B7B97" w:rsidRPr="005B7B97" w:rsidRDefault="005B7B97" w:rsidP="005B7B97">
      <w:pPr>
        <w:spacing w:after="0" w:line="240" w:lineRule="auto"/>
        <w:ind w:firstLine="708"/>
        <w:jc w:val="both"/>
        <w:rPr>
          <w:rFonts w:eastAsia="Times New Roman" w:cstheme="minorHAnsi"/>
          <w:lang w:eastAsia="es-MX"/>
        </w:rPr>
      </w:pPr>
    </w:p>
    <w:p w14:paraId="16FC7416" w14:textId="77777777" w:rsidR="005B7B97" w:rsidRPr="005B7B97" w:rsidRDefault="005B7B97" w:rsidP="005B7B97">
      <w:pPr>
        <w:numPr>
          <w:ilvl w:val="0"/>
          <w:numId w:val="28"/>
        </w:numPr>
        <w:spacing w:after="0" w:line="240" w:lineRule="auto"/>
        <w:ind w:left="709" w:hanging="349"/>
        <w:jc w:val="both"/>
        <w:rPr>
          <w:rFonts w:cstheme="minorHAnsi"/>
          <w:lang w:eastAsia="es-MX"/>
        </w:rPr>
      </w:pPr>
      <w:r w:rsidRPr="005B7B97">
        <w:rPr>
          <w:rFonts w:eastAsia="Times New Roman" w:cstheme="minorHAnsi"/>
          <w:lang w:eastAsia="es-MX"/>
        </w:rPr>
        <w:t>El porcentaje de Participaciones Fideicomitidas al Patrimonio del Fideicomiso a la fecha es de [●]% [(</w:t>
      </w:r>
      <w:r w:rsidRPr="005B7B97">
        <w:rPr>
          <w:rFonts w:eastAsia="Times New Roman" w:cstheme="minorHAnsi"/>
          <w:i/>
          <w:lang w:eastAsia="es-MX"/>
        </w:rPr>
        <w:t>porcentaje en letra</w:t>
      </w:r>
      <w:r w:rsidRPr="005B7B97">
        <w:rPr>
          <w:rFonts w:eastAsia="Times New Roman" w:cstheme="minorHAnsi"/>
          <w:lang w:eastAsia="es-MX"/>
        </w:rPr>
        <w:t>)]; y</w:t>
      </w:r>
    </w:p>
    <w:p w14:paraId="6DFE2770" w14:textId="77777777" w:rsidR="005B7B97" w:rsidRPr="005B7B97" w:rsidRDefault="005B7B97" w:rsidP="005B7B97">
      <w:pPr>
        <w:spacing w:after="0" w:line="240" w:lineRule="auto"/>
        <w:ind w:left="709"/>
        <w:jc w:val="both"/>
        <w:rPr>
          <w:rFonts w:eastAsia="Times New Roman" w:cstheme="minorHAnsi"/>
          <w:lang w:eastAsia="es-MX"/>
        </w:rPr>
      </w:pPr>
    </w:p>
    <w:p w14:paraId="4A3BDD69" w14:textId="77777777" w:rsidR="005B7B97" w:rsidRPr="005B7B97" w:rsidRDefault="005B7B97" w:rsidP="005B7B97">
      <w:pPr>
        <w:numPr>
          <w:ilvl w:val="0"/>
          <w:numId w:val="28"/>
        </w:numPr>
        <w:spacing w:after="0" w:line="240" w:lineRule="auto"/>
        <w:ind w:left="709" w:hanging="349"/>
        <w:jc w:val="both"/>
        <w:rPr>
          <w:rFonts w:cstheme="minorHAnsi"/>
          <w:lang w:eastAsia="es-MX"/>
        </w:rPr>
      </w:pPr>
      <w:r w:rsidRPr="005B7B97">
        <w:rPr>
          <w:rFonts w:eastAsia="Times New Roman" w:cstheme="minorHAnsi"/>
          <w:lang w:eastAsia="es-MX"/>
        </w:rPr>
        <w:t>El Porcentaje de Participaciones a destinar al Financiamiento, en términos de los Documentos del Financiamiento es de [●]% [(</w:t>
      </w:r>
      <w:r w:rsidRPr="005B7B97">
        <w:rPr>
          <w:rFonts w:eastAsia="Times New Roman" w:cstheme="minorHAnsi"/>
          <w:i/>
          <w:lang w:eastAsia="es-MX"/>
        </w:rPr>
        <w:t>porcentaje en letra</w:t>
      </w:r>
      <w:r w:rsidRPr="005B7B97">
        <w:rPr>
          <w:rFonts w:eastAsia="Times New Roman" w:cstheme="minorHAnsi"/>
          <w:lang w:eastAsia="es-MX"/>
        </w:rPr>
        <w:t>)]</w:t>
      </w:r>
    </w:p>
    <w:p w14:paraId="75A9EA5F" w14:textId="77777777" w:rsidR="005B7B97" w:rsidRPr="005B7B97" w:rsidRDefault="005B7B97" w:rsidP="005B7B97">
      <w:pPr>
        <w:spacing w:after="0" w:line="240" w:lineRule="auto"/>
        <w:ind w:left="709"/>
        <w:jc w:val="both"/>
        <w:rPr>
          <w:rFonts w:eastAsia="Times New Roman" w:cstheme="minorHAnsi"/>
          <w:lang w:eastAsia="es-MX"/>
        </w:rPr>
      </w:pPr>
    </w:p>
    <w:p w14:paraId="12912790" w14:textId="77777777" w:rsidR="005B7B97" w:rsidRPr="005B7B97" w:rsidRDefault="005B7B97" w:rsidP="005B7B97">
      <w:pPr>
        <w:spacing w:after="0" w:line="240" w:lineRule="auto"/>
        <w:ind w:firstLine="360"/>
        <w:jc w:val="both"/>
        <w:rPr>
          <w:rFonts w:cstheme="minorHAnsi"/>
          <w:lang w:eastAsia="es-MX"/>
        </w:rPr>
      </w:pPr>
      <w:r w:rsidRPr="005B7B97">
        <w:rPr>
          <w:rFonts w:eastAsia="Times New Roman" w:cstheme="minorHAnsi"/>
          <w:lang w:eastAsia="es-MX"/>
        </w:rPr>
        <w:t>Por lo anterior, el Porcentaje Asignado de Participaciones Fideicomitidas al Financiamiento es de [●] % [</w:t>
      </w:r>
      <w:r w:rsidRPr="005B7B97">
        <w:rPr>
          <w:rFonts w:eastAsia="Times New Roman" w:cstheme="minorHAnsi"/>
          <w:i/>
          <w:lang w:eastAsia="es-MX"/>
        </w:rPr>
        <w:t>(porcentaje en letra)</w:t>
      </w:r>
      <w:r w:rsidRPr="005B7B97">
        <w:rPr>
          <w:rFonts w:eastAsia="Times New Roman" w:cstheme="minorHAnsi"/>
          <w:lang w:eastAsia="es-MX"/>
        </w:rPr>
        <w:t>].</w:t>
      </w:r>
    </w:p>
    <w:p w14:paraId="65A78C43" w14:textId="77777777" w:rsidR="005B7B97" w:rsidRPr="005B7B97" w:rsidRDefault="005B7B97" w:rsidP="005B7B97">
      <w:pPr>
        <w:spacing w:after="0" w:line="240" w:lineRule="auto"/>
        <w:ind w:firstLine="360"/>
        <w:jc w:val="both"/>
        <w:rPr>
          <w:rFonts w:cstheme="minorHAnsi"/>
          <w:lang w:eastAsia="es-MX"/>
        </w:rPr>
      </w:pPr>
    </w:p>
    <w:p w14:paraId="67BCD515" w14:textId="77777777" w:rsidR="005B7B97" w:rsidRPr="005B7B97" w:rsidRDefault="005B7B97" w:rsidP="005B7B97">
      <w:pPr>
        <w:spacing w:after="0" w:line="240" w:lineRule="auto"/>
        <w:ind w:firstLine="360"/>
        <w:jc w:val="both"/>
        <w:rPr>
          <w:rFonts w:eastAsia="Times New Roman" w:cstheme="minorHAnsi"/>
          <w:lang w:eastAsia="es-MX"/>
        </w:rPr>
      </w:pPr>
    </w:p>
    <w:p w14:paraId="5247724D"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Fiduciario</w:t>
      </w:r>
    </w:p>
    <w:p w14:paraId="19F8CE7D"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w:t>
      </w:r>
    </w:p>
    <w:p w14:paraId="79165511"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__________________________</w:t>
      </w:r>
    </w:p>
    <w:p w14:paraId="68CA6E33"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Por: [●]</w:t>
      </w:r>
    </w:p>
    <w:p w14:paraId="38F292A3" w14:textId="77777777" w:rsidR="005B7B97" w:rsidRPr="005B7B97" w:rsidRDefault="005B7B97" w:rsidP="005B7B97">
      <w:pPr>
        <w:spacing w:after="0" w:line="240" w:lineRule="auto"/>
        <w:jc w:val="center"/>
        <w:rPr>
          <w:rFonts w:cstheme="minorHAnsi"/>
          <w:lang w:eastAsia="es-MX"/>
        </w:rPr>
      </w:pPr>
      <w:r w:rsidRPr="005B7B97">
        <w:rPr>
          <w:rFonts w:eastAsia="Times New Roman" w:cstheme="minorHAnsi"/>
          <w:lang w:eastAsia="es-MX"/>
        </w:rPr>
        <w:t>Cargo: [●]</w:t>
      </w:r>
    </w:p>
    <w:p w14:paraId="4CF05792" w14:textId="77777777" w:rsidR="005B7B97" w:rsidRPr="005B7B97" w:rsidRDefault="005B7B97" w:rsidP="005B7B97">
      <w:pPr>
        <w:spacing w:after="0" w:line="240" w:lineRule="auto"/>
        <w:jc w:val="center"/>
        <w:rPr>
          <w:rFonts w:cstheme="minorHAnsi"/>
          <w:lang w:eastAsia="es-MX"/>
        </w:rPr>
      </w:pPr>
    </w:p>
    <w:p w14:paraId="3B5C6C82" w14:textId="77777777" w:rsidR="005B7B97" w:rsidRPr="005B7B97" w:rsidRDefault="005B7B97" w:rsidP="005B7B97">
      <w:pPr>
        <w:spacing w:after="0" w:line="240" w:lineRule="auto"/>
        <w:rPr>
          <w:rFonts w:cstheme="minorHAnsi"/>
          <w:lang w:eastAsia="es-MX"/>
        </w:rPr>
      </w:pPr>
      <w:r w:rsidRPr="005B7B97">
        <w:rPr>
          <w:rFonts w:cstheme="minorHAnsi"/>
          <w:lang w:eastAsia="es-MX"/>
        </w:rPr>
        <w:br w:type="page"/>
      </w:r>
    </w:p>
    <w:p w14:paraId="63BB835A" w14:textId="77777777" w:rsidR="005B7B97" w:rsidRPr="005B7B97" w:rsidRDefault="005B7B97" w:rsidP="005B7B97">
      <w:pPr>
        <w:spacing w:after="0" w:line="240" w:lineRule="auto"/>
        <w:jc w:val="center"/>
        <w:rPr>
          <w:rFonts w:cstheme="minorHAnsi"/>
          <w:b/>
          <w:bCs/>
          <w:lang w:val="es-ES"/>
        </w:rPr>
      </w:pPr>
      <w:r w:rsidRPr="005B7B97">
        <w:rPr>
          <w:rFonts w:cstheme="minorHAnsi"/>
          <w:b/>
          <w:bCs/>
          <w:lang w:val="es-ES"/>
        </w:rPr>
        <w:lastRenderedPageBreak/>
        <w:t>Anexo 5</w:t>
      </w:r>
    </w:p>
    <w:p w14:paraId="2BAB0284"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 Constancia de Inscripción</w:t>
      </w:r>
    </w:p>
    <w:p w14:paraId="5A8C4E3B"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rPr>
        <w:t>Instrumento Derivado</w:t>
      </w:r>
    </w:p>
    <w:p w14:paraId="53A203D3" w14:textId="77777777" w:rsidR="005B7B97" w:rsidRPr="005B7B97" w:rsidRDefault="005B7B97" w:rsidP="005B7B97">
      <w:pPr>
        <w:spacing w:after="0" w:line="240" w:lineRule="auto"/>
        <w:rPr>
          <w:rFonts w:eastAsia="Times New Roman" w:cstheme="minorHAnsi"/>
          <w:lang w:eastAsia="es-MX"/>
        </w:rPr>
      </w:pPr>
    </w:p>
    <w:p w14:paraId="0979A00E" w14:textId="77777777" w:rsidR="005B7B97" w:rsidRPr="005B7B97" w:rsidRDefault="005B7B97" w:rsidP="005B7B97">
      <w:pPr>
        <w:spacing w:after="0" w:line="240" w:lineRule="auto"/>
        <w:jc w:val="right"/>
        <w:rPr>
          <w:rFonts w:eastAsia="Times New Roman" w:cstheme="minorHAnsi"/>
          <w:lang w:eastAsia="es-MX"/>
        </w:rPr>
      </w:pPr>
      <w:r w:rsidRPr="005B7B97">
        <w:rPr>
          <w:rFonts w:eastAsia="Times New Roman" w:cstheme="minorHAnsi"/>
          <w:lang w:eastAsia="es-MX"/>
        </w:rPr>
        <w:t xml:space="preserve">[Lugar y Fecha] </w:t>
      </w:r>
    </w:p>
    <w:p w14:paraId="19FDE9DE" w14:textId="77777777" w:rsidR="005B7B97" w:rsidRPr="005B7B97" w:rsidRDefault="005B7B97" w:rsidP="005B7B97">
      <w:pPr>
        <w:spacing w:after="0" w:line="240" w:lineRule="auto"/>
        <w:rPr>
          <w:rFonts w:eastAsia="Times New Roman" w:cstheme="minorHAnsi"/>
          <w:b/>
          <w:lang w:eastAsia="es-MX"/>
        </w:rPr>
      </w:pPr>
      <w:r w:rsidRPr="005B7B97">
        <w:rPr>
          <w:rFonts w:eastAsia="Times New Roman" w:cstheme="minorHAnsi"/>
          <w:b/>
          <w:lang w:eastAsia="es-MX"/>
        </w:rPr>
        <w:t>Fideicomisario en Primer Lugar B</w:t>
      </w:r>
    </w:p>
    <w:p w14:paraId="3D01A6A4"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[Institución Financiera]</w:t>
      </w:r>
    </w:p>
    <w:p w14:paraId="0362B5E0"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[Dirección]</w:t>
      </w:r>
    </w:p>
    <w:p w14:paraId="7CE8131C"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Atención: [●]</w:t>
      </w:r>
    </w:p>
    <w:p w14:paraId="6E3216F9" w14:textId="77777777" w:rsidR="005B7B97" w:rsidRPr="005B7B97" w:rsidRDefault="005B7B97" w:rsidP="005B7B97">
      <w:pPr>
        <w:spacing w:after="0" w:line="240" w:lineRule="auto"/>
        <w:ind w:left="4800" w:hanging="480"/>
        <w:jc w:val="right"/>
        <w:rPr>
          <w:rFonts w:cstheme="minorHAnsi"/>
        </w:rPr>
      </w:pPr>
    </w:p>
    <w:p w14:paraId="12A84DC3" w14:textId="77777777" w:rsidR="005B7B97" w:rsidRPr="005B7B97" w:rsidRDefault="005B7B97" w:rsidP="005B7B97">
      <w:pPr>
        <w:spacing w:after="0" w:line="240" w:lineRule="auto"/>
        <w:ind w:left="3969"/>
        <w:jc w:val="right"/>
        <w:rPr>
          <w:rFonts w:cstheme="minorHAnsi"/>
        </w:rPr>
      </w:pPr>
      <w:r w:rsidRPr="005B7B97">
        <w:rPr>
          <w:rFonts w:cstheme="minorHAnsi"/>
        </w:rPr>
        <w:t xml:space="preserve">Ref. </w:t>
      </w:r>
      <w:r w:rsidRPr="005B7B97">
        <w:rPr>
          <w:rFonts w:cstheme="minorHAnsi"/>
          <w:u w:val="single"/>
        </w:rPr>
        <w:t>Constancia de Inscripción de Instrumento Derivado</w:t>
      </w:r>
      <w:r w:rsidRPr="005B7B97">
        <w:rPr>
          <w:rFonts w:cstheme="minorHAnsi"/>
        </w:rPr>
        <w:t>.</w:t>
      </w:r>
    </w:p>
    <w:p w14:paraId="5DBBFCB1" w14:textId="77777777" w:rsidR="005B7B97" w:rsidRPr="005B7B97" w:rsidRDefault="005B7B97" w:rsidP="005B7B97">
      <w:pPr>
        <w:spacing w:after="0" w:line="240" w:lineRule="auto"/>
        <w:ind w:left="4800" w:hanging="480"/>
        <w:jc w:val="right"/>
        <w:rPr>
          <w:rFonts w:cstheme="minorHAnsi"/>
        </w:rPr>
      </w:pPr>
    </w:p>
    <w:p w14:paraId="0FD9FDC0"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38E8745C" w14:textId="77777777" w:rsidR="005B7B97" w:rsidRPr="005B7B97" w:rsidRDefault="005B7B97" w:rsidP="005B7B97">
      <w:pPr>
        <w:spacing w:after="0" w:line="240" w:lineRule="auto"/>
        <w:jc w:val="both"/>
        <w:rPr>
          <w:rFonts w:eastAsia="Times New Roman" w:cstheme="minorHAnsi"/>
          <w:lang w:eastAsia="es-MX"/>
        </w:rPr>
      </w:pPr>
    </w:p>
    <w:p w14:paraId="48C4BD72"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3EA497F4" w14:textId="77777777" w:rsidR="005B7B97" w:rsidRPr="005B7B97" w:rsidRDefault="005B7B97" w:rsidP="005B7B97">
      <w:pPr>
        <w:spacing w:after="0" w:line="240" w:lineRule="auto"/>
        <w:ind w:firstLine="708"/>
        <w:jc w:val="both"/>
        <w:rPr>
          <w:rFonts w:cstheme="minorHAnsi"/>
          <w:lang w:eastAsia="es-MX"/>
        </w:rPr>
      </w:pPr>
    </w:p>
    <w:p w14:paraId="4B6647CD" w14:textId="77777777" w:rsidR="005B7B97" w:rsidRPr="005B7B97" w:rsidRDefault="005B7B97" w:rsidP="005B7B97">
      <w:pPr>
        <w:spacing w:after="0" w:line="240" w:lineRule="auto"/>
        <w:ind w:firstLine="708"/>
        <w:jc w:val="both"/>
        <w:rPr>
          <w:rFonts w:eastAsia="Times New Roman" w:cstheme="minorHAnsi"/>
          <w:lang w:eastAsia="es-MX"/>
        </w:rPr>
      </w:pPr>
      <w:r w:rsidRPr="005B7B97">
        <w:rPr>
          <w:rFonts w:eastAsia="Times New Roman" w:cstheme="minorHAnsi"/>
          <w:lang w:eastAsia="es-MX"/>
        </w:rPr>
        <w:t>Relativo a la solicitud de inscripción en el Registro del Fideicomiso del Instrumento Derivado de fecha [●] de [●] de 20[●], celebrado entre el Fideicomitente y [●] (Contraparte), recibida el día [●] de [●] de 20[●] asociado al Financiamiento inscrito en el Registro del Fideicomiso bajo el Folio [●], el cual cuenta como fuente de pago con el [●]% de las Participaciones, se hace constar al Fideicomitente y a la Contraparte que se han cumplido los requisitos a que se refiere la Cláusula Octava, numeral 8.1.2, del Fideicomiso, por lo que el Instrumento Derivado en cuestión, ha quedado inscrito en el Registro del Fideicomiso bajo el No. [●], por lo cual es considerado un Instrumento Derivado para todos los efectos del Fideicomiso, y la Contraparte, es considerada un Fideicomisario en Primer Lugar B.</w:t>
      </w:r>
    </w:p>
    <w:p w14:paraId="2DDD6D59" w14:textId="77777777" w:rsidR="005B7B97" w:rsidRPr="005B7B97" w:rsidRDefault="005B7B97" w:rsidP="005B7B97">
      <w:pPr>
        <w:spacing w:after="0" w:line="240" w:lineRule="auto"/>
        <w:ind w:firstLine="708"/>
        <w:jc w:val="both"/>
        <w:rPr>
          <w:rFonts w:eastAsia="Times New Roman" w:cstheme="minorHAnsi"/>
          <w:lang w:eastAsia="es-MX"/>
        </w:rPr>
      </w:pPr>
    </w:p>
    <w:p w14:paraId="22B8BC10" w14:textId="77777777" w:rsidR="005B7B97" w:rsidRPr="005B7B97" w:rsidRDefault="005B7B97" w:rsidP="005B7B97">
      <w:pPr>
        <w:spacing w:after="0" w:line="240" w:lineRule="auto"/>
        <w:rPr>
          <w:rFonts w:eastAsia="Times New Roman" w:cstheme="minorHAnsi"/>
          <w:lang w:eastAsia="es-MX"/>
        </w:rPr>
      </w:pPr>
    </w:p>
    <w:p w14:paraId="2413654A" w14:textId="77777777" w:rsidR="005B7B97" w:rsidRPr="005B7B97" w:rsidRDefault="005B7B97" w:rsidP="005B7B97">
      <w:pPr>
        <w:spacing w:after="0" w:line="240" w:lineRule="auto"/>
        <w:rPr>
          <w:rFonts w:eastAsia="Times New Roman" w:cstheme="minorHAnsi"/>
          <w:lang w:eastAsia="es-MX"/>
        </w:rPr>
      </w:pPr>
    </w:p>
    <w:p w14:paraId="1721998F" w14:textId="77777777" w:rsidR="005B7B97" w:rsidRPr="005B7B97" w:rsidRDefault="005B7B97" w:rsidP="005B7B97">
      <w:pPr>
        <w:spacing w:after="0" w:line="240" w:lineRule="auto"/>
        <w:rPr>
          <w:rFonts w:eastAsia="Times New Roman" w:cstheme="minorHAnsi"/>
          <w:lang w:eastAsia="es-MX"/>
        </w:rPr>
      </w:pPr>
    </w:p>
    <w:p w14:paraId="7F0CB5F9"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Fiduciario</w:t>
      </w:r>
    </w:p>
    <w:p w14:paraId="25AE060C"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w:t>
      </w:r>
    </w:p>
    <w:p w14:paraId="202AC61D" w14:textId="77777777" w:rsidR="005B7B97" w:rsidRPr="005B7B97" w:rsidRDefault="005B7B97" w:rsidP="005B7B97">
      <w:pPr>
        <w:spacing w:after="0" w:line="240" w:lineRule="auto"/>
        <w:jc w:val="center"/>
        <w:rPr>
          <w:rFonts w:eastAsia="Times New Roman" w:cstheme="minorHAnsi"/>
          <w:lang w:eastAsia="es-MX"/>
        </w:rPr>
      </w:pPr>
    </w:p>
    <w:p w14:paraId="23FF1284"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__________________________</w:t>
      </w:r>
    </w:p>
    <w:p w14:paraId="0B760C7A"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Por: [●]</w:t>
      </w:r>
    </w:p>
    <w:p w14:paraId="4AC9527A"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Cargo: [●]</w:t>
      </w:r>
    </w:p>
    <w:p w14:paraId="286DE7F7" w14:textId="77777777" w:rsidR="005B7B97" w:rsidRPr="005B7B97" w:rsidRDefault="005B7B97" w:rsidP="005B7B97">
      <w:pPr>
        <w:spacing w:after="0" w:line="240" w:lineRule="auto"/>
        <w:jc w:val="both"/>
        <w:rPr>
          <w:rFonts w:cstheme="minorHAnsi"/>
          <w:b/>
          <w:bCs/>
        </w:rPr>
      </w:pPr>
    </w:p>
    <w:p w14:paraId="1B68B9D0" w14:textId="77777777" w:rsidR="005B7B97" w:rsidRPr="005B7B97" w:rsidRDefault="005B7B97" w:rsidP="005B7B97">
      <w:pPr>
        <w:spacing w:after="0" w:line="240" w:lineRule="auto"/>
        <w:jc w:val="center"/>
        <w:rPr>
          <w:rFonts w:eastAsia="Times New Roman" w:cstheme="minorHAnsi"/>
          <w:b/>
          <w:bCs/>
          <w:iCs/>
          <w:lang w:eastAsia="es-MX"/>
        </w:rPr>
      </w:pPr>
      <w:r w:rsidRPr="005B7B97">
        <w:rPr>
          <w:rFonts w:cstheme="minorHAnsi"/>
          <w:b/>
          <w:bCs/>
        </w:rPr>
        <w:br w:type="page"/>
      </w:r>
      <w:r w:rsidRPr="005B7B97">
        <w:rPr>
          <w:rFonts w:eastAsia="Times New Roman" w:cstheme="minorHAnsi"/>
          <w:b/>
          <w:bCs/>
          <w:iCs/>
          <w:lang w:eastAsia="es-MX"/>
        </w:rPr>
        <w:lastRenderedPageBreak/>
        <w:t xml:space="preserve">Anexo 5 </w:t>
      </w:r>
    </w:p>
    <w:p w14:paraId="1BAD1431"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Formato de Constancia de Inscripción</w:t>
      </w:r>
    </w:p>
    <w:p w14:paraId="59EC550B"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rPr>
        <w:t>Contrato de Garantía</w:t>
      </w:r>
    </w:p>
    <w:p w14:paraId="5A877E81" w14:textId="77777777" w:rsidR="005B7B97" w:rsidRPr="005B7B97" w:rsidRDefault="005B7B97" w:rsidP="005B7B97">
      <w:pPr>
        <w:spacing w:after="0" w:line="240" w:lineRule="auto"/>
        <w:jc w:val="right"/>
        <w:rPr>
          <w:rFonts w:eastAsia="Times New Roman" w:cstheme="minorHAnsi"/>
          <w:lang w:eastAsia="es-MX"/>
        </w:rPr>
      </w:pPr>
      <w:r w:rsidRPr="005B7B97">
        <w:rPr>
          <w:rFonts w:eastAsia="Times New Roman" w:cstheme="minorHAnsi"/>
          <w:lang w:eastAsia="es-MX"/>
        </w:rPr>
        <w:t xml:space="preserve">[Lugar y Fecha] </w:t>
      </w:r>
    </w:p>
    <w:p w14:paraId="1B0D1034" w14:textId="77777777" w:rsidR="005B7B97" w:rsidRPr="005B7B97" w:rsidRDefault="005B7B97" w:rsidP="005B7B97">
      <w:pPr>
        <w:spacing w:after="0" w:line="240" w:lineRule="auto"/>
        <w:rPr>
          <w:rFonts w:eastAsia="Times New Roman" w:cstheme="minorHAnsi"/>
          <w:b/>
          <w:lang w:eastAsia="es-MX"/>
        </w:rPr>
      </w:pPr>
      <w:r w:rsidRPr="005B7B97">
        <w:rPr>
          <w:rFonts w:eastAsia="Times New Roman" w:cstheme="minorHAnsi"/>
          <w:b/>
          <w:lang w:eastAsia="es-MX"/>
        </w:rPr>
        <w:t xml:space="preserve">Fideicomisario en Primer Lugar C </w:t>
      </w:r>
    </w:p>
    <w:p w14:paraId="5F335F99"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[Institución Financiera]</w:t>
      </w:r>
    </w:p>
    <w:p w14:paraId="50E76013"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[Dirección]</w:t>
      </w:r>
    </w:p>
    <w:p w14:paraId="575D9D88"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Atención: [●]</w:t>
      </w:r>
    </w:p>
    <w:p w14:paraId="3D714213" w14:textId="77777777" w:rsidR="005B7B97" w:rsidRPr="005B7B97" w:rsidRDefault="005B7B97" w:rsidP="005B7B97">
      <w:pPr>
        <w:spacing w:after="0" w:line="240" w:lineRule="auto"/>
        <w:ind w:left="3828"/>
        <w:jc w:val="right"/>
        <w:rPr>
          <w:rFonts w:cstheme="minorHAnsi"/>
        </w:rPr>
      </w:pPr>
      <w:r w:rsidRPr="005B7B97">
        <w:rPr>
          <w:rFonts w:cstheme="minorHAnsi"/>
        </w:rPr>
        <w:t xml:space="preserve">Ref. </w:t>
      </w:r>
      <w:r w:rsidRPr="005B7B97">
        <w:rPr>
          <w:rFonts w:cstheme="minorHAnsi"/>
        </w:rPr>
        <w:tab/>
      </w:r>
      <w:r w:rsidRPr="005B7B97">
        <w:rPr>
          <w:rFonts w:cstheme="minorHAnsi"/>
          <w:u w:val="single"/>
        </w:rPr>
        <w:t>Constancia de Inscripción Contrato de Garantía</w:t>
      </w:r>
      <w:r w:rsidRPr="005B7B97">
        <w:rPr>
          <w:rFonts w:cstheme="minorHAnsi"/>
        </w:rPr>
        <w:t>.</w:t>
      </w:r>
    </w:p>
    <w:p w14:paraId="3D009A4F" w14:textId="77777777" w:rsidR="005B7B97" w:rsidRPr="005B7B97" w:rsidRDefault="005B7B97" w:rsidP="005B7B97">
      <w:pPr>
        <w:spacing w:after="0" w:line="240" w:lineRule="auto"/>
        <w:ind w:left="3828"/>
        <w:jc w:val="right"/>
        <w:rPr>
          <w:rFonts w:cstheme="minorHAnsi"/>
        </w:rPr>
      </w:pPr>
    </w:p>
    <w:p w14:paraId="5B2CA682"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5AFCB2F3" w14:textId="77777777" w:rsidR="005B7B97" w:rsidRPr="005B7B97" w:rsidRDefault="005B7B97" w:rsidP="005B7B97">
      <w:pPr>
        <w:spacing w:after="0" w:line="240" w:lineRule="auto"/>
        <w:jc w:val="both"/>
        <w:rPr>
          <w:rFonts w:cstheme="minorHAnsi"/>
        </w:rPr>
      </w:pPr>
    </w:p>
    <w:p w14:paraId="2B69F96F"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1B92D30B" w14:textId="77777777" w:rsidR="005B7B97" w:rsidRPr="005B7B97" w:rsidRDefault="005B7B97" w:rsidP="005B7B97">
      <w:pPr>
        <w:spacing w:after="0" w:line="240" w:lineRule="auto"/>
        <w:ind w:firstLine="708"/>
        <w:jc w:val="both"/>
        <w:rPr>
          <w:rFonts w:cstheme="minorHAnsi"/>
          <w:lang w:eastAsia="es-MX"/>
        </w:rPr>
      </w:pPr>
    </w:p>
    <w:p w14:paraId="6AB71DEB"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Relativo a la solicitud de inscripción en el Registro del Fideicomiso del Contrato de Garantía de fecha [●] de [●] de 20[●], celebrado entre el Fideicomitente y [●] (Garante), recibida el día [●] de [●] de 20[●] asociado al Financiamiento inscrito en el Registro del Fideicomiso bajo el Folio [●] el cual cuenta como fuente de pago con el [●]% de las Participaciones, se hace constar al Fideicomitente y al Garante, que se han cumplido los requisitos a que se refiere la Cláusula Octava, numeral 8.1.3, del Fideicomiso, por lo que el Contrato de Garantía en cuestión, ha quedado inscrito en el Registro del Fideicomiso bajo el No. [●], por lo cual es considerado un Contrato de Garantía para todos los efectos del Fideicomiso, y el Garante, es considerado un Fideicomisario en Primer Lugar C.</w:t>
      </w:r>
    </w:p>
    <w:p w14:paraId="0E03A0CF" w14:textId="77777777" w:rsidR="005B7B97" w:rsidRPr="005B7B97" w:rsidRDefault="005B7B97" w:rsidP="005B7B97">
      <w:pPr>
        <w:spacing w:after="0" w:line="240" w:lineRule="auto"/>
        <w:ind w:firstLine="708"/>
        <w:jc w:val="both"/>
        <w:rPr>
          <w:rFonts w:cstheme="minorHAnsi"/>
          <w:lang w:eastAsia="es-MX"/>
        </w:rPr>
      </w:pPr>
    </w:p>
    <w:p w14:paraId="3C3CCFE9" w14:textId="77777777" w:rsidR="005B7B97" w:rsidRPr="005B7B97" w:rsidRDefault="005B7B97" w:rsidP="005B7B97">
      <w:pPr>
        <w:spacing w:after="0" w:line="240" w:lineRule="auto"/>
        <w:ind w:firstLine="708"/>
        <w:jc w:val="both"/>
        <w:rPr>
          <w:rFonts w:eastAsia="Times New Roman" w:cstheme="minorHAnsi"/>
          <w:lang w:eastAsia="es-MX"/>
        </w:rPr>
      </w:pPr>
    </w:p>
    <w:p w14:paraId="0400E5A8"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Fiduciario</w:t>
      </w:r>
    </w:p>
    <w:p w14:paraId="31770080" w14:textId="77777777" w:rsidR="005B7B97" w:rsidRPr="005B7B97" w:rsidRDefault="005B7B97" w:rsidP="005B7B97">
      <w:pPr>
        <w:spacing w:after="0" w:line="240" w:lineRule="auto"/>
        <w:jc w:val="center"/>
        <w:rPr>
          <w:rFonts w:cstheme="minorHAnsi"/>
          <w:lang w:eastAsia="es-MX"/>
        </w:rPr>
      </w:pPr>
      <w:r w:rsidRPr="005B7B97">
        <w:rPr>
          <w:rFonts w:eastAsia="Times New Roman" w:cstheme="minorHAnsi"/>
          <w:lang w:eastAsia="es-MX"/>
        </w:rPr>
        <w:t>[●]</w:t>
      </w:r>
    </w:p>
    <w:p w14:paraId="3D5AF742" w14:textId="77777777" w:rsidR="005B7B97" w:rsidRPr="005B7B97" w:rsidRDefault="005B7B97" w:rsidP="005B7B97">
      <w:pPr>
        <w:spacing w:after="0" w:line="240" w:lineRule="auto"/>
        <w:jc w:val="center"/>
        <w:rPr>
          <w:rFonts w:cstheme="minorHAnsi"/>
          <w:lang w:eastAsia="es-MX"/>
        </w:rPr>
      </w:pPr>
    </w:p>
    <w:p w14:paraId="65CC60C3" w14:textId="77777777" w:rsidR="005B7B97" w:rsidRPr="005B7B97" w:rsidRDefault="005B7B97" w:rsidP="005B7B97">
      <w:pPr>
        <w:spacing w:after="0" w:line="240" w:lineRule="auto"/>
        <w:jc w:val="center"/>
        <w:rPr>
          <w:rFonts w:cstheme="minorHAnsi"/>
          <w:lang w:eastAsia="es-MX"/>
        </w:rPr>
      </w:pPr>
    </w:p>
    <w:p w14:paraId="6CA9051C" w14:textId="77777777" w:rsidR="005B7B97" w:rsidRPr="005B7B97" w:rsidRDefault="005B7B97" w:rsidP="005B7B97">
      <w:pPr>
        <w:spacing w:after="0" w:line="240" w:lineRule="auto"/>
        <w:jc w:val="center"/>
        <w:rPr>
          <w:rFonts w:cstheme="minorHAnsi"/>
          <w:lang w:eastAsia="es-MX"/>
        </w:rPr>
      </w:pPr>
    </w:p>
    <w:p w14:paraId="2B35EF12" w14:textId="77777777" w:rsidR="005B7B97" w:rsidRPr="005B7B97" w:rsidRDefault="005B7B97" w:rsidP="005B7B97">
      <w:pPr>
        <w:spacing w:after="0" w:line="240" w:lineRule="auto"/>
        <w:jc w:val="center"/>
        <w:rPr>
          <w:rFonts w:eastAsia="Times New Roman" w:cstheme="minorHAnsi"/>
          <w:lang w:eastAsia="es-MX"/>
        </w:rPr>
      </w:pPr>
    </w:p>
    <w:p w14:paraId="4F214E98"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__________________________</w:t>
      </w:r>
    </w:p>
    <w:p w14:paraId="4BD0FAE1" w14:textId="77777777" w:rsidR="005B7B97" w:rsidRPr="005B7B97" w:rsidRDefault="005B7B97" w:rsidP="005B7B97">
      <w:pPr>
        <w:spacing w:after="0" w:line="240" w:lineRule="auto"/>
        <w:jc w:val="center"/>
        <w:rPr>
          <w:rFonts w:eastAsia="Times New Roman" w:cstheme="minorHAnsi"/>
          <w:lang w:eastAsia="es-MX"/>
        </w:rPr>
      </w:pPr>
      <w:r w:rsidRPr="005B7B97">
        <w:rPr>
          <w:rFonts w:eastAsia="Times New Roman" w:cstheme="minorHAnsi"/>
          <w:lang w:eastAsia="es-MX"/>
        </w:rPr>
        <w:t>Por: [●]</w:t>
      </w:r>
    </w:p>
    <w:p w14:paraId="2B356587" w14:textId="77777777" w:rsidR="005B7B97" w:rsidRPr="005B7B97" w:rsidRDefault="005B7B97" w:rsidP="005B7B97">
      <w:pPr>
        <w:spacing w:after="0" w:line="240" w:lineRule="auto"/>
        <w:jc w:val="center"/>
        <w:rPr>
          <w:rFonts w:cstheme="minorHAnsi"/>
          <w:b/>
          <w:bCs/>
        </w:rPr>
      </w:pPr>
      <w:r w:rsidRPr="005B7B97">
        <w:rPr>
          <w:rFonts w:eastAsia="Times New Roman" w:cstheme="minorHAnsi"/>
          <w:lang w:eastAsia="es-MX"/>
        </w:rPr>
        <w:t>Cargo: [●]</w:t>
      </w:r>
    </w:p>
    <w:p w14:paraId="3A84B313" w14:textId="77777777" w:rsidR="005B7B97" w:rsidRPr="005B7B97" w:rsidRDefault="005B7B97" w:rsidP="005B7B97">
      <w:pPr>
        <w:spacing w:after="0" w:line="240" w:lineRule="auto"/>
        <w:rPr>
          <w:rFonts w:cstheme="minorHAnsi"/>
          <w:lang w:val="es-ES"/>
        </w:rPr>
      </w:pPr>
      <w:r w:rsidRPr="005B7B97">
        <w:rPr>
          <w:rFonts w:cstheme="minorHAnsi"/>
          <w:b/>
          <w:bCs/>
        </w:rPr>
        <w:br w:type="page"/>
      </w:r>
    </w:p>
    <w:p w14:paraId="0FD6C13D" w14:textId="77777777" w:rsidR="005B7B97" w:rsidRPr="005B7B97" w:rsidRDefault="005B7B97" w:rsidP="005B7B97">
      <w:pPr>
        <w:spacing w:after="0" w:line="240" w:lineRule="auto"/>
        <w:jc w:val="center"/>
        <w:rPr>
          <w:rFonts w:cstheme="minorHAnsi"/>
          <w:b/>
          <w:bCs/>
          <w:lang w:val="es-ES"/>
        </w:rPr>
      </w:pPr>
      <w:r w:rsidRPr="005B7B97">
        <w:rPr>
          <w:rFonts w:cstheme="minorHAnsi"/>
          <w:b/>
          <w:bCs/>
          <w:lang w:val="es-ES"/>
        </w:rPr>
        <w:lastRenderedPageBreak/>
        <w:t>Anexo 6</w:t>
      </w:r>
    </w:p>
    <w:p w14:paraId="3CBFF2C3" w14:textId="4AFD2BFD" w:rsidR="005B7B97" w:rsidRPr="005B7B97" w:rsidRDefault="005B7B97" w:rsidP="005B7B97">
      <w:pPr>
        <w:spacing w:after="0" w:line="240" w:lineRule="auto"/>
        <w:jc w:val="center"/>
        <w:rPr>
          <w:rFonts w:cstheme="minorHAnsi"/>
          <w:lang w:val="es-ES"/>
        </w:rPr>
      </w:pPr>
      <w:r w:rsidRPr="005B7B97">
        <w:rPr>
          <w:rFonts w:cstheme="minorHAnsi"/>
          <w:lang w:val="es-ES"/>
        </w:rPr>
        <w:t>Formato de Notificación de Aceleración</w:t>
      </w:r>
      <w:r w:rsidR="004136FB">
        <w:rPr>
          <w:rStyle w:val="Refdenotaalpie"/>
          <w:rFonts w:cstheme="minorHAnsi"/>
          <w:lang w:val="es-ES"/>
        </w:rPr>
        <w:footnoteReference w:id="3"/>
      </w:r>
    </w:p>
    <w:p w14:paraId="2AD1061F" w14:textId="77777777" w:rsidR="005B7B97" w:rsidRPr="005B7B97" w:rsidRDefault="005B7B97" w:rsidP="005B7B97">
      <w:pPr>
        <w:spacing w:after="0" w:line="240" w:lineRule="auto"/>
        <w:rPr>
          <w:rFonts w:cstheme="minorHAnsi"/>
          <w:lang w:val="es-ES"/>
        </w:rPr>
      </w:pPr>
    </w:p>
    <w:p w14:paraId="2FE4A097"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[Lugar y Fecha]</w:t>
      </w:r>
    </w:p>
    <w:p w14:paraId="70F185B6" w14:textId="77777777" w:rsidR="005B7B97" w:rsidRPr="005B7B97" w:rsidRDefault="005B7B97" w:rsidP="005B7B97">
      <w:pPr>
        <w:tabs>
          <w:tab w:val="left" w:pos="360"/>
        </w:tabs>
        <w:spacing w:after="0" w:line="240" w:lineRule="auto"/>
        <w:jc w:val="both"/>
        <w:rPr>
          <w:rFonts w:cstheme="minorHAnsi"/>
          <w:b/>
        </w:rPr>
      </w:pPr>
      <w:r w:rsidRPr="005B7B97">
        <w:rPr>
          <w:rFonts w:cstheme="minorHAnsi"/>
          <w:b/>
        </w:rPr>
        <w:t>[Fiduciario]</w:t>
      </w:r>
    </w:p>
    <w:p w14:paraId="7CA3948B" w14:textId="77777777" w:rsidR="005B7B97" w:rsidRPr="005B7B97" w:rsidRDefault="005B7B97" w:rsidP="005B7B97">
      <w:pPr>
        <w:spacing w:after="0" w:line="240" w:lineRule="auto"/>
        <w:jc w:val="both"/>
        <w:rPr>
          <w:rFonts w:cstheme="minorHAnsi"/>
        </w:rPr>
      </w:pPr>
      <w:r w:rsidRPr="005B7B97">
        <w:rPr>
          <w:rFonts w:cstheme="minorHAnsi"/>
        </w:rPr>
        <w:t>[Dirección]</w:t>
      </w:r>
    </w:p>
    <w:p w14:paraId="2A869B66" w14:textId="77777777" w:rsidR="005B7B97" w:rsidRPr="005B7B97" w:rsidRDefault="005B7B97" w:rsidP="005B7B97">
      <w:pPr>
        <w:tabs>
          <w:tab w:val="left" w:pos="360"/>
        </w:tabs>
        <w:spacing w:after="0" w:line="240" w:lineRule="auto"/>
        <w:jc w:val="both"/>
        <w:rPr>
          <w:rFonts w:cstheme="minorHAnsi"/>
        </w:rPr>
      </w:pPr>
      <w:r w:rsidRPr="005B7B97">
        <w:rPr>
          <w:rFonts w:cstheme="minorHAnsi"/>
        </w:rPr>
        <w:t>Atención:</w:t>
      </w:r>
      <w:r w:rsidRPr="005B7B97">
        <w:rPr>
          <w:rFonts w:eastAsia="Times New Roman" w:cstheme="minorHAnsi"/>
          <w:lang w:eastAsia="es-MX"/>
        </w:rPr>
        <w:t xml:space="preserve"> [●]</w:t>
      </w:r>
    </w:p>
    <w:p w14:paraId="0904581F" w14:textId="77777777" w:rsidR="005B7B97" w:rsidRPr="005B7B97" w:rsidRDefault="005B7B97" w:rsidP="005B7B97">
      <w:pPr>
        <w:tabs>
          <w:tab w:val="left" w:pos="360"/>
        </w:tabs>
        <w:spacing w:after="0" w:line="240" w:lineRule="auto"/>
        <w:ind w:left="3544"/>
        <w:jc w:val="right"/>
        <w:rPr>
          <w:rFonts w:cstheme="minorHAnsi"/>
          <w:u w:val="single"/>
        </w:rPr>
      </w:pPr>
      <w:r w:rsidRPr="005B7B97">
        <w:rPr>
          <w:rFonts w:cstheme="minorHAnsi"/>
        </w:rPr>
        <w:t xml:space="preserve">Ref. </w:t>
      </w:r>
      <w:r w:rsidRPr="005B7B97">
        <w:rPr>
          <w:rFonts w:cstheme="minorHAnsi"/>
          <w:u w:val="single"/>
        </w:rPr>
        <w:t>Notificación de Aceleración del Financiamiento</w:t>
      </w:r>
    </w:p>
    <w:p w14:paraId="06B55C5B" w14:textId="77777777" w:rsidR="005B7B97" w:rsidRPr="005B7B97" w:rsidRDefault="005B7B97" w:rsidP="005B7B97">
      <w:pPr>
        <w:tabs>
          <w:tab w:val="left" w:pos="360"/>
        </w:tabs>
        <w:spacing w:after="0" w:line="240" w:lineRule="auto"/>
        <w:jc w:val="right"/>
        <w:rPr>
          <w:rFonts w:cstheme="minorHAnsi"/>
        </w:rPr>
      </w:pPr>
      <w:r w:rsidRPr="005B7B97">
        <w:rPr>
          <w:rFonts w:cstheme="minorHAnsi"/>
          <w:u w:val="single"/>
        </w:rPr>
        <w:t>No. [Número de Registro]</w:t>
      </w:r>
      <w:r w:rsidRPr="005B7B97">
        <w:rPr>
          <w:rFonts w:cstheme="minorHAnsi"/>
        </w:rPr>
        <w:t xml:space="preserve">. </w:t>
      </w:r>
    </w:p>
    <w:p w14:paraId="76A4C049" w14:textId="77777777" w:rsidR="005B7B97" w:rsidRPr="005B7B97" w:rsidRDefault="005B7B97" w:rsidP="005B7B97">
      <w:pPr>
        <w:spacing w:after="0" w:line="240" w:lineRule="auto"/>
        <w:ind w:firstLine="720"/>
        <w:jc w:val="both"/>
        <w:rPr>
          <w:rFonts w:cstheme="minorHAnsi"/>
        </w:rPr>
      </w:pPr>
    </w:p>
    <w:p w14:paraId="29719753"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05C706B9" w14:textId="77777777" w:rsidR="005B7B97" w:rsidRPr="005B7B97" w:rsidRDefault="005B7B97" w:rsidP="005B7B97">
      <w:pPr>
        <w:spacing w:after="0" w:line="240" w:lineRule="auto"/>
        <w:ind w:firstLine="720"/>
        <w:jc w:val="both"/>
        <w:rPr>
          <w:rFonts w:cstheme="minorHAnsi"/>
        </w:rPr>
      </w:pPr>
    </w:p>
    <w:p w14:paraId="3F59AA31"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6DE30279" w14:textId="77777777" w:rsidR="005B7B97" w:rsidRPr="005B7B97" w:rsidRDefault="005B7B97" w:rsidP="005B7B97">
      <w:pPr>
        <w:spacing w:after="0" w:line="240" w:lineRule="auto"/>
        <w:ind w:firstLine="720"/>
        <w:jc w:val="both"/>
        <w:rPr>
          <w:rFonts w:cstheme="minorHAnsi"/>
        </w:rPr>
      </w:pPr>
    </w:p>
    <w:p w14:paraId="38E2D2A5" w14:textId="564E5577" w:rsidR="005B7B97" w:rsidRPr="005B7B97" w:rsidRDefault="005B7B97" w:rsidP="005B7B97">
      <w:pPr>
        <w:spacing w:after="0" w:line="240" w:lineRule="auto"/>
        <w:ind w:firstLine="720"/>
        <w:jc w:val="both"/>
        <w:rPr>
          <w:rFonts w:cstheme="minorHAnsi"/>
        </w:rPr>
      </w:pPr>
      <w:r w:rsidRPr="005B7B97">
        <w:rPr>
          <w:rFonts w:cstheme="minorHAnsi"/>
        </w:rPr>
        <w:t>En relación con el Financiamiento número [●] ha ocurrido la siguiente Causa de Aceleración: [</w:t>
      </w:r>
      <w:r w:rsidRPr="005B7B97">
        <w:rPr>
          <w:rFonts w:cstheme="minorHAnsi"/>
          <w:i/>
        </w:rPr>
        <w:t>Descripción</w:t>
      </w:r>
      <w:r w:rsidRPr="005B7B97">
        <w:rPr>
          <w:rFonts w:cstheme="minorHAnsi"/>
        </w:rPr>
        <w:t>], [en su caso, transcurrido el periodo de cura correspondiente], por lo que en términos del [</w:t>
      </w:r>
      <w:r w:rsidRPr="005B7B97">
        <w:rPr>
          <w:rFonts w:cstheme="minorHAnsi"/>
          <w:i/>
        </w:rPr>
        <w:t>Documento del Financiamiento</w:t>
      </w:r>
      <w:r w:rsidRPr="005B7B97">
        <w:rPr>
          <w:rFonts w:cstheme="minorHAnsi"/>
        </w:rPr>
        <w:t>] procede la aceleración</w:t>
      </w:r>
      <w:r w:rsidR="00782725">
        <w:rPr>
          <w:rFonts w:cstheme="minorHAnsi"/>
        </w:rPr>
        <w:t xml:space="preserve"> del Financiamiento</w:t>
      </w:r>
      <w:r w:rsidRPr="005B7B97">
        <w:rPr>
          <w:rFonts w:cstheme="minorHAnsi"/>
        </w:rPr>
        <w:t>.</w:t>
      </w:r>
    </w:p>
    <w:p w14:paraId="70B7D2FD" w14:textId="77777777" w:rsidR="005B7B97" w:rsidRPr="005B7B97" w:rsidRDefault="005B7B97" w:rsidP="005B7B97">
      <w:pPr>
        <w:spacing w:after="0" w:line="240" w:lineRule="auto"/>
        <w:ind w:firstLine="720"/>
        <w:jc w:val="both"/>
        <w:rPr>
          <w:rFonts w:cstheme="minorHAnsi"/>
        </w:rPr>
      </w:pPr>
    </w:p>
    <w:p w14:paraId="572625F3" w14:textId="77777777" w:rsidR="005B7B97" w:rsidRPr="005B7B97" w:rsidRDefault="005B7B97" w:rsidP="005B7B97">
      <w:pPr>
        <w:spacing w:after="0" w:line="240" w:lineRule="auto"/>
        <w:ind w:firstLine="720"/>
        <w:jc w:val="both"/>
        <w:rPr>
          <w:rFonts w:cstheme="minorHAnsi"/>
          <w:lang w:bidi="es-ES"/>
        </w:rPr>
      </w:pPr>
      <w:r w:rsidRPr="005B7B97">
        <w:rPr>
          <w:rFonts w:cstheme="minorHAnsi"/>
        </w:rPr>
        <w:t>En virtud de lo anterior, se le solicita al Fiduciario que a partir de esta fecha y hasta que se notifique la Terminación de la Causa de Aceleración, el Fideicomisario en Primer Lugar A tendrá derecho a solicitar, en cada Solicitud de Pago, la Cantidad de Aceleración que resulte aplicable</w:t>
      </w:r>
      <w:r w:rsidRPr="005B7B97">
        <w:rPr>
          <w:rFonts w:cstheme="minorHAnsi"/>
          <w:lang w:bidi="es-ES"/>
        </w:rPr>
        <w:t>.</w:t>
      </w:r>
    </w:p>
    <w:p w14:paraId="6D8AC6CC" w14:textId="77777777" w:rsidR="005B7B97" w:rsidRPr="005B7B97" w:rsidRDefault="005B7B97" w:rsidP="005B7B97">
      <w:pPr>
        <w:spacing w:after="0" w:line="240" w:lineRule="auto"/>
        <w:ind w:firstLine="720"/>
        <w:jc w:val="both"/>
        <w:rPr>
          <w:rFonts w:cstheme="minorHAnsi"/>
          <w:lang w:bidi="es-ES"/>
        </w:rPr>
      </w:pPr>
    </w:p>
    <w:p w14:paraId="7FF9730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1FBF85C7"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Fideicomisario en Primer Lugar A</w:t>
      </w:r>
    </w:p>
    <w:p w14:paraId="117BE4D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59077CEC" w14:textId="77777777" w:rsidR="005B7B97" w:rsidRPr="005B7B97" w:rsidRDefault="005B7B97" w:rsidP="005B7B97">
      <w:pPr>
        <w:tabs>
          <w:tab w:val="left" w:pos="360"/>
        </w:tabs>
        <w:spacing w:after="0" w:line="240" w:lineRule="auto"/>
        <w:jc w:val="center"/>
        <w:rPr>
          <w:rFonts w:cstheme="minorHAnsi"/>
        </w:rPr>
      </w:pPr>
    </w:p>
    <w:p w14:paraId="0F5061FF" w14:textId="77777777" w:rsidR="005B7B97" w:rsidRPr="005B7B97" w:rsidRDefault="005B7B97" w:rsidP="005B7B97">
      <w:pPr>
        <w:tabs>
          <w:tab w:val="left" w:pos="360"/>
        </w:tabs>
        <w:spacing w:after="0" w:line="240" w:lineRule="auto"/>
        <w:jc w:val="center"/>
        <w:rPr>
          <w:rFonts w:cstheme="minorHAnsi"/>
        </w:rPr>
      </w:pPr>
    </w:p>
    <w:p w14:paraId="19CC3B92" w14:textId="77777777" w:rsidR="005B7B97" w:rsidRPr="005B7B97" w:rsidRDefault="005B7B97" w:rsidP="005B7B97">
      <w:pPr>
        <w:tabs>
          <w:tab w:val="left" w:pos="360"/>
        </w:tabs>
        <w:spacing w:after="0" w:line="240" w:lineRule="auto"/>
        <w:jc w:val="center"/>
        <w:rPr>
          <w:rFonts w:cstheme="minorHAnsi"/>
        </w:rPr>
      </w:pPr>
    </w:p>
    <w:p w14:paraId="4B1611E7" w14:textId="77777777" w:rsidR="005B7B97" w:rsidRPr="005B7B97" w:rsidRDefault="005B7B97" w:rsidP="005B7B97">
      <w:pPr>
        <w:tabs>
          <w:tab w:val="left" w:pos="360"/>
        </w:tabs>
        <w:spacing w:after="0" w:line="240" w:lineRule="auto"/>
        <w:jc w:val="center"/>
        <w:rPr>
          <w:rFonts w:cstheme="minorHAnsi"/>
        </w:rPr>
      </w:pPr>
    </w:p>
    <w:p w14:paraId="28B997C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73012E85"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0F62941D" w14:textId="77777777" w:rsidR="005B7B97" w:rsidRPr="005B7B97" w:rsidRDefault="005B7B97" w:rsidP="005B7B97">
      <w:pPr>
        <w:spacing w:after="0" w:line="240" w:lineRule="auto"/>
        <w:jc w:val="center"/>
        <w:rPr>
          <w:rFonts w:cstheme="minorHAnsi"/>
        </w:rPr>
      </w:pPr>
      <w:r w:rsidRPr="005B7B97">
        <w:rPr>
          <w:rFonts w:cstheme="minorHAnsi"/>
        </w:rPr>
        <w:t>Cargo: [●]</w:t>
      </w:r>
    </w:p>
    <w:p w14:paraId="53D8D04F"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C.c.p.</w:t>
      </w:r>
      <w:r w:rsidRPr="005B7B97">
        <w:rPr>
          <w:rFonts w:eastAsia="Times New Roman" w:cstheme="minorHAnsi"/>
          <w:lang w:eastAsia="es-MX"/>
        </w:rPr>
        <w:tab/>
        <w:t>Fideicomitente</w:t>
      </w:r>
    </w:p>
    <w:p w14:paraId="3FBC543F" w14:textId="77777777" w:rsidR="005B7B97" w:rsidRPr="005B7B97" w:rsidRDefault="005B7B97" w:rsidP="005B7B97">
      <w:pPr>
        <w:spacing w:after="0" w:line="240" w:lineRule="auto"/>
        <w:ind w:firstLine="708"/>
        <w:rPr>
          <w:rFonts w:cstheme="minorHAnsi"/>
          <w:lang w:eastAsia="es-MX"/>
        </w:rPr>
      </w:pPr>
      <w:r w:rsidRPr="005B7B97">
        <w:rPr>
          <w:rFonts w:cstheme="minorHAnsi"/>
          <w:lang w:eastAsia="es-MX"/>
        </w:rPr>
        <w:t>[Institución Calificadora]</w:t>
      </w:r>
    </w:p>
    <w:p w14:paraId="36F8BDCB" w14:textId="77777777" w:rsidR="005B7B97" w:rsidRPr="005B7B97" w:rsidRDefault="005B7B97" w:rsidP="005B7B97">
      <w:pPr>
        <w:spacing w:after="0" w:line="240" w:lineRule="auto"/>
        <w:rPr>
          <w:rFonts w:cstheme="minorHAnsi"/>
          <w:lang w:eastAsia="es-MX"/>
        </w:rPr>
      </w:pPr>
      <w:r w:rsidRPr="005B7B97">
        <w:rPr>
          <w:rFonts w:eastAsia="Times New Roman" w:cstheme="minorHAnsi"/>
          <w:lang w:eastAsia="es-MX"/>
        </w:rPr>
        <w:tab/>
        <w:t>[Garante]</w:t>
      </w:r>
    </w:p>
    <w:p w14:paraId="7F95E477" w14:textId="77777777" w:rsidR="005B7B97" w:rsidRPr="005B7B97" w:rsidRDefault="005B7B97" w:rsidP="005B7B97">
      <w:pPr>
        <w:spacing w:after="0" w:line="240" w:lineRule="auto"/>
        <w:rPr>
          <w:rFonts w:eastAsia="Times New Roman" w:cstheme="minorHAnsi"/>
          <w:lang w:eastAsia="es-MX"/>
        </w:rPr>
      </w:pPr>
    </w:p>
    <w:p w14:paraId="346AB3A0"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ab/>
      </w:r>
    </w:p>
    <w:p w14:paraId="7C79C77B" w14:textId="77777777" w:rsidR="005B7B97" w:rsidRPr="005B7B97" w:rsidRDefault="005B7B97" w:rsidP="005B7B97">
      <w:pPr>
        <w:spacing w:after="0" w:line="240" w:lineRule="auto"/>
        <w:jc w:val="center"/>
        <w:rPr>
          <w:rFonts w:cstheme="minorHAnsi"/>
          <w:b/>
          <w:bCs/>
        </w:rPr>
      </w:pPr>
    </w:p>
    <w:p w14:paraId="66E6A906" w14:textId="77777777" w:rsidR="005B7B97" w:rsidRPr="005B7B97" w:rsidRDefault="005B7B97" w:rsidP="005B7B97">
      <w:pPr>
        <w:spacing w:after="0" w:line="240" w:lineRule="auto"/>
        <w:jc w:val="both"/>
        <w:rPr>
          <w:rFonts w:cstheme="minorHAnsi"/>
        </w:rPr>
      </w:pPr>
    </w:p>
    <w:p w14:paraId="42D0FF42" w14:textId="77777777" w:rsidR="000F44DE" w:rsidRDefault="000F44DE">
      <w:pPr>
        <w:rPr>
          <w:rFonts w:cstheme="minorHAnsi"/>
          <w:b/>
          <w:bCs/>
          <w:lang w:val="es-ES"/>
        </w:rPr>
      </w:pPr>
      <w:r>
        <w:rPr>
          <w:rFonts w:cstheme="minorHAnsi"/>
          <w:b/>
          <w:bCs/>
          <w:lang w:val="es-ES"/>
        </w:rPr>
        <w:br w:type="page"/>
      </w:r>
    </w:p>
    <w:p w14:paraId="2097BC68" w14:textId="608E0134"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7</w:t>
      </w:r>
    </w:p>
    <w:p w14:paraId="7823A0F1" w14:textId="1799A247" w:rsidR="005B7B97" w:rsidRPr="005B7B97" w:rsidRDefault="005B7B97" w:rsidP="005B7B97">
      <w:pPr>
        <w:spacing w:after="0" w:line="240" w:lineRule="auto"/>
        <w:jc w:val="center"/>
        <w:rPr>
          <w:rFonts w:cstheme="minorHAnsi"/>
          <w:lang w:val="es-ES"/>
        </w:rPr>
      </w:pPr>
      <w:r w:rsidRPr="005B7B97">
        <w:rPr>
          <w:rFonts w:cstheme="minorHAnsi"/>
          <w:lang w:val="es-ES"/>
        </w:rPr>
        <w:t>Formato Notificación de Terminación de Aceleración</w:t>
      </w:r>
      <w:r w:rsidR="004136FB">
        <w:rPr>
          <w:rStyle w:val="Refdenotaalpie"/>
          <w:rFonts w:cstheme="minorHAnsi"/>
          <w:lang w:val="es-ES"/>
        </w:rPr>
        <w:footnoteReference w:id="4"/>
      </w:r>
    </w:p>
    <w:p w14:paraId="09E2427A"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[Lugar y Fecha]</w:t>
      </w:r>
    </w:p>
    <w:p w14:paraId="481CFECA" w14:textId="77777777" w:rsidR="005B7B97" w:rsidRPr="005B7B97" w:rsidRDefault="005B7B97" w:rsidP="005B7B97">
      <w:pPr>
        <w:tabs>
          <w:tab w:val="left" w:pos="360"/>
        </w:tabs>
        <w:spacing w:after="0" w:line="240" w:lineRule="auto"/>
        <w:jc w:val="both"/>
        <w:rPr>
          <w:rFonts w:cstheme="minorHAnsi"/>
          <w:b/>
        </w:rPr>
      </w:pPr>
      <w:r w:rsidRPr="005B7B97">
        <w:rPr>
          <w:rFonts w:cstheme="minorHAnsi"/>
          <w:b/>
        </w:rPr>
        <w:t>[Fiduciario]</w:t>
      </w:r>
    </w:p>
    <w:p w14:paraId="1B675544" w14:textId="77777777" w:rsidR="005B7B97" w:rsidRPr="005B7B97" w:rsidRDefault="005B7B97" w:rsidP="005B7B97">
      <w:pPr>
        <w:spacing w:after="0" w:line="240" w:lineRule="auto"/>
        <w:jc w:val="both"/>
        <w:rPr>
          <w:rFonts w:cstheme="minorHAnsi"/>
        </w:rPr>
      </w:pPr>
      <w:r w:rsidRPr="005B7B97">
        <w:rPr>
          <w:rFonts w:cstheme="minorHAnsi"/>
        </w:rPr>
        <w:t>[Dirección]</w:t>
      </w:r>
    </w:p>
    <w:p w14:paraId="663EC8EC" w14:textId="77777777" w:rsidR="005B7B97" w:rsidRPr="005B7B97" w:rsidRDefault="005B7B97" w:rsidP="005B7B97">
      <w:pPr>
        <w:tabs>
          <w:tab w:val="left" w:pos="360"/>
        </w:tabs>
        <w:spacing w:after="0" w:line="240" w:lineRule="auto"/>
        <w:jc w:val="both"/>
        <w:rPr>
          <w:rFonts w:cstheme="minorHAnsi"/>
          <w:lang w:eastAsia="es-MX"/>
        </w:rPr>
      </w:pPr>
      <w:r w:rsidRPr="005B7B97">
        <w:rPr>
          <w:rFonts w:cstheme="minorHAnsi"/>
        </w:rPr>
        <w:t>Atención:</w:t>
      </w:r>
      <w:r w:rsidRPr="005B7B97">
        <w:rPr>
          <w:rFonts w:eastAsia="Times New Roman" w:cstheme="minorHAnsi"/>
          <w:lang w:eastAsia="es-MX"/>
        </w:rPr>
        <w:t xml:space="preserve"> [●]</w:t>
      </w:r>
    </w:p>
    <w:p w14:paraId="11AF00EB" w14:textId="77777777" w:rsidR="005B7B97" w:rsidRPr="005B7B97" w:rsidRDefault="005B7B97" w:rsidP="005B7B97">
      <w:pPr>
        <w:tabs>
          <w:tab w:val="left" w:pos="360"/>
        </w:tabs>
        <w:spacing w:after="0" w:line="240" w:lineRule="auto"/>
        <w:jc w:val="both"/>
        <w:rPr>
          <w:rFonts w:cstheme="minorHAnsi"/>
        </w:rPr>
      </w:pPr>
    </w:p>
    <w:p w14:paraId="01C30287" w14:textId="77777777" w:rsidR="005B7B97" w:rsidRPr="005B7B97" w:rsidRDefault="005B7B97" w:rsidP="005B7B97">
      <w:pPr>
        <w:tabs>
          <w:tab w:val="left" w:pos="360"/>
        </w:tabs>
        <w:spacing w:after="0" w:line="240" w:lineRule="auto"/>
        <w:ind w:left="2977"/>
        <w:jc w:val="right"/>
        <w:rPr>
          <w:rFonts w:cstheme="minorHAnsi"/>
        </w:rPr>
      </w:pPr>
      <w:r w:rsidRPr="005B7B97">
        <w:rPr>
          <w:rFonts w:cstheme="minorHAnsi"/>
        </w:rPr>
        <w:t xml:space="preserve">Ref. </w:t>
      </w:r>
      <w:r w:rsidRPr="005B7B97">
        <w:rPr>
          <w:rFonts w:cstheme="minorHAnsi"/>
          <w:u w:val="single"/>
        </w:rPr>
        <w:t>Notificación de Terminación de Causa de Aceleración Financiamiento No. [Número de Registro]</w:t>
      </w:r>
      <w:r w:rsidRPr="005B7B97">
        <w:rPr>
          <w:rFonts w:cstheme="minorHAnsi"/>
        </w:rPr>
        <w:t xml:space="preserve">. </w:t>
      </w:r>
    </w:p>
    <w:p w14:paraId="3144AFA3" w14:textId="77777777" w:rsidR="005B7B97" w:rsidRPr="005B7B97" w:rsidRDefault="005B7B97" w:rsidP="005B7B97">
      <w:pPr>
        <w:tabs>
          <w:tab w:val="left" w:pos="360"/>
        </w:tabs>
        <w:spacing w:after="0" w:line="240" w:lineRule="auto"/>
        <w:ind w:left="2977"/>
        <w:jc w:val="right"/>
        <w:rPr>
          <w:rFonts w:cstheme="minorHAnsi"/>
          <w:u w:val="single"/>
        </w:rPr>
      </w:pPr>
    </w:p>
    <w:p w14:paraId="3312DBB5"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758370EA" w14:textId="77777777" w:rsidR="005B7B97" w:rsidRPr="005B7B97" w:rsidRDefault="005B7B97" w:rsidP="005B7B97">
      <w:pPr>
        <w:spacing w:after="0" w:line="240" w:lineRule="auto"/>
        <w:jc w:val="both"/>
        <w:rPr>
          <w:rFonts w:cstheme="minorHAnsi"/>
        </w:rPr>
      </w:pPr>
    </w:p>
    <w:p w14:paraId="4E8FA9C2"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78704EEA" w14:textId="77777777" w:rsidR="005B7B97" w:rsidRPr="005B7B97" w:rsidRDefault="005B7B97" w:rsidP="005B7B97">
      <w:pPr>
        <w:spacing w:after="0" w:line="240" w:lineRule="auto"/>
        <w:jc w:val="both"/>
        <w:rPr>
          <w:rFonts w:cstheme="minorHAnsi"/>
          <w:b/>
          <w:bCs/>
        </w:rPr>
      </w:pPr>
    </w:p>
    <w:p w14:paraId="0790663D" w14:textId="27264973" w:rsidR="005B7B97" w:rsidRPr="005B7B97" w:rsidRDefault="005B7B97" w:rsidP="005B7B97">
      <w:pPr>
        <w:spacing w:after="0" w:line="240" w:lineRule="auto"/>
        <w:jc w:val="both"/>
        <w:rPr>
          <w:rFonts w:cstheme="minorHAnsi"/>
        </w:rPr>
      </w:pPr>
      <w:r w:rsidRPr="005B7B97">
        <w:rPr>
          <w:rFonts w:cstheme="minorHAnsi"/>
          <w:b/>
          <w:bCs/>
        </w:rPr>
        <w:tab/>
      </w:r>
      <w:r w:rsidRPr="005B7B97">
        <w:rPr>
          <w:rFonts w:cstheme="minorHAnsi"/>
        </w:rPr>
        <w:t xml:space="preserve">En relación con la Notificación de Aceleración del Financiamiento </w:t>
      </w:r>
      <w:r w:rsidR="00782725">
        <w:rPr>
          <w:rFonts w:cstheme="minorHAnsi"/>
        </w:rPr>
        <w:t xml:space="preserve">número </w:t>
      </w:r>
      <w:r w:rsidRPr="005B7B97">
        <w:rPr>
          <w:rFonts w:cstheme="minorHAnsi"/>
        </w:rPr>
        <w:t xml:space="preserve">[●] de fecha [●] de [●] de [●] se notifica que la </w:t>
      </w:r>
      <w:r w:rsidR="00782725">
        <w:rPr>
          <w:rFonts w:cstheme="minorHAnsi"/>
        </w:rPr>
        <w:t>C</w:t>
      </w:r>
      <w:r w:rsidRPr="005B7B97">
        <w:rPr>
          <w:rFonts w:cstheme="minorHAnsi"/>
        </w:rPr>
        <w:t xml:space="preserve">ausa de </w:t>
      </w:r>
      <w:r w:rsidR="00782725">
        <w:rPr>
          <w:rFonts w:cstheme="minorHAnsi"/>
        </w:rPr>
        <w:t>A</w:t>
      </w:r>
      <w:r w:rsidRPr="005B7B97">
        <w:rPr>
          <w:rFonts w:cstheme="minorHAnsi"/>
        </w:rPr>
        <w:t xml:space="preserve">celeración ha cesado, por lo que, a partir de esta fecha cesará el derecho del Fideicomisario en Primer Lugar A de solicitar la Cantidad de Aceleración en las Solicitudes de Pago. </w:t>
      </w:r>
    </w:p>
    <w:p w14:paraId="49AEF61F" w14:textId="77777777" w:rsidR="005B7B97" w:rsidRPr="005B7B97" w:rsidRDefault="005B7B97" w:rsidP="005B7B97">
      <w:pPr>
        <w:spacing w:after="0" w:line="240" w:lineRule="auto"/>
        <w:jc w:val="both"/>
        <w:rPr>
          <w:rFonts w:cstheme="minorHAnsi"/>
        </w:rPr>
      </w:pPr>
    </w:p>
    <w:p w14:paraId="5824D36F" w14:textId="77777777" w:rsidR="005B7B97" w:rsidRPr="005B7B97" w:rsidRDefault="005B7B97" w:rsidP="005B7B97">
      <w:pPr>
        <w:spacing w:after="0" w:line="240" w:lineRule="auto"/>
        <w:jc w:val="both"/>
        <w:rPr>
          <w:rFonts w:cstheme="minorHAnsi"/>
        </w:rPr>
      </w:pPr>
      <w:r w:rsidRPr="005B7B97">
        <w:rPr>
          <w:rFonts w:cstheme="minorHAnsi"/>
        </w:rPr>
        <w:tab/>
        <w:t xml:space="preserve">En virtud de lo anterior, en términos de los Cláusula Décima Segunda numeral 12.1 se le informa al Fiduciario que, a partir de esta fecha, se deberá pagar el servicio de la deuda en términos normales, en atención a la tabla de amortización originalmente prevista en los Documentos del Financiamiento. </w:t>
      </w:r>
    </w:p>
    <w:p w14:paraId="17D030CE" w14:textId="77777777" w:rsidR="005B7B97" w:rsidRPr="005B7B97" w:rsidRDefault="005B7B97" w:rsidP="005B7B97">
      <w:pPr>
        <w:spacing w:after="0" w:line="240" w:lineRule="auto"/>
        <w:jc w:val="both"/>
        <w:rPr>
          <w:rFonts w:cstheme="minorHAnsi"/>
        </w:rPr>
      </w:pPr>
    </w:p>
    <w:p w14:paraId="28ECFC65"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269B72F4"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Fideicomisario en Primer Lugar A</w:t>
      </w:r>
    </w:p>
    <w:p w14:paraId="3495C053"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70000724" w14:textId="77777777" w:rsidR="005B7B97" w:rsidRPr="005B7B97" w:rsidRDefault="005B7B97" w:rsidP="005B7B97">
      <w:pPr>
        <w:tabs>
          <w:tab w:val="left" w:pos="360"/>
        </w:tabs>
        <w:spacing w:after="0" w:line="240" w:lineRule="auto"/>
        <w:jc w:val="center"/>
        <w:rPr>
          <w:rFonts w:cstheme="minorHAnsi"/>
        </w:rPr>
      </w:pPr>
    </w:p>
    <w:p w14:paraId="4C1EEBDC" w14:textId="77777777" w:rsidR="005B7B97" w:rsidRPr="005B7B97" w:rsidRDefault="005B7B97" w:rsidP="005B7B97">
      <w:pPr>
        <w:tabs>
          <w:tab w:val="left" w:pos="360"/>
        </w:tabs>
        <w:spacing w:after="0" w:line="240" w:lineRule="auto"/>
        <w:jc w:val="center"/>
        <w:rPr>
          <w:rFonts w:cstheme="minorHAnsi"/>
        </w:rPr>
      </w:pPr>
    </w:p>
    <w:p w14:paraId="594B3375" w14:textId="77777777" w:rsidR="005B7B97" w:rsidRPr="005B7B97" w:rsidRDefault="005B7B97" w:rsidP="005B7B97">
      <w:pPr>
        <w:tabs>
          <w:tab w:val="left" w:pos="360"/>
        </w:tabs>
        <w:spacing w:after="0" w:line="240" w:lineRule="auto"/>
        <w:jc w:val="center"/>
        <w:rPr>
          <w:rFonts w:cstheme="minorHAnsi"/>
        </w:rPr>
      </w:pPr>
    </w:p>
    <w:p w14:paraId="3501F5DB"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______________________________</w:t>
      </w:r>
    </w:p>
    <w:p w14:paraId="2741B10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1E31CEB6" w14:textId="77777777" w:rsidR="005B7B97" w:rsidRPr="005B7B97" w:rsidRDefault="005B7B97" w:rsidP="005B7B97">
      <w:pPr>
        <w:spacing w:after="0" w:line="240" w:lineRule="auto"/>
        <w:jc w:val="center"/>
        <w:rPr>
          <w:rFonts w:cstheme="minorHAnsi"/>
        </w:rPr>
      </w:pPr>
      <w:r w:rsidRPr="005B7B97">
        <w:rPr>
          <w:rFonts w:cstheme="minorHAnsi"/>
        </w:rPr>
        <w:t>Cargo: [●]</w:t>
      </w:r>
    </w:p>
    <w:p w14:paraId="77D3DC2E" w14:textId="77777777" w:rsidR="005B7B97" w:rsidRPr="005B7B97" w:rsidRDefault="005B7B97" w:rsidP="005B7B97">
      <w:pPr>
        <w:spacing w:after="0" w:line="240" w:lineRule="auto"/>
        <w:rPr>
          <w:rFonts w:cstheme="minorHAnsi"/>
          <w:lang w:eastAsia="es-MX"/>
        </w:rPr>
      </w:pPr>
      <w:r w:rsidRPr="005B7B97">
        <w:rPr>
          <w:rFonts w:eastAsia="Times New Roman" w:cstheme="minorHAnsi"/>
          <w:lang w:eastAsia="es-MX"/>
        </w:rPr>
        <w:t>C.c.p.</w:t>
      </w:r>
      <w:r w:rsidRPr="005B7B97">
        <w:rPr>
          <w:rFonts w:eastAsia="Times New Roman" w:cstheme="minorHAnsi"/>
          <w:lang w:eastAsia="es-MX"/>
        </w:rPr>
        <w:tab/>
        <w:t>Fideicomitente</w:t>
      </w:r>
    </w:p>
    <w:p w14:paraId="15B2B62B" w14:textId="77777777" w:rsidR="005B7B97" w:rsidRPr="005B7B97" w:rsidRDefault="005B7B97" w:rsidP="005B7B97">
      <w:pPr>
        <w:spacing w:after="0" w:line="240" w:lineRule="auto"/>
        <w:ind w:firstLine="708"/>
        <w:rPr>
          <w:rFonts w:cstheme="minorHAnsi"/>
          <w:lang w:eastAsia="es-MX"/>
        </w:rPr>
      </w:pPr>
      <w:r w:rsidRPr="005B7B97">
        <w:rPr>
          <w:rFonts w:cstheme="minorHAnsi"/>
          <w:lang w:eastAsia="es-MX"/>
        </w:rPr>
        <w:t>[Institución Calificadora]</w:t>
      </w:r>
    </w:p>
    <w:p w14:paraId="04034101"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ab/>
        <w:t>[Garante]</w:t>
      </w:r>
    </w:p>
    <w:p w14:paraId="0BE16B61"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ab/>
      </w:r>
    </w:p>
    <w:p w14:paraId="61E11B90" w14:textId="77777777" w:rsidR="005B7B97" w:rsidRPr="005B7B97" w:rsidRDefault="005B7B97" w:rsidP="005B7B97">
      <w:pPr>
        <w:spacing w:after="0" w:line="240" w:lineRule="auto"/>
        <w:rPr>
          <w:rFonts w:cstheme="minorHAnsi"/>
          <w:b/>
          <w:bCs/>
          <w:lang w:val="es-ES"/>
        </w:rPr>
      </w:pPr>
      <w:r w:rsidRPr="005B7B97">
        <w:rPr>
          <w:rFonts w:cstheme="minorHAnsi"/>
          <w:b/>
          <w:bCs/>
          <w:lang w:val="es-ES"/>
        </w:rPr>
        <w:br w:type="page"/>
      </w:r>
    </w:p>
    <w:p w14:paraId="13EB4D6A"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8</w:t>
      </w:r>
    </w:p>
    <w:p w14:paraId="450596C7"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 Notificación de Amortización Anticipada Voluntaria</w:t>
      </w:r>
    </w:p>
    <w:p w14:paraId="02761DC6" w14:textId="77777777" w:rsidR="005B7B97" w:rsidRPr="005B7B97" w:rsidRDefault="005B7B97" w:rsidP="005B7B97">
      <w:pPr>
        <w:spacing w:after="0" w:line="240" w:lineRule="auto"/>
        <w:jc w:val="center"/>
        <w:rPr>
          <w:rFonts w:cstheme="minorHAnsi"/>
          <w:lang w:val="es-ES"/>
        </w:rPr>
      </w:pPr>
    </w:p>
    <w:p w14:paraId="0860E15E"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[Lugar y Fecha]</w:t>
      </w:r>
    </w:p>
    <w:p w14:paraId="07B27B9E"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[Fideicomisario en Primer Lugar A]</w:t>
      </w:r>
    </w:p>
    <w:p w14:paraId="653D03CD" w14:textId="77777777" w:rsidR="005B7B97" w:rsidRPr="005B7B97" w:rsidRDefault="005B7B97" w:rsidP="005B7B97">
      <w:pPr>
        <w:spacing w:after="0" w:line="240" w:lineRule="auto"/>
        <w:jc w:val="both"/>
        <w:rPr>
          <w:rFonts w:cstheme="minorHAnsi"/>
        </w:rPr>
      </w:pPr>
      <w:r w:rsidRPr="005B7B97">
        <w:rPr>
          <w:rFonts w:cstheme="minorHAnsi"/>
        </w:rPr>
        <w:t>[Dirección]</w:t>
      </w:r>
    </w:p>
    <w:p w14:paraId="70C7AEE2" w14:textId="77777777" w:rsidR="005B7B97" w:rsidRPr="005B7B97" w:rsidRDefault="005B7B97" w:rsidP="005B7B97">
      <w:pPr>
        <w:tabs>
          <w:tab w:val="left" w:pos="360"/>
        </w:tabs>
        <w:spacing w:after="0" w:line="240" w:lineRule="auto"/>
        <w:jc w:val="both"/>
        <w:rPr>
          <w:rFonts w:eastAsia="Times New Roman" w:cstheme="minorHAnsi"/>
          <w:lang w:eastAsia="es-MX"/>
        </w:rPr>
      </w:pPr>
      <w:r w:rsidRPr="005B7B97">
        <w:rPr>
          <w:rFonts w:cstheme="minorHAnsi"/>
        </w:rPr>
        <w:t>Atención:</w:t>
      </w:r>
      <w:r w:rsidRPr="005B7B97">
        <w:rPr>
          <w:rFonts w:eastAsia="Times New Roman" w:cstheme="minorHAnsi"/>
          <w:lang w:eastAsia="es-MX"/>
        </w:rPr>
        <w:t xml:space="preserve"> [●]</w:t>
      </w:r>
    </w:p>
    <w:p w14:paraId="378CFE20" w14:textId="77777777" w:rsidR="005B7B97" w:rsidRPr="005B7B97" w:rsidRDefault="005B7B97" w:rsidP="005B7B97">
      <w:pPr>
        <w:tabs>
          <w:tab w:val="left" w:pos="360"/>
        </w:tabs>
        <w:spacing w:after="0" w:line="240" w:lineRule="auto"/>
        <w:ind w:left="3969"/>
        <w:jc w:val="right"/>
        <w:rPr>
          <w:rFonts w:cstheme="minorHAnsi"/>
        </w:rPr>
      </w:pPr>
      <w:r w:rsidRPr="005B7B97">
        <w:rPr>
          <w:rFonts w:cstheme="minorHAnsi"/>
        </w:rPr>
        <w:t xml:space="preserve">Ref. </w:t>
      </w:r>
      <w:r w:rsidRPr="005B7B97">
        <w:rPr>
          <w:rFonts w:cstheme="minorHAnsi"/>
          <w:u w:val="single"/>
        </w:rPr>
        <w:t>Notificación de Amortización Anticipada Voluntaria</w:t>
      </w:r>
      <w:r w:rsidRPr="005B7B97">
        <w:rPr>
          <w:rFonts w:cstheme="minorHAnsi"/>
        </w:rPr>
        <w:t xml:space="preserve">. </w:t>
      </w:r>
    </w:p>
    <w:p w14:paraId="36FDEC5D"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4661845A" w14:textId="77777777" w:rsidR="005B7B97" w:rsidRPr="005B7B97" w:rsidRDefault="005B7B97" w:rsidP="005B7B97">
      <w:pPr>
        <w:spacing w:after="0" w:line="240" w:lineRule="auto"/>
        <w:jc w:val="both"/>
        <w:rPr>
          <w:rFonts w:cstheme="minorHAnsi"/>
        </w:rPr>
      </w:pPr>
    </w:p>
    <w:p w14:paraId="261F3EFF"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17C08F5C" w14:textId="77777777" w:rsidR="005B7B97" w:rsidRPr="005B7B97" w:rsidRDefault="005B7B97" w:rsidP="005B7B97">
      <w:pPr>
        <w:spacing w:after="0" w:line="240" w:lineRule="auto"/>
        <w:jc w:val="both"/>
        <w:rPr>
          <w:rFonts w:cstheme="minorHAnsi"/>
        </w:rPr>
      </w:pPr>
    </w:p>
    <w:p w14:paraId="51488447" w14:textId="77777777" w:rsidR="005B7B97" w:rsidRPr="005B7B97" w:rsidRDefault="005B7B97" w:rsidP="005B7B97">
      <w:pPr>
        <w:spacing w:after="0" w:line="240" w:lineRule="auto"/>
        <w:jc w:val="both"/>
        <w:rPr>
          <w:rFonts w:cstheme="minorHAnsi"/>
          <w:i/>
          <w:iCs/>
        </w:rPr>
      </w:pPr>
      <w:r w:rsidRPr="005B7B97">
        <w:rPr>
          <w:rFonts w:cstheme="minorHAnsi"/>
        </w:rPr>
        <w:t>[</w:t>
      </w:r>
      <w:r w:rsidRPr="005B7B97">
        <w:rPr>
          <w:rFonts w:cstheme="minorHAnsi"/>
          <w:i/>
          <w:iCs/>
        </w:rPr>
        <w:t>En caso de que sea amortización total]</w:t>
      </w:r>
    </w:p>
    <w:p w14:paraId="6607790C" w14:textId="77777777" w:rsidR="005B7B97" w:rsidRPr="005B7B97" w:rsidRDefault="005B7B97" w:rsidP="005B7B97">
      <w:pPr>
        <w:spacing w:after="0" w:line="240" w:lineRule="auto"/>
        <w:jc w:val="both"/>
        <w:rPr>
          <w:rFonts w:cstheme="minorHAnsi"/>
        </w:rPr>
      </w:pPr>
    </w:p>
    <w:p w14:paraId="47BBB8B8" w14:textId="63890C30" w:rsidR="005B7B97" w:rsidRPr="005B7B97" w:rsidRDefault="005B7B97" w:rsidP="005B7B97">
      <w:pPr>
        <w:spacing w:after="0" w:line="240" w:lineRule="auto"/>
        <w:ind w:firstLine="720"/>
        <w:jc w:val="both"/>
        <w:rPr>
          <w:rFonts w:cstheme="minorHAnsi"/>
        </w:rPr>
      </w:pPr>
      <w:r w:rsidRPr="005B7B97">
        <w:rPr>
          <w:rFonts w:cstheme="minorHAnsi"/>
        </w:rPr>
        <w:t>De conformidad con la Cláusula Décima Primera del Fideicomiso, por medio de la presente se notifica a [●] en calidad de Fideicomisario en Primer Lugar A que con fecha [●] de [●] de [●] el Estado [</w:t>
      </w:r>
      <w:r w:rsidRPr="005B7B97">
        <w:rPr>
          <w:rFonts w:cstheme="minorHAnsi"/>
          <w:i/>
          <w:iCs/>
        </w:rPr>
        <w:t>directamente o a través del fiduciario</w:t>
      </w:r>
      <w:r w:rsidRPr="005B7B97">
        <w:rPr>
          <w:rFonts w:cstheme="minorHAnsi"/>
        </w:rPr>
        <w:t>] realizará la Amortización Anticipada Voluntaria Total del Financiamiento</w:t>
      </w:r>
      <w:r w:rsidR="00782725">
        <w:rPr>
          <w:rFonts w:cstheme="minorHAnsi"/>
        </w:rPr>
        <w:t xml:space="preserve"> número</w:t>
      </w:r>
      <w:r w:rsidRPr="005B7B97">
        <w:rPr>
          <w:rFonts w:cstheme="minorHAnsi"/>
        </w:rPr>
        <w:t xml:space="preserve"> </w:t>
      </w:r>
      <w:r w:rsidR="00782725" w:rsidRPr="005B7B97">
        <w:rPr>
          <w:rFonts w:eastAsia="Times New Roman" w:cstheme="minorHAnsi"/>
          <w:lang w:eastAsia="es-MX"/>
        </w:rPr>
        <w:t>[●]</w:t>
      </w:r>
      <w:r w:rsidRPr="005B7B97">
        <w:rPr>
          <w:rFonts w:cstheme="minorHAnsi"/>
        </w:rPr>
        <w:t xml:space="preserve">. </w:t>
      </w:r>
    </w:p>
    <w:p w14:paraId="07AA5240" w14:textId="77777777" w:rsidR="005B7B97" w:rsidRPr="005B7B97" w:rsidRDefault="005B7B97" w:rsidP="005B7B97">
      <w:pPr>
        <w:spacing w:after="0" w:line="240" w:lineRule="auto"/>
        <w:ind w:firstLine="720"/>
        <w:jc w:val="both"/>
        <w:rPr>
          <w:rFonts w:cstheme="minorHAnsi"/>
        </w:rPr>
      </w:pPr>
    </w:p>
    <w:p w14:paraId="2C2207D7" w14:textId="77777777" w:rsidR="005B7B97" w:rsidRPr="005B7B97" w:rsidRDefault="005B7B97" w:rsidP="005B7B97">
      <w:pPr>
        <w:spacing w:after="0" w:line="240" w:lineRule="auto"/>
        <w:jc w:val="both"/>
        <w:rPr>
          <w:rFonts w:cstheme="minorHAnsi"/>
        </w:rPr>
      </w:pPr>
      <w:r w:rsidRPr="005B7B97">
        <w:rPr>
          <w:rFonts w:cstheme="minorHAnsi"/>
        </w:rPr>
        <w:t>[</w:t>
      </w:r>
      <w:r w:rsidRPr="005B7B97">
        <w:rPr>
          <w:rFonts w:cstheme="minorHAnsi"/>
          <w:i/>
          <w:iCs/>
        </w:rPr>
        <w:t>En caso de que sea amortización parcial]</w:t>
      </w:r>
      <w:r w:rsidRPr="005B7B97">
        <w:rPr>
          <w:rFonts w:cstheme="minorHAnsi"/>
        </w:rPr>
        <w:t xml:space="preserve"> </w:t>
      </w:r>
    </w:p>
    <w:p w14:paraId="30938B7D" w14:textId="77777777" w:rsidR="005B7B97" w:rsidRPr="005B7B97" w:rsidRDefault="005B7B97" w:rsidP="005B7B97">
      <w:pPr>
        <w:spacing w:after="0" w:line="240" w:lineRule="auto"/>
        <w:jc w:val="both"/>
        <w:rPr>
          <w:rFonts w:cstheme="minorHAnsi"/>
        </w:rPr>
      </w:pPr>
    </w:p>
    <w:p w14:paraId="275AFFB8" w14:textId="1E44D89F" w:rsidR="005B7B97" w:rsidRPr="005B7B97" w:rsidRDefault="005B7B97" w:rsidP="005B7B97">
      <w:pPr>
        <w:spacing w:after="0" w:line="240" w:lineRule="auto"/>
        <w:ind w:firstLine="720"/>
        <w:jc w:val="both"/>
        <w:rPr>
          <w:rFonts w:cstheme="minorHAnsi"/>
        </w:rPr>
      </w:pPr>
      <w:r w:rsidRPr="005B7B97">
        <w:rPr>
          <w:rFonts w:cstheme="minorHAnsi"/>
        </w:rPr>
        <w:t>De conformidad con la Cláusula Décima Primera del Fideicomiso, por medio de la presente se notifica a [●] en calidad de Fideicomisario en Primer Lugar A que con fecha [●] de [●] de [●] el Estado [</w:t>
      </w:r>
      <w:r w:rsidRPr="005B7B97">
        <w:rPr>
          <w:rFonts w:cstheme="minorHAnsi"/>
          <w:i/>
          <w:iCs/>
        </w:rPr>
        <w:t>directamente o a través del fiduciario</w:t>
      </w:r>
      <w:r w:rsidRPr="005B7B97">
        <w:rPr>
          <w:rFonts w:cstheme="minorHAnsi"/>
        </w:rPr>
        <w:t>] realizará la Amortización Anticipada Voluntaria Parcial por la cantidad de $[●] [</w:t>
      </w:r>
      <w:r w:rsidRPr="005B7B97">
        <w:rPr>
          <w:rFonts w:cstheme="minorHAnsi"/>
          <w:i/>
        </w:rPr>
        <w:t>cantidad en letra</w:t>
      </w:r>
      <w:r w:rsidRPr="005B7B97">
        <w:rPr>
          <w:rFonts w:cstheme="minorHAnsi"/>
        </w:rPr>
        <w:t>]</w:t>
      </w:r>
      <w:r w:rsidR="007B50E8">
        <w:rPr>
          <w:rFonts w:cstheme="minorHAnsi"/>
        </w:rPr>
        <w:t xml:space="preserve"> </w:t>
      </w:r>
      <w:r w:rsidR="007B50E8" w:rsidRPr="005B7B97">
        <w:rPr>
          <w:rFonts w:cstheme="minorHAnsi"/>
        </w:rPr>
        <w:t>del Financiamiento</w:t>
      </w:r>
      <w:r w:rsidR="007B50E8">
        <w:rPr>
          <w:rFonts w:cstheme="minorHAnsi"/>
        </w:rPr>
        <w:t xml:space="preserve"> número</w:t>
      </w:r>
      <w:r w:rsidR="007B50E8" w:rsidRPr="005B7B97">
        <w:rPr>
          <w:rFonts w:cstheme="minorHAnsi"/>
        </w:rPr>
        <w:t xml:space="preserve"> </w:t>
      </w:r>
      <w:r w:rsidR="007B50E8" w:rsidRPr="005B7B97">
        <w:rPr>
          <w:rFonts w:eastAsia="Times New Roman" w:cstheme="minorHAnsi"/>
          <w:lang w:eastAsia="es-MX"/>
        </w:rPr>
        <w:t>[●]</w:t>
      </w:r>
      <w:r w:rsidRPr="005B7B97">
        <w:rPr>
          <w:rFonts w:cstheme="minorHAnsi"/>
        </w:rPr>
        <w:t>.</w:t>
      </w:r>
    </w:p>
    <w:p w14:paraId="6911105B" w14:textId="77777777" w:rsidR="005B7B97" w:rsidRPr="005B7B97" w:rsidRDefault="005B7B97" w:rsidP="005B7B97">
      <w:pPr>
        <w:spacing w:after="0" w:line="240" w:lineRule="auto"/>
        <w:ind w:firstLine="720"/>
        <w:jc w:val="both"/>
        <w:rPr>
          <w:rFonts w:cstheme="minorHAnsi"/>
        </w:rPr>
      </w:pPr>
    </w:p>
    <w:p w14:paraId="4EAD5D15" w14:textId="77777777" w:rsidR="005B7B97" w:rsidRPr="005B7B97" w:rsidRDefault="005B7B97" w:rsidP="005B7B97">
      <w:pPr>
        <w:spacing w:after="0" w:line="240" w:lineRule="auto"/>
        <w:ind w:firstLine="720"/>
        <w:jc w:val="both"/>
        <w:rPr>
          <w:rFonts w:cstheme="minorHAnsi"/>
        </w:rPr>
      </w:pPr>
    </w:p>
    <w:p w14:paraId="6BD8C94A" w14:textId="77777777" w:rsidR="005B7B97" w:rsidRPr="005B7B97" w:rsidRDefault="005B7B97" w:rsidP="005B7B97">
      <w:pPr>
        <w:spacing w:after="0" w:line="240" w:lineRule="auto"/>
        <w:ind w:firstLine="720"/>
        <w:jc w:val="both"/>
        <w:rPr>
          <w:rFonts w:cstheme="minorHAnsi"/>
          <w:i/>
        </w:rPr>
      </w:pPr>
    </w:p>
    <w:p w14:paraId="76AF13D7"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359917F7"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Fideicomitente</w:t>
      </w:r>
    </w:p>
    <w:p w14:paraId="4D39381F"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Estado Libre y Soberano de Morelos</w:t>
      </w:r>
    </w:p>
    <w:p w14:paraId="272ACB7D" w14:textId="77777777" w:rsidR="005B7B97" w:rsidRPr="005B7B97" w:rsidRDefault="005B7B97" w:rsidP="005B7B97">
      <w:pPr>
        <w:tabs>
          <w:tab w:val="left" w:pos="360"/>
        </w:tabs>
        <w:spacing w:after="0" w:line="240" w:lineRule="auto"/>
        <w:jc w:val="center"/>
        <w:rPr>
          <w:rFonts w:cstheme="minorHAnsi"/>
        </w:rPr>
      </w:pPr>
    </w:p>
    <w:p w14:paraId="2FCD462A" w14:textId="77777777" w:rsidR="005B7B97" w:rsidRPr="005B7B97" w:rsidRDefault="005B7B97" w:rsidP="005B7B97">
      <w:pPr>
        <w:tabs>
          <w:tab w:val="left" w:pos="360"/>
        </w:tabs>
        <w:spacing w:after="0" w:line="240" w:lineRule="auto"/>
        <w:jc w:val="center"/>
        <w:rPr>
          <w:rFonts w:cstheme="minorHAnsi"/>
        </w:rPr>
      </w:pPr>
    </w:p>
    <w:p w14:paraId="7109853C" w14:textId="77777777" w:rsidR="005B7B97" w:rsidRPr="005B7B97" w:rsidRDefault="005B7B97" w:rsidP="005B7B97">
      <w:pPr>
        <w:tabs>
          <w:tab w:val="left" w:pos="360"/>
        </w:tabs>
        <w:spacing w:after="0" w:line="240" w:lineRule="auto"/>
        <w:jc w:val="center"/>
        <w:rPr>
          <w:rFonts w:cstheme="minorHAnsi"/>
        </w:rPr>
      </w:pPr>
    </w:p>
    <w:p w14:paraId="15492FAF"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__________________________________</w:t>
      </w:r>
    </w:p>
    <w:p w14:paraId="33B6FACE"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0DC08D73" w14:textId="77777777" w:rsidR="005B7B97" w:rsidRPr="005B7B97" w:rsidRDefault="005B7B97" w:rsidP="005B7B97">
      <w:pPr>
        <w:tabs>
          <w:tab w:val="left" w:pos="1982"/>
        </w:tabs>
        <w:spacing w:after="0" w:line="240" w:lineRule="auto"/>
        <w:jc w:val="center"/>
        <w:rPr>
          <w:rFonts w:cstheme="minorHAnsi"/>
        </w:rPr>
      </w:pPr>
      <w:r w:rsidRPr="005B7B97">
        <w:rPr>
          <w:rFonts w:cstheme="minorHAnsi"/>
        </w:rPr>
        <w:t>Cargo: [●]</w:t>
      </w:r>
    </w:p>
    <w:p w14:paraId="2EFF3BBC" w14:textId="77777777" w:rsidR="005B7B97" w:rsidRPr="005B7B97" w:rsidRDefault="005B7B97" w:rsidP="005B7B97">
      <w:pPr>
        <w:spacing w:after="0" w:line="240" w:lineRule="auto"/>
        <w:rPr>
          <w:rFonts w:cstheme="minorHAnsi"/>
        </w:rPr>
      </w:pPr>
      <w:r w:rsidRPr="005B7B97">
        <w:rPr>
          <w:rFonts w:cstheme="minorHAnsi"/>
        </w:rPr>
        <w:t>C.c.p.   Fiduciario</w:t>
      </w:r>
    </w:p>
    <w:p w14:paraId="10A375AA" w14:textId="77777777" w:rsidR="005B7B97" w:rsidRPr="005B7B97" w:rsidRDefault="005B7B97" w:rsidP="005B7B97">
      <w:pPr>
        <w:spacing w:after="0" w:line="240" w:lineRule="auto"/>
        <w:ind w:firstLine="708"/>
        <w:rPr>
          <w:rFonts w:cstheme="minorHAnsi"/>
        </w:rPr>
      </w:pPr>
      <w:r w:rsidRPr="005B7B97">
        <w:rPr>
          <w:rFonts w:cstheme="minorHAnsi"/>
        </w:rPr>
        <w:t>[Garante]</w:t>
      </w:r>
    </w:p>
    <w:p w14:paraId="69E5B07B" w14:textId="77777777" w:rsidR="005B7B97" w:rsidRPr="005B7B97" w:rsidRDefault="005B7B97" w:rsidP="005B7B97">
      <w:pPr>
        <w:spacing w:after="0" w:line="240" w:lineRule="auto"/>
        <w:ind w:firstLine="708"/>
        <w:rPr>
          <w:rFonts w:cstheme="minorHAnsi"/>
        </w:rPr>
      </w:pPr>
      <w:r w:rsidRPr="005B7B97">
        <w:rPr>
          <w:rFonts w:cstheme="minorHAnsi"/>
        </w:rPr>
        <w:t>[Contraparte]</w:t>
      </w:r>
    </w:p>
    <w:p w14:paraId="2BB04197" w14:textId="77777777" w:rsidR="005B7B97" w:rsidRPr="005B7B97" w:rsidRDefault="005B7B97" w:rsidP="005B7B97">
      <w:pPr>
        <w:spacing w:after="0" w:line="240" w:lineRule="auto"/>
        <w:rPr>
          <w:rFonts w:cstheme="minorHAnsi"/>
          <w:b/>
          <w:bCs/>
        </w:rPr>
      </w:pPr>
      <w:r w:rsidRPr="005B7B97">
        <w:rPr>
          <w:rFonts w:cstheme="minorHAnsi"/>
          <w:b/>
          <w:bCs/>
        </w:rPr>
        <w:br w:type="page"/>
      </w:r>
    </w:p>
    <w:p w14:paraId="23D10EB5" w14:textId="77777777" w:rsidR="005B7B97" w:rsidRPr="005B7B97" w:rsidRDefault="005B7B97" w:rsidP="005B7B97">
      <w:pPr>
        <w:spacing w:after="0" w:line="240" w:lineRule="auto"/>
        <w:jc w:val="center"/>
        <w:rPr>
          <w:rFonts w:cstheme="minorHAnsi"/>
          <w:b/>
          <w:bCs/>
          <w:lang w:val="es-ES"/>
        </w:rPr>
      </w:pPr>
      <w:r w:rsidRPr="005B7B97">
        <w:rPr>
          <w:rFonts w:cstheme="minorHAnsi"/>
          <w:b/>
          <w:bCs/>
          <w:lang w:val="es-ES"/>
        </w:rPr>
        <w:lastRenderedPageBreak/>
        <w:t>Anexo 9</w:t>
      </w:r>
    </w:p>
    <w:p w14:paraId="262DE8DB"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 Notificación de Vencimiento Anticipado</w:t>
      </w:r>
    </w:p>
    <w:p w14:paraId="4A4AEEC0"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Financiamiento</w:t>
      </w:r>
    </w:p>
    <w:p w14:paraId="37B629BF" w14:textId="77777777" w:rsidR="005B7B97" w:rsidRPr="005B7B97" w:rsidRDefault="005B7B97" w:rsidP="005B7B97">
      <w:pPr>
        <w:spacing w:after="0" w:line="240" w:lineRule="auto"/>
        <w:jc w:val="center"/>
        <w:rPr>
          <w:rFonts w:cstheme="minorHAnsi"/>
          <w:lang w:val="es-ES"/>
        </w:rPr>
      </w:pPr>
    </w:p>
    <w:p w14:paraId="626C50BD"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[Lugar y Fecha]</w:t>
      </w:r>
    </w:p>
    <w:p w14:paraId="70624005" w14:textId="77777777" w:rsidR="005B7B97" w:rsidRPr="005B7B97" w:rsidRDefault="005B7B97" w:rsidP="005B7B97">
      <w:pPr>
        <w:tabs>
          <w:tab w:val="left" w:pos="360"/>
        </w:tabs>
        <w:spacing w:after="0" w:line="240" w:lineRule="auto"/>
        <w:jc w:val="both"/>
        <w:rPr>
          <w:rFonts w:cstheme="minorHAnsi"/>
        </w:rPr>
      </w:pPr>
    </w:p>
    <w:p w14:paraId="043EE619" w14:textId="77777777" w:rsidR="005B7B97" w:rsidRPr="005B7B97" w:rsidRDefault="005B7B97" w:rsidP="005B7B97">
      <w:pPr>
        <w:tabs>
          <w:tab w:val="left" w:pos="360"/>
        </w:tabs>
        <w:spacing w:after="0" w:line="240" w:lineRule="auto"/>
        <w:jc w:val="both"/>
        <w:rPr>
          <w:rFonts w:cstheme="minorHAnsi"/>
          <w:b/>
        </w:rPr>
      </w:pPr>
      <w:r w:rsidRPr="005B7B97">
        <w:rPr>
          <w:rFonts w:cstheme="minorHAnsi"/>
          <w:b/>
        </w:rPr>
        <w:t>[Fiduciario]</w:t>
      </w:r>
    </w:p>
    <w:p w14:paraId="7C0DFE4E" w14:textId="77777777" w:rsidR="005B7B97" w:rsidRPr="005B7B97" w:rsidRDefault="005B7B97" w:rsidP="005B7B97">
      <w:pPr>
        <w:spacing w:after="0" w:line="240" w:lineRule="auto"/>
        <w:jc w:val="both"/>
        <w:rPr>
          <w:rFonts w:cstheme="minorHAnsi"/>
        </w:rPr>
      </w:pPr>
      <w:r w:rsidRPr="005B7B97">
        <w:rPr>
          <w:rFonts w:cstheme="minorHAnsi"/>
        </w:rPr>
        <w:t>[Dirección]</w:t>
      </w:r>
    </w:p>
    <w:p w14:paraId="3FE20380" w14:textId="77777777" w:rsidR="005B7B97" w:rsidRPr="005B7B97" w:rsidRDefault="005B7B97" w:rsidP="005B7B97">
      <w:pPr>
        <w:tabs>
          <w:tab w:val="left" w:pos="360"/>
        </w:tabs>
        <w:spacing w:after="0" w:line="240" w:lineRule="auto"/>
        <w:jc w:val="both"/>
        <w:rPr>
          <w:rFonts w:cstheme="minorHAnsi"/>
          <w:b/>
        </w:rPr>
      </w:pPr>
      <w:r w:rsidRPr="005B7B97">
        <w:rPr>
          <w:rFonts w:cstheme="minorHAnsi"/>
        </w:rPr>
        <w:t>Atención:</w:t>
      </w:r>
      <w:r w:rsidRPr="005B7B97">
        <w:rPr>
          <w:rFonts w:eastAsia="Times New Roman" w:cstheme="minorHAnsi"/>
          <w:lang w:eastAsia="es-MX"/>
        </w:rPr>
        <w:t xml:space="preserve"> [●]</w:t>
      </w:r>
    </w:p>
    <w:p w14:paraId="5CAD276E" w14:textId="77777777" w:rsidR="005B7B97" w:rsidRPr="005B7B97" w:rsidRDefault="005B7B97" w:rsidP="005B7B97">
      <w:pPr>
        <w:tabs>
          <w:tab w:val="left" w:pos="360"/>
        </w:tabs>
        <w:spacing w:after="0" w:line="240" w:lineRule="auto"/>
        <w:ind w:left="3969"/>
        <w:jc w:val="right"/>
        <w:rPr>
          <w:rFonts w:cstheme="minorHAnsi"/>
        </w:rPr>
      </w:pPr>
      <w:r w:rsidRPr="005B7B97">
        <w:rPr>
          <w:rFonts w:cstheme="minorHAnsi"/>
        </w:rPr>
        <w:t xml:space="preserve">Ref. </w:t>
      </w:r>
      <w:r w:rsidRPr="005B7B97">
        <w:rPr>
          <w:rFonts w:cstheme="minorHAnsi"/>
          <w:u w:val="single"/>
        </w:rPr>
        <w:t>Notificación de Vencimiento Anticipado</w:t>
      </w:r>
      <w:r w:rsidRPr="005B7B97">
        <w:rPr>
          <w:rFonts w:cstheme="minorHAnsi"/>
        </w:rPr>
        <w:t>.</w:t>
      </w:r>
    </w:p>
    <w:p w14:paraId="79CE904F" w14:textId="77777777" w:rsidR="005B7B97" w:rsidRPr="005B7B97" w:rsidRDefault="005B7B97" w:rsidP="005B7B97">
      <w:pPr>
        <w:spacing w:after="0" w:line="240" w:lineRule="auto"/>
        <w:ind w:firstLine="720"/>
        <w:jc w:val="both"/>
        <w:rPr>
          <w:rFonts w:cstheme="minorHAnsi"/>
        </w:rPr>
      </w:pPr>
    </w:p>
    <w:p w14:paraId="04830F61"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32F1A646" w14:textId="77777777" w:rsidR="005B7B97" w:rsidRPr="005B7B97" w:rsidRDefault="005B7B97" w:rsidP="005B7B97">
      <w:pPr>
        <w:spacing w:after="0" w:line="240" w:lineRule="auto"/>
        <w:jc w:val="both"/>
        <w:rPr>
          <w:rFonts w:cstheme="minorHAnsi"/>
        </w:rPr>
      </w:pPr>
    </w:p>
    <w:p w14:paraId="7B84A172"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2A328056" w14:textId="77777777" w:rsidR="005B7B97" w:rsidRPr="005B7B97" w:rsidRDefault="005B7B97" w:rsidP="005B7B97">
      <w:pPr>
        <w:spacing w:after="0" w:line="240" w:lineRule="auto"/>
        <w:ind w:firstLine="708"/>
        <w:jc w:val="both"/>
        <w:rPr>
          <w:rFonts w:cstheme="minorHAnsi"/>
        </w:rPr>
      </w:pPr>
    </w:p>
    <w:p w14:paraId="6E7228B3" w14:textId="77777777" w:rsidR="005B7B97" w:rsidRPr="005B7B97" w:rsidRDefault="005B7B97" w:rsidP="005B7B97">
      <w:pPr>
        <w:spacing w:after="0" w:line="240" w:lineRule="auto"/>
        <w:ind w:firstLine="708"/>
        <w:jc w:val="both"/>
        <w:rPr>
          <w:rFonts w:cstheme="minorHAnsi"/>
        </w:rPr>
      </w:pPr>
      <w:r w:rsidRPr="005B7B97">
        <w:rPr>
          <w:rFonts w:cstheme="minorHAnsi"/>
        </w:rPr>
        <w:t>En relación con el Financiamiento número [●] ha ocurrido la siguiente Causa de Vencimiento Anticipado: [Descripción de la(s) Causa(s) de Vencimiento Anticipado que ha(n) tenido lugar] en términos de [</w:t>
      </w:r>
      <w:r w:rsidRPr="005B7B97">
        <w:rPr>
          <w:rFonts w:cstheme="minorHAnsi"/>
          <w:i/>
        </w:rPr>
        <w:t>Documento de Financiamiento</w:t>
      </w:r>
      <w:r w:rsidRPr="005B7B97">
        <w:rPr>
          <w:rFonts w:cstheme="minorHAnsi"/>
        </w:rPr>
        <w:t>], y ha transcurrido el plazo para que el Fideicomitente subsane dicha circunstancia.</w:t>
      </w:r>
    </w:p>
    <w:p w14:paraId="2C90437B" w14:textId="77777777" w:rsidR="005B7B97" w:rsidRPr="005B7B97" w:rsidRDefault="005B7B97" w:rsidP="005B7B97">
      <w:pPr>
        <w:spacing w:after="0" w:line="240" w:lineRule="auto"/>
        <w:ind w:firstLine="1418"/>
        <w:jc w:val="both"/>
        <w:rPr>
          <w:rFonts w:cstheme="minorHAnsi"/>
        </w:rPr>
      </w:pPr>
    </w:p>
    <w:p w14:paraId="35798141" w14:textId="77777777" w:rsidR="005B7B97" w:rsidRPr="005B7B97" w:rsidRDefault="005B7B97" w:rsidP="005B7B97">
      <w:pPr>
        <w:spacing w:after="0" w:line="240" w:lineRule="auto"/>
        <w:ind w:firstLine="708"/>
        <w:jc w:val="both"/>
        <w:rPr>
          <w:rFonts w:cstheme="minorHAnsi"/>
        </w:rPr>
      </w:pPr>
      <w:r w:rsidRPr="005B7B97">
        <w:rPr>
          <w:rFonts w:cstheme="minorHAnsi"/>
        </w:rPr>
        <w:t>Por lo anterior, se notifica esta circunstancia al Fiduciario y al Fideicomitente a fin de que realicen, según corresponda, todas las notificaciones y acciones necesarias con la finalidad de liquidar totalmente el Financiamiento en términos de la Cláusula Décima Segunda numeral 12.2 del Fideicomiso.</w:t>
      </w:r>
    </w:p>
    <w:p w14:paraId="11605D9A" w14:textId="77777777" w:rsidR="005B7B97" w:rsidRPr="005B7B97" w:rsidRDefault="005B7B97" w:rsidP="005B7B97">
      <w:pPr>
        <w:spacing w:after="0" w:line="240" w:lineRule="auto"/>
        <w:ind w:firstLine="1418"/>
        <w:jc w:val="both"/>
        <w:rPr>
          <w:rFonts w:cstheme="minorHAnsi"/>
        </w:rPr>
      </w:pPr>
    </w:p>
    <w:p w14:paraId="38F39F42" w14:textId="77777777" w:rsidR="005B7B97" w:rsidRPr="005B7B97" w:rsidRDefault="005B7B97" w:rsidP="005B7B97">
      <w:pPr>
        <w:spacing w:after="0" w:line="240" w:lineRule="auto"/>
        <w:ind w:firstLine="708"/>
        <w:jc w:val="both"/>
        <w:rPr>
          <w:rFonts w:cstheme="minorHAnsi"/>
        </w:rPr>
      </w:pPr>
      <w:r w:rsidRPr="005B7B97">
        <w:rPr>
          <w:rFonts w:cstheme="minorHAnsi"/>
        </w:rPr>
        <w:t>El monto total a cargo del Fideicomitente asciende a la fecha a la cantidad de $[●] (</w:t>
      </w:r>
      <w:r w:rsidRPr="005B7B97">
        <w:rPr>
          <w:rFonts w:cstheme="minorHAnsi"/>
          <w:i/>
        </w:rPr>
        <w:t>cantidad en letra</w:t>
      </w:r>
      <w:r w:rsidRPr="005B7B97">
        <w:rPr>
          <w:rFonts w:cstheme="minorHAnsi"/>
        </w:rPr>
        <w:t>), monto que deberá ser pagado, a más tardar el [●] de [●] de [●] en términos de [</w:t>
      </w:r>
      <w:r w:rsidRPr="005B7B97">
        <w:rPr>
          <w:rFonts w:cstheme="minorHAnsi"/>
          <w:i/>
        </w:rPr>
        <w:t>Incluir fundamento del Documento del Financiamiento respectivo</w:t>
      </w:r>
      <w:r w:rsidRPr="005B7B97">
        <w:rPr>
          <w:rFonts w:cstheme="minorHAnsi"/>
        </w:rPr>
        <w:t>].</w:t>
      </w:r>
    </w:p>
    <w:p w14:paraId="7531774C" w14:textId="77777777" w:rsidR="005B7B97" w:rsidRPr="005B7B97" w:rsidRDefault="005B7B97" w:rsidP="005B7B97">
      <w:pPr>
        <w:spacing w:after="0" w:line="240" w:lineRule="auto"/>
        <w:ind w:firstLine="1418"/>
        <w:jc w:val="both"/>
        <w:rPr>
          <w:rFonts w:cstheme="minorHAnsi"/>
        </w:rPr>
      </w:pPr>
    </w:p>
    <w:p w14:paraId="05BA9407"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61CD75EE"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Fideicomisario en Primer Lugar A</w:t>
      </w:r>
    </w:p>
    <w:p w14:paraId="77AE225A" w14:textId="64F76860"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6E68D193" w14:textId="77777777" w:rsidR="005B7B97" w:rsidRPr="005B7B97" w:rsidRDefault="005B7B97" w:rsidP="005B7B97">
      <w:pPr>
        <w:tabs>
          <w:tab w:val="left" w:pos="360"/>
        </w:tabs>
        <w:spacing w:after="0" w:line="240" w:lineRule="auto"/>
        <w:jc w:val="center"/>
        <w:rPr>
          <w:rFonts w:cstheme="minorHAnsi"/>
        </w:rPr>
      </w:pPr>
    </w:p>
    <w:p w14:paraId="463CF069" w14:textId="77777777" w:rsidR="005B7B97" w:rsidRPr="005B7B97" w:rsidRDefault="005B7B97" w:rsidP="005B7B97">
      <w:pPr>
        <w:tabs>
          <w:tab w:val="left" w:pos="360"/>
        </w:tabs>
        <w:spacing w:after="0" w:line="240" w:lineRule="auto"/>
        <w:jc w:val="center"/>
        <w:rPr>
          <w:rFonts w:cstheme="minorHAnsi"/>
        </w:rPr>
      </w:pPr>
    </w:p>
    <w:p w14:paraId="2ADFB74D" w14:textId="77777777" w:rsidR="005B7B97" w:rsidRPr="005B7B97" w:rsidRDefault="005B7B97" w:rsidP="005B7B97">
      <w:pPr>
        <w:tabs>
          <w:tab w:val="left" w:pos="360"/>
        </w:tabs>
        <w:spacing w:after="0" w:line="240" w:lineRule="auto"/>
        <w:jc w:val="center"/>
        <w:rPr>
          <w:rFonts w:cstheme="minorHAnsi"/>
        </w:rPr>
      </w:pPr>
    </w:p>
    <w:p w14:paraId="6387BF91"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69CCF929"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777F91C7" w14:textId="77777777" w:rsidR="005B7B97" w:rsidRPr="005B7B97" w:rsidRDefault="005B7B97" w:rsidP="005B7B97">
      <w:pPr>
        <w:spacing w:after="0" w:line="240" w:lineRule="auto"/>
        <w:jc w:val="center"/>
        <w:rPr>
          <w:rFonts w:cstheme="minorHAnsi"/>
        </w:rPr>
      </w:pPr>
      <w:r w:rsidRPr="005B7B97">
        <w:rPr>
          <w:rFonts w:cstheme="minorHAnsi"/>
        </w:rPr>
        <w:t>Cargo: [●]</w:t>
      </w:r>
    </w:p>
    <w:p w14:paraId="7408711B" w14:textId="77777777" w:rsidR="005B7B97" w:rsidRPr="005B7B97" w:rsidRDefault="005B7B97" w:rsidP="005B7B97">
      <w:pPr>
        <w:spacing w:after="0" w:line="240" w:lineRule="auto"/>
        <w:jc w:val="center"/>
        <w:rPr>
          <w:rFonts w:cstheme="minorHAnsi"/>
        </w:rPr>
      </w:pPr>
    </w:p>
    <w:p w14:paraId="02E815B8"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C.c.p.</w:t>
      </w:r>
      <w:r w:rsidRPr="005B7B97">
        <w:rPr>
          <w:rFonts w:eastAsia="Times New Roman" w:cstheme="minorHAnsi"/>
          <w:lang w:eastAsia="es-MX"/>
        </w:rPr>
        <w:tab/>
        <w:t>Fideicomitente</w:t>
      </w:r>
    </w:p>
    <w:p w14:paraId="1C95DF88" w14:textId="6425D005" w:rsidR="005B7B97" w:rsidRPr="005B7B97" w:rsidRDefault="005B7B97" w:rsidP="005B7B97">
      <w:pPr>
        <w:spacing w:after="0" w:line="240" w:lineRule="auto"/>
        <w:rPr>
          <w:rFonts w:cstheme="minorHAnsi"/>
          <w:lang w:eastAsia="es-MX"/>
        </w:rPr>
      </w:pPr>
      <w:r w:rsidRPr="005B7B97">
        <w:rPr>
          <w:rFonts w:eastAsia="Times New Roman" w:cstheme="minorHAnsi"/>
          <w:lang w:eastAsia="es-MX"/>
        </w:rPr>
        <w:tab/>
      </w:r>
      <w:r w:rsidRPr="005B7B97">
        <w:rPr>
          <w:rFonts w:cstheme="minorHAnsi"/>
          <w:lang w:eastAsia="es-MX"/>
        </w:rPr>
        <w:t>Institución Calificadora</w:t>
      </w:r>
    </w:p>
    <w:p w14:paraId="3CAD13EA" w14:textId="77777777" w:rsidR="005B7B97" w:rsidRPr="005B7B97" w:rsidRDefault="005B7B97" w:rsidP="005B7B97">
      <w:pPr>
        <w:spacing w:after="0" w:line="240" w:lineRule="auto"/>
        <w:rPr>
          <w:rFonts w:cstheme="minorHAnsi"/>
          <w:lang w:eastAsia="es-MX"/>
        </w:rPr>
      </w:pPr>
      <w:r w:rsidRPr="005B7B97">
        <w:rPr>
          <w:rFonts w:eastAsia="Times New Roman" w:cstheme="minorHAnsi"/>
          <w:lang w:eastAsia="es-MX"/>
        </w:rPr>
        <w:tab/>
        <w:t>[Garante]</w:t>
      </w:r>
    </w:p>
    <w:p w14:paraId="56E1C8A1" w14:textId="77777777" w:rsidR="005B7B97" w:rsidRPr="005B7B97" w:rsidRDefault="005B7B97" w:rsidP="005B7B97">
      <w:pPr>
        <w:spacing w:after="0" w:line="240" w:lineRule="auto"/>
        <w:ind w:firstLine="708"/>
        <w:rPr>
          <w:rFonts w:cstheme="minorHAnsi"/>
          <w:lang w:eastAsia="es-MX"/>
        </w:rPr>
      </w:pPr>
      <w:r w:rsidRPr="005B7B97">
        <w:rPr>
          <w:rFonts w:cstheme="minorHAnsi"/>
          <w:lang w:eastAsia="es-MX"/>
        </w:rPr>
        <w:t>[Contraparte]</w:t>
      </w:r>
    </w:p>
    <w:p w14:paraId="2EDAB36A" w14:textId="77777777" w:rsidR="005B7B97" w:rsidRPr="005B7B97" w:rsidRDefault="005B7B97" w:rsidP="005B7B97">
      <w:pPr>
        <w:spacing w:after="0" w:line="240" w:lineRule="auto"/>
        <w:rPr>
          <w:rFonts w:cstheme="minorHAnsi"/>
          <w:lang w:eastAsia="es-MX"/>
        </w:rPr>
      </w:pPr>
      <w:r w:rsidRPr="005B7B97">
        <w:rPr>
          <w:rFonts w:cstheme="minorHAnsi"/>
          <w:lang w:eastAsia="es-MX"/>
        </w:rPr>
        <w:br w:type="page"/>
      </w:r>
    </w:p>
    <w:p w14:paraId="1721A4B4" w14:textId="77777777" w:rsidR="005B7B97" w:rsidRPr="005B7B97" w:rsidRDefault="005B7B97" w:rsidP="005B7B97">
      <w:pPr>
        <w:spacing w:after="0" w:line="240" w:lineRule="auto"/>
        <w:jc w:val="center"/>
        <w:rPr>
          <w:rFonts w:cstheme="minorHAnsi"/>
          <w:b/>
        </w:rPr>
      </w:pPr>
      <w:r w:rsidRPr="005B7B97">
        <w:rPr>
          <w:rFonts w:cstheme="minorHAnsi"/>
          <w:b/>
        </w:rPr>
        <w:lastRenderedPageBreak/>
        <w:t>Anexo 9</w:t>
      </w:r>
    </w:p>
    <w:p w14:paraId="00B853E7" w14:textId="77777777" w:rsidR="005B7B97" w:rsidRPr="005B7B97" w:rsidRDefault="005B7B97" w:rsidP="005B7B97">
      <w:pPr>
        <w:spacing w:after="0" w:line="240" w:lineRule="auto"/>
        <w:jc w:val="center"/>
        <w:rPr>
          <w:rFonts w:cstheme="minorHAnsi"/>
        </w:rPr>
      </w:pPr>
      <w:r w:rsidRPr="005B7B97">
        <w:rPr>
          <w:rFonts w:cstheme="minorHAnsi"/>
        </w:rPr>
        <w:t>Formato de Notificación de Vencimiento Anticipado</w:t>
      </w:r>
    </w:p>
    <w:p w14:paraId="3A777579" w14:textId="77777777" w:rsidR="005B7B97" w:rsidRPr="005B7B97" w:rsidRDefault="005B7B97" w:rsidP="005B7B97">
      <w:pPr>
        <w:spacing w:after="0" w:line="240" w:lineRule="auto"/>
        <w:jc w:val="center"/>
        <w:rPr>
          <w:rFonts w:cstheme="minorHAnsi"/>
          <w:bCs/>
        </w:rPr>
      </w:pPr>
      <w:r w:rsidRPr="005B7B97">
        <w:rPr>
          <w:rFonts w:cstheme="minorHAnsi"/>
          <w:bCs/>
        </w:rPr>
        <w:t>Instrumento Derivado</w:t>
      </w:r>
    </w:p>
    <w:p w14:paraId="13E27169"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[Lugar y Fecha]</w:t>
      </w:r>
    </w:p>
    <w:p w14:paraId="71258EE6" w14:textId="77777777" w:rsidR="005B7B97" w:rsidRPr="005B7B97" w:rsidRDefault="005B7B97" w:rsidP="005B7B97">
      <w:pPr>
        <w:tabs>
          <w:tab w:val="left" w:pos="360"/>
        </w:tabs>
        <w:spacing w:after="0" w:line="240" w:lineRule="auto"/>
        <w:jc w:val="right"/>
        <w:rPr>
          <w:rFonts w:cstheme="minorHAnsi"/>
        </w:rPr>
      </w:pPr>
    </w:p>
    <w:p w14:paraId="48E811E1" w14:textId="77777777" w:rsidR="005B7B97" w:rsidRPr="005B7B97" w:rsidRDefault="005B7B97" w:rsidP="005B7B97">
      <w:pPr>
        <w:tabs>
          <w:tab w:val="left" w:pos="360"/>
        </w:tabs>
        <w:spacing w:after="0" w:line="240" w:lineRule="auto"/>
        <w:jc w:val="both"/>
        <w:rPr>
          <w:rFonts w:cstheme="minorHAnsi"/>
          <w:b/>
        </w:rPr>
      </w:pPr>
      <w:r w:rsidRPr="005B7B97">
        <w:rPr>
          <w:rFonts w:cstheme="minorHAnsi"/>
          <w:b/>
        </w:rPr>
        <w:t>[Fiduciario]</w:t>
      </w:r>
    </w:p>
    <w:p w14:paraId="0A02B630" w14:textId="77777777" w:rsidR="005B7B97" w:rsidRPr="005B7B97" w:rsidRDefault="005B7B97" w:rsidP="005B7B97">
      <w:pPr>
        <w:spacing w:after="0" w:line="240" w:lineRule="auto"/>
        <w:jc w:val="both"/>
        <w:rPr>
          <w:rFonts w:cstheme="minorHAnsi"/>
        </w:rPr>
      </w:pPr>
      <w:r w:rsidRPr="005B7B97">
        <w:rPr>
          <w:rFonts w:cstheme="minorHAnsi"/>
        </w:rPr>
        <w:t>[Dirección]</w:t>
      </w:r>
    </w:p>
    <w:p w14:paraId="251413ED" w14:textId="77777777" w:rsidR="005B7B97" w:rsidRPr="005B7B97" w:rsidRDefault="005B7B97" w:rsidP="005B7B97">
      <w:pPr>
        <w:tabs>
          <w:tab w:val="left" w:pos="360"/>
        </w:tabs>
        <w:spacing w:after="0" w:line="240" w:lineRule="auto"/>
        <w:jc w:val="both"/>
        <w:rPr>
          <w:rFonts w:cstheme="minorHAnsi"/>
          <w:b/>
        </w:rPr>
      </w:pPr>
      <w:r w:rsidRPr="005B7B97">
        <w:rPr>
          <w:rFonts w:cstheme="minorHAnsi"/>
        </w:rPr>
        <w:t>Atención:</w:t>
      </w:r>
      <w:r w:rsidRPr="005B7B97">
        <w:rPr>
          <w:rFonts w:eastAsia="Times New Roman" w:cstheme="minorHAnsi"/>
          <w:lang w:eastAsia="es-MX"/>
        </w:rPr>
        <w:t xml:space="preserve"> [●]</w:t>
      </w:r>
    </w:p>
    <w:p w14:paraId="0E4D1F53"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Ref. </w:t>
      </w:r>
      <w:r w:rsidRPr="005B7B97">
        <w:rPr>
          <w:rFonts w:cstheme="minorHAnsi"/>
          <w:u w:val="single"/>
        </w:rPr>
        <w:t>Notificación de Vencimiento Anticipado</w:t>
      </w:r>
      <w:r w:rsidRPr="005B7B97">
        <w:rPr>
          <w:rFonts w:cstheme="minorHAnsi"/>
        </w:rPr>
        <w:t>.</w:t>
      </w:r>
    </w:p>
    <w:p w14:paraId="3FB77DC8" w14:textId="77777777" w:rsidR="005B7B97" w:rsidRPr="005B7B97" w:rsidRDefault="005B7B97" w:rsidP="005B7B97">
      <w:pPr>
        <w:tabs>
          <w:tab w:val="left" w:pos="360"/>
        </w:tabs>
        <w:spacing w:after="0" w:line="240" w:lineRule="auto"/>
        <w:jc w:val="right"/>
        <w:rPr>
          <w:rFonts w:cstheme="minorHAnsi"/>
        </w:rPr>
      </w:pPr>
    </w:p>
    <w:p w14:paraId="7D613832"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15B5CE80" w14:textId="77777777" w:rsidR="005B7B97" w:rsidRPr="005B7B97" w:rsidRDefault="005B7B97" w:rsidP="005B7B97">
      <w:pPr>
        <w:spacing w:after="0" w:line="240" w:lineRule="auto"/>
        <w:jc w:val="both"/>
        <w:rPr>
          <w:rFonts w:cstheme="minorHAnsi"/>
        </w:rPr>
      </w:pPr>
    </w:p>
    <w:p w14:paraId="7ABFD38C" w14:textId="77777777" w:rsidR="005B7B97" w:rsidRPr="005B7B97" w:rsidRDefault="005B7B97" w:rsidP="005B7B97">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2C2393E7" w14:textId="77777777" w:rsidR="005B7B97" w:rsidRPr="005B7B97" w:rsidRDefault="005B7B97" w:rsidP="005B7B97">
      <w:pPr>
        <w:spacing w:after="0" w:line="240" w:lineRule="auto"/>
        <w:ind w:firstLine="708"/>
        <w:jc w:val="both"/>
        <w:rPr>
          <w:rFonts w:cstheme="minorHAnsi"/>
        </w:rPr>
      </w:pPr>
    </w:p>
    <w:p w14:paraId="6BEDCA13" w14:textId="77777777" w:rsidR="005B7B97" w:rsidRPr="005B7B97" w:rsidRDefault="005B7B97" w:rsidP="005B7B97">
      <w:pPr>
        <w:spacing w:after="0" w:line="240" w:lineRule="auto"/>
        <w:ind w:firstLine="708"/>
        <w:jc w:val="both"/>
        <w:rPr>
          <w:rFonts w:cstheme="minorHAnsi"/>
        </w:rPr>
      </w:pPr>
      <w:r w:rsidRPr="005B7B97">
        <w:rPr>
          <w:rFonts w:cstheme="minorHAnsi"/>
        </w:rPr>
        <w:t>En relación con el Instrumento Derivado de fecha [●] de [●] de 20[●], celebrado entre el Fideicomitente y [●] (Contraparte) asociado al Financiamiento inscrito el Registro del Fideicomiso bajo el Folio [●] ha ocurrido la siguiente Causa de Vencimiento Anticipado: [Descripción de la(s) Causa(s) de Vencimiento Anticipado que ha(n) tenido lugar] en términos de [</w:t>
      </w:r>
      <w:r w:rsidRPr="005B7B97">
        <w:rPr>
          <w:rFonts w:cstheme="minorHAnsi"/>
          <w:i/>
          <w:iCs/>
        </w:rPr>
        <w:t>Fundamento</w:t>
      </w:r>
      <w:r w:rsidRPr="005B7B97">
        <w:rPr>
          <w:rFonts w:cstheme="minorHAnsi"/>
          <w:i/>
        </w:rPr>
        <w:t xml:space="preserve"> de Instrumento Derivado</w:t>
      </w:r>
      <w:r w:rsidRPr="005B7B97">
        <w:rPr>
          <w:rFonts w:cstheme="minorHAnsi"/>
        </w:rPr>
        <w:t>], y ha transcurrido el plazo para que el Fideicomitente subsane dicha circunstancia.</w:t>
      </w:r>
    </w:p>
    <w:p w14:paraId="1C6E2DD8" w14:textId="77777777" w:rsidR="005B7B97" w:rsidRPr="005B7B97" w:rsidRDefault="005B7B97" w:rsidP="005B7B97">
      <w:pPr>
        <w:spacing w:after="0" w:line="240" w:lineRule="auto"/>
        <w:ind w:firstLine="708"/>
        <w:jc w:val="both"/>
        <w:rPr>
          <w:rFonts w:cstheme="minorHAnsi"/>
        </w:rPr>
      </w:pPr>
    </w:p>
    <w:p w14:paraId="49E18385" w14:textId="77777777" w:rsidR="005B7B97" w:rsidRPr="005B7B97" w:rsidRDefault="005B7B97" w:rsidP="005B7B97">
      <w:pPr>
        <w:spacing w:after="0" w:line="240" w:lineRule="auto"/>
        <w:ind w:firstLine="708"/>
        <w:jc w:val="both"/>
        <w:rPr>
          <w:rFonts w:cstheme="minorHAnsi"/>
        </w:rPr>
      </w:pPr>
      <w:r w:rsidRPr="005B7B97">
        <w:rPr>
          <w:rFonts w:cstheme="minorHAnsi"/>
        </w:rPr>
        <w:t>Por lo anterior, se notifica esta circunstancia al Fiduciario y al Fideicomitente a fin de que realicen, según corresponda, todas las notificaciones y acciones necesarias con la finalidad de liquidar totalmente el monto a cargo del Fideicomitente por concepto de rompimiento del Instrumento Derivado de conformidad con lo establecido en la Cláusula Décima Segunda numeral 12.3 del Fideicomiso.</w:t>
      </w:r>
    </w:p>
    <w:p w14:paraId="6B7F6D2A" w14:textId="77777777" w:rsidR="005B7B97" w:rsidRPr="005B7B97" w:rsidRDefault="005B7B97" w:rsidP="005B7B97">
      <w:pPr>
        <w:spacing w:after="0" w:line="240" w:lineRule="auto"/>
        <w:ind w:firstLine="708"/>
        <w:jc w:val="both"/>
        <w:rPr>
          <w:rFonts w:cstheme="minorHAnsi"/>
        </w:rPr>
      </w:pPr>
    </w:p>
    <w:p w14:paraId="128BDB06" w14:textId="77777777" w:rsidR="005B7B97" w:rsidRPr="005B7B97" w:rsidRDefault="005B7B97" w:rsidP="005B7B97">
      <w:pPr>
        <w:spacing w:after="0" w:line="240" w:lineRule="auto"/>
        <w:ind w:firstLine="708"/>
        <w:jc w:val="both"/>
        <w:rPr>
          <w:rFonts w:cstheme="minorHAnsi"/>
        </w:rPr>
      </w:pPr>
      <w:r w:rsidRPr="005B7B97">
        <w:rPr>
          <w:rFonts w:cstheme="minorHAnsi"/>
        </w:rPr>
        <w:t>El monto total a cargo del Fideicomitente asciende a la fecha a la cantidad de $[●] (</w:t>
      </w:r>
      <w:r w:rsidRPr="005B7B97">
        <w:rPr>
          <w:rFonts w:cstheme="minorHAnsi"/>
          <w:i/>
        </w:rPr>
        <w:t>cantidad en letra</w:t>
      </w:r>
      <w:r w:rsidRPr="005B7B97">
        <w:rPr>
          <w:rFonts w:cstheme="minorHAnsi"/>
        </w:rPr>
        <w:t>), monto que deberá ser pagado, a más tardar el [●] de [●] de [●] en la cuenta [</w:t>
      </w:r>
      <w:r w:rsidRPr="005B7B97">
        <w:rPr>
          <w:rFonts w:cstheme="minorHAnsi"/>
          <w:i/>
        </w:rPr>
        <w:t>Incluir datos de cuenta en la que se realizará el depósito</w:t>
      </w:r>
      <w:r w:rsidRPr="005B7B97">
        <w:rPr>
          <w:rFonts w:cstheme="minorHAnsi"/>
        </w:rPr>
        <w:t>].</w:t>
      </w:r>
    </w:p>
    <w:p w14:paraId="1A5E24E9" w14:textId="77777777" w:rsidR="005B7B97" w:rsidRPr="005B7B97" w:rsidRDefault="005B7B97" w:rsidP="005B7B97">
      <w:pPr>
        <w:spacing w:after="0" w:line="240" w:lineRule="auto"/>
        <w:ind w:firstLine="708"/>
        <w:jc w:val="both"/>
        <w:rPr>
          <w:rFonts w:cstheme="minorHAnsi"/>
        </w:rPr>
      </w:pPr>
    </w:p>
    <w:p w14:paraId="28BACD2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215DD240"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Fideicomisario en Primer Lugar B</w:t>
      </w:r>
    </w:p>
    <w:p w14:paraId="27579CBF"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67250767" w14:textId="77777777" w:rsidR="005B7B97" w:rsidRPr="005B7B97" w:rsidRDefault="005B7B97" w:rsidP="005B7B97">
      <w:pPr>
        <w:tabs>
          <w:tab w:val="left" w:pos="360"/>
        </w:tabs>
        <w:spacing w:after="0" w:line="240" w:lineRule="auto"/>
        <w:jc w:val="center"/>
        <w:rPr>
          <w:rFonts w:cstheme="minorHAnsi"/>
        </w:rPr>
      </w:pPr>
    </w:p>
    <w:p w14:paraId="1299E738" w14:textId="77777777" w:rsidR="005B7B97" w:rsidRPr="005B7B97" w:rsidRDefault="005B7B97" w:rsidP="005B7B97">
      <w:pPr>
        <w:tabs>
          <w:tab w:val="left" w:pos="360"/>
        </w:tabs>
        <w:spacing w:after="0" w:line="240" w:lineRule="auto"/>
        <w:jc w:val="center"/>
        <w:rPr>
          <w:rFonts w:cstheme="minorHAnsi"/>
        </w:rPr>
      </w:pPr>
    </w:p>
    <w:p w14:paraId="3547F8EE" w14:textId="77777777" w:rsidR="005B7B97" w:rsidRPr="005B7B97" w:rsidRDefault="005B7B97" w:rsidP="005B7B97">
      <w:pPr>
        <w:tabs>
          <w:tab w:val="left" w:pos="360"/>
        </w:tabs>
        <w:spacing w:after="0" w:line="240" w:lineRule="auto"/>
        <w:jc w:val="center"/>
        <w:rPr>
          <w:rFonts w:cstheme="minorHAnsi"/>
        </w:rPr>
      </w:pPr>
    </w:p>
    <w:p w14:paraId="25259509" w14:textId="77777777" w:rsidR="005B7B97" w:rsidRPr="005B7B97" w:rsidRDefault="005B7B97" w:rsidP="005B7B97">
      <w:pPr>
        <w:tabs>
          <w:tab w:val="left" w:pos="360"/>
        </w:tabs>
        <w:spacing w:after="0" w:line="240" w:lineRule="auto"/>
        <w:jc w:val="center"/>
        <w:rPr>
          <w:rFonts w:cstheme="minorHAnsi"/>
        </w:rPr>
      </w:pPr>
    </w:p>
    <w:p w14:paraId="2DD33431"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1A85FEF0"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21920D70" w14:textId="77777777" w:rsidR="005B7B97" w:rsidRPr="005B7B97" w:rsidRDefault="005B7B97" w:rsidP="005B7B97">
      <w:pPr>
        <w:spacing w:after="0" w:line="240" w:lineRule="auto"/>
        <w:jc w:val="center"/>
        <w:rPr>
          <w:rFonts w:cstheme="minorHAnsi"/>
        </w:rPr>
      </w:pPr>
      <w:r w:rsidRPr="005B7B97">
        <w:rPr>
          <w:rFonts w:cstheme="minorHAnsi"/>
        </w:rPr>
        <w:t>Cargo: [●]</w:t>
      </w:r>
    </w:p>
    <w:p w14:paraId="7B1A49C4"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C.c.p.</w:t>
      </w:r>
      <w:r w:rsidRPr="005B7B97">
        <w:rPr>
          <w:rFonts w:eastAsia="Times New Roman" w:cstheme="minorHAnsi"/>
          <w:lang w:eastAsia="es-MX"/>
        </w:rPr>
        <w:tab/>
        <w:t>Fideicomitente</w:t>
      </w:r>
    </w:p>
    <w:p w14:paraId="48A20CDC" w14:textId="6BAA4D8D" w:rsidR="005B7B97" w:rsidRPr="005B7B97" w:rsidRDefault="005B7B97" w:rsidP="00B151DE">
      <w:pPr>
        <w:spacing w:after="0" w:line="240" w:lineRule="auto"/>
        <w:rPr>
          <w:rFonts w:eastAsia="Times New Roman" w:cstheme="minorHAnsi"/>
          <w:lang w:eastAsia="es-MX"/>
        </w:rPr>
      </w:pPr>
      <w:r w:rsidRPr="005B7B97">
        <w:rPr>
          <w:rFonts w:eastAsia="Times New Roman" w:cstheme="minorHAnsi"/>
          <w:lang w:eastAsia="es-MX"/>
        </w:rPr>
        <w:tab/>
      </w:r>
    </w:p>
    <w:p w14:paraId="0BD41D0E"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ab/>
      </w:r>
    </w:p>
    <w:p w14:paraId="636B6059" w14:textId="1F49F173" w:rsidR="00B8308C" w:rsidRDefault="005B7B97">
      <w:pPr>
        <w:rPr>
          <w:rFonts w:cstheme="minorHAnsi"/>
          <w:b/>
          <w:bCs/>
        </w:rPr>
      </w:pPr>
      <w:r w:rsidRPr="005B7B97">
        <w:rPr>
          <w:rFonts w:cstheme="minorHAnsi"/>
          <w:b/>
          <w:bCs/>
        </w:rPr>
        <w:br w:type="page"/>
      </w:r>
    </w:p>
    <w:p w14:paraId="7A152BB4" w14:textId="77777777" w:rsidR="00B8308C" w:rsidRDefault="00B8308C" w:rsidP="00B8308C">
      <w:pPr>
        <w:spacing w:after="0" w:line="240" w:lineRule="auto"/>
        <w:jc w:val="center"/>
        <w:rPr>
          <w:rFonts w:cstheme="minorHAnsi"/>
          <w:b/>
        </w:rPr>
      </w:pPr>
      <w:r>
        <w:rPr>
          <w:rFonts w:cstheme="minorHAnsi"/>
          <w:b/>
        </w:rPr>
        <w:lastRenderedPageBreak/>
        <w:t>Anexo 9</w:t>
      </w:r>
    </w:p>
    <w:p w14:paraId="193A850A" w14:textId="77777777" w:rsidR="00B8308C" w:rsidRDefault="00B8308C" w:rsidP="00B8308C">
      <w:pPr>
        <w:spacing w:after="0" w:line="240" w:lineRule="auto"/>
        <w:jc w:val="center"/>
        <w:rPr>
          <w:rFonts w:cstheme="minorHAnsi"/>
        </w:rPr>
      </w:pPr>
      <w:r>
        <w:t>Formato de Notificación de Vencimiento Anticipado</w:t>
      </w:r>
      <w:r>
        <w:rPr>
          <w:rFonts w:cstheme="minorHAnsi"/>
        </w:rPr>
        <w:t xml:space="preserve"> </w:t>
      </w:r>
    </w:p>
    <w:p w14:paraId="750E92CB" w14:textId="77777777" w:rsidR="00B8308C" w:rsidRDefault="00B8308C" w:rsidP="00B8308C">
      <w:pPr>
        <w:spacing w:after="0" w:line="240" w:lineRule="auto"/>
        <w:jc w:val="center"/>
        <w:rPr>
          <w:rFonts w:cstheme="minorHAnsi"/>
        </w:rPr>
      </w:pPr>
      <w:r>
        <w:rPr>
          <w:rFonts w:cstheme="minorHAnsi"/>
        </w:rPr>
        <w:t>Contrato de Garantía</w:t>
      </w:r>
    </w:p>
    <w:p w14:paraId="4B225E7F" w14:textId="77777777" w:rsidR="00B8308C" w:rsidRDefault="00B8308C" w:rsidP="00B8308C">
      <w:pPr>
        <w:tabs>
          <w:tab w:val="left" w:pos="360"/>
        </w:tabs>
        <w:spacing w:after="0" w:line="240" w:lineRule="auto"/>
        <w:jc w:val="right"/>
        <w:rPr>
          <w:rFonts w:cstheme="minorHAnsi"/>
        </w:rPr>
      </w:pPr>
      <w:r>
        <w:rPr>
          <w:rFonts w:cstheme="minorHAnsi"/>
        </w:rPr>
        <w:t>[Lugar y Fecha]</w:t>
      </w:r>
    </w:p>
    <w:p w14:paraId="00900595" w14:textId="77777777" w:rsidR="00B8308C" w:rsidRDefault="00B8308C" w:rsidP="00B8308C">
      <w:pPr>
        <w:tabs>
          <w:tab w:val="left" w:pos="360"/>
        </w:tabs>
        <w:spacing w:after="0" w:line="240" w:lineRule="auto"/>
        <w:jc w:val="both"/>
        <w:rPr>
          <w:rFonts w:cstheme="minorHAnsi"/>
          <w:b/>
        </w:rPr>
      </w:pPr>
      <w:r>
        <w:rPr>
          <w:rFonts w:cstheme="minorHAnsi"/>
          <w:b/>
        </w:rPr>
        <w:t>[Fiduciario]</w:t>
      </w:r>
    </w:p>
    <w:p w14:paraId="3032D7A2" w14:textId="77777777" w:rsidR="00B8308C" w:rsidRDefault="00B8308C" w:rsidP="00B8308C">
      <w:pPr>
        <w:spacing w:after="0" w:line="240" w:lineRule="auto"/>
        <w:jc w:val="both"/>
        <w:rPr>
          <w:rFonts w:cstheme="minorHAnsi"/>
        </w:rPr>
      </w:pPr>
      <w:r>
        <w:rPr>
          <w:rFonts w:cstheme="minorHAnsi"/>
        </w:rPr>
        <w:t xml:space="preserve">[Dirección] </w:t>
      </w:r>
    </w:p>
    <w:p w14:paraId="298725AA" w14:textId="77777777" w:rsidR="00B8308C" w:rsidRDefault="00B8308C" w:rsidP="00B8308C">
      <w:pPr>
        <w:tabs>
          <w:tab w:val="left" w:pos="360"/>
        </w:tabs>
        <w:spacing w:after="0" w:line="240" w:lineRule="auto"/>
        <w:jc w:val="both"/>
        <w:rPr>
          <w:rFonts w:cstheme="minorHAnsi"/>
        </w:rPr>
      </w:pPr>
      <w:r>
        <w:rPr>
          <w:rFonts w:cstheme="minorHAnsi"/>
        </w:rPr>
        <w:t>Atención:</w:t>
      </w:r>
      <w:r>
        <w:rPr>
          <w:rFonts w:eastAsia="Times New Roman" w:cstheme="minorHAnsi"/>
          <w:lang w:eastAsia="es-MX"/>
        </w:rPr>
        <w:t xml:space="preserve"> [●]</w:t>
      </w:r>
    </w:p>
    <w:p w14:paraId="40BCB87F" w14:textId="77777777" w:rsidR="00B8308C" w:rsidRDefault="00B8308C" w:rsidP="00B8308C">
      <w:pPr>
        <w:tabs>
          <w:tab w:val="left" w:pos="360"/>
        </w:tabs>
        <w:spacing w:after="0" w:line="240" w:lineRule="auto"/>
        <w:jc w:val="both"/>
        <w:rPr>
          <w:rFonts w:cstheme="minorHAnsi"/>
          <w:b/>
        </w:rPr>
      </w:pPr>
    </w:p>
    <w:p w14:paraId="22FEB824" w14:textId="77777777" w:rsidR="00B8308C" w:rsidRDefault="00B8308C" w:rsidP="00B8308C">
      <w:pPr>
        <w:tabs>
          <w:tab w:val="left" w:pos="360"/>
        </w:tabs>
        <w:spacing w:after="0" w:line="240" w:lineRule="auto"/>
        <w:jc w:val="right"/>
        <w:rPr>
          <w:rFonts w:cstheme="minorHAnsi"/>
        </w:rPr>
      </w:pPr>
      <w:r>
        <w:rPr>
          <w:rFonts w:cstheme="minorHAnsi"/>
        </w:rPr>
        <w:t xml:space="preserve">Ref. </w:t>
      </w:r>
      <w:r>
        <w:rPr>
          <w:rFonts w:cstheme="minorHAnsi"/>
          <w:u w:val="single"/>
        </w:rPr>
        <w:t>Notificación de Vencimiento Anticipado</w:t>
      </w:r>
      <w:r>
        <w:rPr>
          <w:rFonts w:cstheme="minorHAnsi"/>
        </w:rPr>
        <w:t>.</w:t>
      </w:r>
    </w:p>
    <w:p w14:paraId="20EB10B3" w14:textId="77777777" w:rsidR="00B8308C" w:rsidRDefault="00B8308C" w:rsidP="00B8308C">
      <w:pPr>
        <w:tabs>
          <w:tab w:val="left" w:pos="360"/>
        </w:tabs>
        <w:spacing w:after="0" w:line="240" w:lineRule="auto"/>
        <w:jc w:val="right"/>
        <w:rPr>
          <w:rFonts w:cstheme="minorHAnsi"/>
        </w:rPr>
      </w:pPr>
    </w:p>
    <w:p w14:paraId="74EC71C6" w14:textId="77777777" w:rsidR="00B8308C" w:rsidRDefault="00B8308C" w:rsidP="00B8308C">
      <w:pPr>
        <w:spacing w:after="0" w:line="240" w:lineRule="auto"/>
        <w:jc w:val="both"/>
        <w:rPr>
          <w:rFonts w:cstheme="minorHAnsi"/>
        </w:rPr>
      </w:pPr>
      <w:r>
        <w:rPr>
          <w:rFonts w:cstheme="minorHAnsi"/>
        </w:rPr>
        <w:t>Estimados Señores:</w:t>
      </w:r>
    </w:p>
    <w:p w14:paraId="2DD5B576" w14:textId="77777777" w:rsidR="00B8308C" w:rsidRDefault="00B8308C" w:rsidP="00B8308C">
      <w:pPr>
        <w:spacing w:after="0" w:line="240" w:lineRule="auto"/>
        <w:ind w:firstLine="708"/>
        <w:jc w:val="both"/>
        <w:rPr>
          <w:rFonts w:cstheme="minorHAnsi"/>
        </w:rPr>
      </w:pPr>
    </w:p>
    <w:p w14:paraId="681888A6" w14:textId="77777777" w:rsidR="00B8308C" w:rsidRPr="005B7B97" w:rsidRDefault="00B8308C" w:rsidP="00B8308C">
      <w:pPr>
        <w:spacing w:after="0" w:line="240" w:lineRule="auto"/>
        <w:ind w:firstLine="708"/>
        <w:jc w:val="both"/>
        <w:rPr>
          <w:rFonts w:cstheme="minorHAnsi"/>
          <w:lang w:eastAsia="es-MX"/>
        </w:rPr>
      </w:pPr>
      <w:r w:rsidRPr="005B7B97">
        <w:rPr>
          <w:rFonts w:eastAsia="Times New Roman" w:cstheme="minorHAnsi"/>
          <w:lang w:eastAsia="es-MX"/>
        </w:rPr>
        <w:t>Se hace referencia al Contrato de Fideicomiso Maestro, Irrevocable de Administración y Fuente de Pago F/[●] (el “</w:t>
      </w:r>
      <w:r w:rsidRPr="005B7B97">
        <w:rPr>
          <w:rFonts w:eastAsia="Times New Roman" w:cstheme="minorHAnsi"/>
          <w:i/>
          <w:iCs/>
          <w:u w:val="single"/>
          <w:lang w:eastAsia="es-MX"/>
        </w:rPr>
        <w:t>Fideicomiso</w:t>
      </w:r>
      <w:r w:rsidRPr="005B7B97">
        <w:rPr>
          <w:rFonts w:eastAsia="Times New Roman" w:cstheme="minorHAnsi"/>
          <w:lang w:eastAsia="es-MX"/>
        </w:rPr>
        <w:t>”) celebrado el [●] de</w:t>
      </w:r>
      <w:r w:rsidRPr="005B7B97">
        <w:rPr>
          <w:rFonts w:cstheme="minorHAnsi"/>
          <w:lang w:eastAsia="es-MX"/>
        </w:rPr>
        <w:t xml:space="preserve"> </w:t>
      </w:r>
      <w:r w:rsidRPr="005B7B97">
        <w:rPr>
          <w:rFonts w:eastAsia="Times New Roman" w:cstheme="minorHAnsi"/>
          <w:lang w:eastAsia="es-MX"/>
        </w:rPr>
        <w:t>[●] de 20</w:t>
      </w:r>
      <w:r w:rsidRPr="005B7B97">
        <w:rPr>
          <w:rFonts w:cstheme="minorHAnsi"/>
        </w:rPr>
        <w:t>[●]</w:t>
      </w:r>
      <w:r w:rsidRPr="005B7B97">
        <w:rPr>
          <w:rFonts w:eastAsia="Times New Roman" w:cstheme="minorHAnsi"/>
          <w:lang w:eastAsia="es-MX"/>
        </w:rPr>
        <w:t xml:space="preserve">, entre [●], como Fiduciario, y el Estado Libre y Soberano de </w:t>
      </w:r>
      <w:r w:rsidRPr="005B7B97">
        <w:rPr>
          <w:rFonts w:cstheme="minorHAnsi"/>
          <w:lang w:eastAsia="es-MX"/>
        </w:rPr>
        <w:t>Morelos</w:t>
      </w:r>
      <w:r w:rsidRPr="005B7B97">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103F3986" w14:textId="77777777" w:rsidR="00B8308C" w:rsidRDefault="00B8308C">
      <w:pPr>
        <w:spacing w:after="0" w:line="240" w:lineRule="auto"/>
        <w:ind w:firstLine="708"/>
        <w:jc w:val="both"/>
        <w:rPr>
          <w:rFonts w:cstheme="minorHAnsi"/>
        </w:rPr>
      </w:pPr>
    </w:p>
    <w:p w14:paraId="1DF3E343" w14:textId="77777777" w:rsidR="00B8308C" w:rsidRDefault="00B8308C" w:rsidP="00B8308C">
      <w:pPr>
        <w:spacing w:after="0" w:line="240" w:lineRule="auto"/>
        <w:ind w:firstLine="708"/>
        <w:jc w:val="both"/>
        <w:rPr>
          <w:rFonts w:cstheme="minorHAnsi"/>
        </w:rPr>
      </w:pPr>
      <w:r>
        <w:rPr>
          <w:rFonts w:cstheme="minorHAnsi"/>
        </w:rPr>
        <w:t>En relación con Contrato de Garantía de fecha [●] de [●] de 20[●], celebrado entre el Fideicomitente y [●] (Garante) asociado al Financiamiento inscrito el Registro del Fideicomiso bajo el Folio [●] ha ocurrido la siguiente Causa de Vencimiento Anticipado: [Descripción de la(s) Causa(s) de Vencimiento Anticipado que ha(n) tenido lugar] en términos de [</w:t>
      </w:r>
      <w:r>
        <w:rPr>
          <w:rFonts w:cstheme="minorHAnsi"/>
          <w:i/>
          <w:iCs/>
        </w:rPr>
        <w:t>Fundamento</w:t>
      </w:r>
      <w:r>
        <w:rPr>
          <w:rFonts w:cstheme="minorHAnsi"/>
          <w:i/>
        </w:rPr>
        <w:t xml:space="preserve"> de Contrato de Garantía</w:t>
      </w:r>
      <w:r>
        <w:rPr>
          <w:rFonts w:cstheme="minorHAnsi"/>
        </w:rPr>
        <w:t>], y ha transcurrido el plazo para que el Fideicomitente subsane dicha circunstancia.</w:t>
      </w:r>
    </w:p>
    <w:p w14:paraId="30624886" w14:textId="77777777" w:rsidR="00B8308C" w:rsidRDefault="00B8308C" w:rsidP="00B8308C">
      <w:pPr>
        <w:spacing w:after="0" w:line="240" w:lineRule="auto"/>
        <w:ind w:firstLine="708"/>
        <w:jc w:val="both"/>
        <w:rPr>
          <w:rFonts w:cstheme="minorHAnsi"/>
        </w:rPr>
      </w:pPr>
    </w:p>
    <w:p w14:paraId="45850596" w14:textId="77777777" w:rsidR="00B8308C" w:rsidRDefault="00B8308C" w:rsidP="00B8308C">
      <w:pPr>
        <w:spacing w:after="0" w:line="240" w:lineRule="auto"/>
        <w:ind w:firstLine="708"/>
        <w:jc w:val="both"/>
        <w:rPr>
          <w:rFonts w:cstheme="minorHAnsi"/>
        </w:rPr>
      </w:pPr>
      <w:r>
        <w:rPr>
          <w:rFonts w:cstheme="minorHAnsi"/>
        </w:rPr>
        <w:t>Por lo anterior, se notifica esta circunstancia al Fiduciario y al Fideicomitente a fin de que realicen, según corresponda, todas las notificaciones y acciones necesarias con la finalidad de liquidar totalmente el monto a cargo del Fideicomitente por concepto de rompimiento del Contrato de Garantía de conformidad con lo establecido en la Cláusula Décima Segunda numeral 12.4 del Fideicomiso.</w:t>
      </w:r>
    </w:p>
    <w:p w14:paraId="1B341B38" w14:textId="77777777" w:rsidR="00B8308C" w:rsidRDefault="00B8308C" w:rsidP="00B8308C">
      <w:pPr>
        <w:spacing w:after="0" w:line="240" w:lineRule="auto"/>
        <w:ind w:firstLine="708"/>
        <w:jc w:val="both"/>
        <w:rPr>
          <w:rFonts w:cstheme="minorHAnsi"/>
        </w:rPr>
      </w:pPr>
    </w:p>
    <w:p w14:paraId="3904F103" w14:textId="77777777" w:rsidR="00B8308C" w:rsidRDefault="00B8308C" w:rsidP="00B8308C">
      <w:pPr>
        <w:spacing w:after="0" w:line="240" w:lineRule="auto"/>
        <w:ind w:firstLine="708"/>
        <w:jc w:val="both"/>
        <w:rPr>
          <w:rFonts w:cstheme="minorHAnsi"/>
        </w:rPr>
      </w:pPr>
      <w:r>
        <w:rPr>
          <w:rFonts w:cstheme="minorHAnsi"/>
        </w:rPr>
        <w:t>El monto total a cargo del Fideicomitente asciende a la fecha a la cantidad de $[●] (</w:t>
      </w:r>
      <w:r>
        <w:rPr>
          <w:rFonts w:cstheme="minorHAnsi"/>
          <w:i/>
        </w:rPr>
        <w:t>cantidad en letra</w:t>
      </w:r>
      <w:r>
        <w:rPr>
          <w:rFonts w:cstheme="minorHAnsi"/>
        </w:rPr>
        <w:t>), monto que deberá ser pagado, a más tardar el [●] de [●] de [●] en la cuenta [</w:t>
      </w:r>
      <w:r>
        <w:rPr>
          <w:rFonts w:cstheme="minorHAnsi"/>
          <w:i/>
        </w:rPr>
        <w:t>Incluir datos de cuenta en la que se realizará el depósito</w:t>
      </w:r>
      <w:r>
        <w:rPr>
          <w:rFonts w:cstheme="minorHAnsi"/>
        </w:rPr>
        <w:t>].</w:t>
      </w:r>
    </w:p>
    <w:p w14:paraId="0D9EC660" w14:textId="77777777" w:rsidR="00B8308C" w:rsidRDefault="00B8308C" w:rsidP="00B8308C">
      <w:pPr>
        <w:tabs>
          <w:tab w:val="left" w:pos="360"/>
        </w:tabs>
        <w:spacing w:after="0" w:line="240" w:lineRule="auto"/>
        <w:jc w:val="center"/>
        <w:rPr>
          <w:rFonts w:cstheme="minorHAnsi"/>
        </w:rPr>
      </w:pPr>
    </w:p>
    <w:p w14:paraId="1F2D12E4" w14:textId="77777777" w:rsidR="00B8308C" w:rsidRDefault="00B8308C" w:rsidP="00B8308C">
      <w:pPr>
        <w:tabs>
          <w:tab w:val="left" w:pos="360"/>
        </w:tabs>
        <w:spacing w:after="0" w:line="240" w:lineRule="auto"/>
        <w:jc w:val="center"/>
        <w:rPr>
          <w:rFonts w:cstheme="minorHAnsi"/>
        </w:rPr>
      </w:pPr>
    </w:p>
    <w:p w14:paraId="1F3A6948" w14:textId="77777777" w:rsidR="00B8308C" w:rsidRDefault="00B8308C" w:rsidP="00B8308C">
      <w:pPr>
        <w:tabs>
          <w:tab w:val="left" w:pos="360"/>
        </w:tabs>
        <w:spacing w:after="0" w:line="240" w:lineRule="auto"/>
        <w:jc w:val="center"/>
        <w:rPr>
          <w:rFonts w:cstheme="minorHAnsi"/>
        </w:rPr>
      </w:pPr>
      <w:r>
        <w:rPr>
          <w:rFonts w:cstheme="minorHAnsi"/>
        </w:rPr>
        <w:t>Atentamente,</w:t>
      </w:r>
    </w:p>
    <w:p w14:paraId="1EE5A854" w14:textId="77777777" w:rsidR="00B8308C" w:rsidRDefault="00B8308C" w:rsidP="00B8308C">
      <w:pPr>
        <w:tabs>
          <w:tab w:val="left" w:pos="360"/>
        </w:tabs>
        <w:spacing w:after="0" w:line="240" w:lineRule="auto"/>
        <w:jc w:val="center"/>
        <w:rPr>
          <w:rFonts w:cstheme="minorHAnsi"/>
          <w:b/>
        </w:rPr>
      </w:pPr>
      <w:r>
        <w:rPr>
          <w:rFonts w:cstheme="minorHAnsi"/>
          <w:b/>
        </w:rPr>
        <w:t>Fideicomisario en Primer Lugar C</w:t>
      </w:r>
    </w:p>
    <w:p w14:paraId="6B7768B1" w14:textId="77777777" w:rsidR="00B8308C" w:rsidRDefault="00B8308C" w:rsidP="00B8308C">
      <w:pPr>
        <w:tabs>
          <w:tab w:val="left" w:pos="360"/>
        </w:tabs>
        <w:spacing w:after="0" w:line="240" w:lineRule="auto"/>
        <w:jc w:val="center"/>
        <w:rPr>
          <w:rFonts w:cstheme="minorHAnsi"/>
        </w:rPr>
      </w:pPr>
      <w:r>
        <w:rPr>
          <w:rFonts w:cstheme="minorHAnsi"/>
        </w:rPr>
        <w:t>[Nombre de la Institución]</w:t>
      </w:r>
    </w:p>
    <w:p w14:paraId="5EF847C2" w14:textId="77777777" w:rsidR="00B8308C" w:rsidRDefault="00B8308C" w:rsidP="00B8308C">
      <w:pPr>
        <w:tabs>
          <w:tab w:val="left" w:pos="360"/>
        </w:tabs>
        <w:spacing w:after="0" w:line="240" w:lineRule="auto"/>
        <w:jc w:val="center"/>
        <w:rPr>
          <w:rFonts w:cstheme="minorHAnsi"/>
        </w:rPr>
      </w:pPr>
    </w:p>
    <w:p w14:paraId="75E5C83F" w14:textId="77777777" w:rsidR="00B8308C" w:rsidRDefault="00B8308C" w:rsidP="00B8308C">
      <w:pPr>
        <w:tabs>
          <w:tab w:val="left" w:pos="360"/>
        </w:tabs>
        <w:spacing w:after="0" w:line="240" w:lineRule="auto"/>
        <w:jc w:val="center"/>
        <w:rPr>
          <w:rFonts w:cstheme="minorHAnsi"/>
        </w:rPr>
      </w:pPr>
    </w:p>
    <w:p w14:paraId="0B4012E0" w14:textId="77777777" w:rsidR="00B8308C" w:rsidRDefault="00B8308C" w:rsidP="00B8308C">
      <w:pPr>
        <w:tabs>
          <w:tab w:val="left" w:pos="360"/>
        </w:tabs>
        <w:spacing w:after="0" w:line="240" w:lineRule="auto"/>
        <w:jc w:val="center"/>
        <w:rPr>
          <w:rFonts w:cstheme="minorHAnsi"/>
        </w:rPr>
      </w:pPr>
    </w:p>
    <w:p w14:paraId="3420C3C3" w14:textId="77777777" w:rsidR="00B8308C" w:rsidRDefault="00B8308C" w:rsidP="00B8308C">
      <w:pPr>
        <w:tabs>
          <w:tab w:val="left" w:pos="360"/>
        </w:tabs>
        <w:spacing w:after="0" w:line="240" w:lineRule="auto"/>
        <w:jc w:val="center"/>
        <w:rPr>
          <w:rFonts w:cstheme="minorHAnsi"/>
        </w:rPr>
      </w:pPr>
    </w:p>
    <w:p w14:paraId="6802E601" w14:textId="77777777" w:rsidR="00B8308C" w:rsidRDefault="00B8308C" w:rsidP="00B8308C">
      <w:pPr>
        <w:tabs>
          <w:tab w:val="left" w:pos="360"/>
        </w:tabs>
        <w:spacing w:after="0" w:line="240" w:lineRule="auto"/>
        <w:jc w:val="center"/>
        <w:rPr>
          <w:rFonts w:cstheme="minorHAnsi"/>
        </w:rPr>
      </w:pPr>
      <w:r>
        <w:rPr>
          <w:rFonts w:cstheme="minorHAnsi"/>
        </w:rPr>
        <w:t>__________________________</w:t>
      </w:r>
    </w:p>
    <w:p w14:paraId="523EB038" w14:textId="77777777" w:rsidR="00B8308C" w:rsidRDefault="00B8308C" w:rsidP="00B8308C">
      <w:pPr>
        <w:tabs>
          <w:tab w:val="left" w:pos="360"/>
        </w:tabs>
        <w:spacing w:after="0" w:line="240" w:lineRule="auto"/>
        <w:jc w:val="center"/>
        <w:rPr>
          <w:rFonts w:cstheme="minorHAnsi"/>
        </w:rPr>
      </w:pPr>
      <w:r>
        <w:rPr>
          <w:rFonts w:cstheme="minorHAnsi"/>
        </w:rPr>
        <w:t>Por: [●]</w:t>
      </w:r>
    </w:p>
    <w:p w14:paraId="49FB37D9" w14:textId="77777777" w:rsidR="00B8308C" w:rsidRDefault="00B8308C" w:rsidP="00B8308C">
      <w:pPr>
        <w:spacing w:after="0" w:line="240" w:lineRule="auto"/>
        <w:jc w:val="center"/>
        <w:rPr>
          <w:rFonts w:cstheme="minorHAnsi"/>
        </w:rPr>
      </w:pPr>
      <w:r>
        <w:rPr>
          <w:rFonts w:cstheme="minorHAnsi"/>
        </w:rPr>
        <w:t>Cargo: [●]</w:t>
      </w:r>
    </w:p>
    <w:p w14:paraId="459A6210" w14:textId="77777777" w:rsidR="00B8308C" w:rsidRDefault="00B8308C" w:rsidP="00B8308C">
      <w:pPr>
        <w:spacing w:after="0" w:line="240" w:lineRule="auto"/>
        <w:rPr>
          <w:rFonts w:eastAsia="Times New Roman" w:cstheme="minorHAnsi"/>
          <w:lang w:eastAsia="es-MX"/>
        </w:rPr>
      </w:pPr>
    </w:p>
    <w:p w14:paraId="4EB0DEAC" w14:textId="77777777" w:rsidR="00B8308C" w:rsidRDefault="00B8308C" w:rsidP="00B8308C">
      <w:pPr>
        <w:spacing w:after="0" w:line="240" w:lineRule="auto"/>
        <w:rPr>
          <w:rFonts w:eastAsia="Times New Roman" w:cstheme="minorHAnsi"/>
          <w:lang w:eastAsia="es-MX"/>
        </w:rPr>
      </w:pPr>
      <w:r>
        <w:rPr>
          <w:rFonts w:eastAsia="Times New Roman" w:cstheme="minorHAnsi"/>
          <w:lang w:eastAsia="es-MX"/>
        </w:rPr>
        <w:t>C.c.p.</w:t>
      </w:r>
      <w:r>
        <w:rPr>
          <w:rFonts w:eastAsia="Times New Roman" w:cstheme="minorHAnsi"/>
          <w:lang w:eastAsia="es-MX"/>
        </w:rPr>
        <w:tab/>
        <w:t>Fideicomitente</w:t>
      </w:r>
    </w:p>
    <w:p w14:paraId="4A2B085E" w14:textId="648E8EC3" w:rsidR="00B8308C" w:rsidRDefault="00B8308C">
      <w:pPr>
        <w:rPr>
          <w:rFonts w:cstheme="minorHAnsi"/>
          <w:lang w:val="es-ES"/>
        </w:rPr>
      </w:pPr>
      <w:r>
        <w:rPr>
          <w:rFonts w:cstheme="minorHAnsi"/>
          <w:lang w:val="es-ES"/>
        </w:rPr>
        <w:br w:type="page"/>
      </w:r>
    </w:p>
    <w:p w14:paraId="4C07BAD0" w14:textId="77777777" w:rsidR="005B7B97" w:rsidRPr="005B7B97" w:rsidRDefault="005B7B97" w:rsidP="005B7B97">
      <w:pPr>
        <w:spacing w:after="0" w:line="240" w:lineRule="auto"/>
        <w:rPr>
          <w:rFonts w:cstheme="minorHAnsi"/>
          <w:lang w:val="es-ES"/>
        </w:rPr>
      </w:pPr>
    </w:p>
    <w:p w14:paraId="295C345D" w14:textId="77777777" w:rsidR="005B7B97" w:rsidRPr="005B7B97" w:rsidRDefault="005B7B97" w:rsidP="005B7B97">
      <w:pPr>
        <w:spacing w:after="0" w:line="240" w:lineRule="auto"/>
        <w:jc w:val="center"/>
        <w:rPr>
          <w:rFonts w:cstheme="minorHAnsi"/>
          <w:lang w:val="es-ES"/>
        </w:rPr>
      </w:pPr>
    </w:p>
    <w:p w14:paraId="51519B31"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t>Anexo 10</w:t>
      </w:r>
    </w:p>
    <w:p w14:paraId="42BB849C"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del Reporte del Financiamiento</w:t>
      </w:r>
    </w:p>
    <w:p w14:paraId="2EDB3E66" w14:textId="77777777" w:rsidR="005B7B97" w:rsidRPr="005B7B97" w:rsidRDefault="005B7B97" w:rsidP="005B7B97">
      <w:pPr>
        <w:spacing w:after="0" w:line="240" w:lineRule="auto"/>
        <w:rPr>
          <w:rFonts w:cstheme="minorHAnsi"/>
          <w:lang w:val="es-ES"/>
        </w:rPr>
      </w:pPr>
    </w:p>
    <w:p w14:paraId="2BF58DD9" w14:textId="310D6E0D" w:rsidR="005B7B97" w:rsidRPr="005B7B97" w:rsidRDefault="005B7B97" w:rsidP="005B7B97">
      <w:pPr>
        <w:spacing w:after="0" w:line="240" w:lineRule="auto"/>
        <w:jc w:val="right"/>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 [</w:t>
      </w:r>
      <w:r w:rsidR="007D2AAB">
        <w:rPr>
          <w:rFonts w:eastAsia="Times New Roman" w:cstheme="minorHAnsi"/>
          <w:color w:val="000000"/>
          <w:lang w:eastAsia="es-MX"/>
        </w:rPr>
        <w:t>•</w:t>
      </w:r>
      <w:r w:rsidRPr="005B7B97">
        <w:rPr>
          <w:rFonts w:eastAsia="Times New Roman" w:cstheme="minorHAnsi"/>
          <w:color w:val="000000"/>
          <w:lang w:eastAsia="es-MX"/>
        </w:rPr>
        <w:t>] a [</w:t>
      </w:r>
      <w:r w:rsidR="007D2AAB">
        <w:rPr>
          <w:rFonts w:eastAsia="Times New Roman" w:cstheme="minorHAnsi"/>
          <w:color w:val="000000"/>
          <w:lang w:eastAsia="es-MX"/>
        </w:rPr>
        <w:t>•</w:t>
      </w:r>
      <w:r w:rsidRPr="005B7B97">
        <w:rPr>
          <w:rFonts w:eastAsia="Times New Roman" w:cstheme="minorHAnsi"/>
          <w:color w:val="000000"/>
          <w:lang w:eastAsia="es-MX"/>
        </w:rPr>
        <w:t>] de [</w:t>
      </w:r>
      <w:r w:rsidR="007D2AAB">
        <w:rPr>
          <w:rFonts w:eastAsia="Times New Roman" w:cstheme="minorHAnsi"/>
          <w:color w:val="000000"/>
          <w:lang w:eastAsia="es-MX"/>
        </w:rPr>
        <w:t>•</w:t>
      </w:r>
      <w:r w:rsidRPr="005B7B97">
        <w:rPr>
          <w:rFonts w:eastAsia="Times New Roman" w:cstheme="minorHAnsi"/>
          <w:color w:val="000000"/>
          <w:lang w:eastAsia="es-MX"/>
        </w:rPr>
        <w:t>] de 20[</w:t>
      </w:r>
      <w:r w:rsidR="007D2AAB">
        <w:rPr>
          <w:rFonts w:eastAsia="Times New Roman" w:cstheme="minorHAnsi"/>
          <w:color w:val="000000"/>
          <w:lang w:eastAsia="es-MX"/>
        </w:rPr>
        <w:t>•</w:t>
      </w:r>
      <w:r w:rsidRPr="005B7B97">
        <w:rPr>
          <w:rFonts w:eastAsia="Times New Roman" w:cstheme="minorHAnsi"/>
          <w:color w:val="000000"/>
          <w:lang w:eastAsia="es-MX"/>
        </w:rPr>
        <w:t>]</w:t>
      </w:r>
    </w:p>
    <w:p w14:paraId="064F798E" w14:textId="77777777" w:rsidR="005B7B97" w:rsidRPr="005B7B97" w:rsidRDefault="005B7B97" w:rsidP="005B7B97">
      <w:pPr>
        <w:spacing w:after="0" w:line="240" w:lineRule="auto"/>
        <w:jc w:val="center"/>
        <w:rPr>
          <w:rFonts w:cstheme="minorHAnsi"/>
          <w:b/>
          <w:bCs/>
        </w:rPr>
      </w:pPr>
    </w:p>
    <w:tbl>
      <w:tblPr>
        <w:tblW w:w="8925" w:type="dxa"/>
        <w:tblLayout w:type="fixed"/>
        <w:tblCellMar>
          <w:left w:w="70" w:type="dxa"/>
          <w:right w:w="70" w:type="dxa"/>
        </w:tblCellMar>
        <w:tblLook w:val="04A0" w:firstRow="1" w:lastRow="0" w:firstColumn="1" w:lastColumn="0" w:noHBand="0" w:noVBand="1"/>
      </w:tblPr>
      <w:tblGrid>
        <w:gridCol w:w="8524"/>
        <w:gridCol w:w="401"/>
      </w:tblGrid>
      <w:tr w:rsidR="005B7B97" w:rsidRPr="005B7B97" w14:paraId="0927A073" w14:textId="77777777" w:rsidTr="003604F7">
        <w:trPr>
          <w:trHeight w:val="300"/>
        </w:trPr>
        <w:tc>
          <w:tcPr>
            <w:tcW w:w="8524" w:type="dxa"/>
            <w:noWrap/>
            <w:vAlign w:val="bottom"/>
            <w:hideMark/>
          </w:tcPr>
          <w:p w14:paraId="31F6E725"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Fideicomisario en Primer Lugar A:</w:t>
            </w:r>
          </w:p>
        </w:tc>
        <w:tc>
          <w:tcPr>
            <w:tcW w:w="401" w:type="dxa"/>
            <w:noWrap/>
            <w:vAlign w:val="bottom"/>
            <w:hideMark/>
          </w:tcPr>
          <w:p w14:paraId="680E56DF"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0A9AD9F4" w14:textId="77777777" w:rsidTr="003604F7">
        <w:trPr>
          <w:trHeight w:val="300"/>
        </w:trPr>
        <w:tc>
          <w:tcPr>
            <w:tcW w:w="8524" w:type="dxa"/>
            <w:noWrap/>
            <w:vAlign w:val="bottom"/>
            <w:hideMark/>
          </w:tcPr>
          <w:p w14:paraId="504323C8" w14:textId="6B43AA95" w:rsidR="005B7B97" w:rsidRPr="005B7B97" w:rsidRDefault="005B7B97" w:rsidP="005B7B97">
            <w:pPr>
              <w:spacing w:after="0" w:line="240" w:lineRule="auto"/>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3AC09EDA" w14:textId="77777777" w:rsidR="005B7B97" w:rsidRPr="005B7B97" w:rsidRDefault="005B7B97" w:rsidP="005B7B97">
            <w:pPr>
              <w:spacing w:after="0" w:line="240" w:lineRule="auto"/>
              <w:rPr>
                <w:rFonts w:eastAsia="Times New Roman" w:cstheme="minorHAnsi"/>
                <w:color w:val="000000"/>
                <w:lang w:eastAsia="es-MX"/>
              </w:rPr>
            </w:pPr>
          </w:p>
        </w:tc>
      </w:tr>
      <w:tr w:rsidR="005B7B97" w:rsidRPr="005B7B97" w14:paraId="47466C9F" w14:textId="77777777" w:rsidTr="003604F7">
        <w:trPr>
          <w:trHeight w:val="300"/>
        </w:trPr>
        <w:tc>
          <w:tcPr>
            <w:tcW w:w="8524" w:type="dxa"/>
            <w:noWrap/>
            <w:vAlign w:val="bottom"/>
            <w:hideMark/>
          </w:tcPr>
          <w:p w14:paraId="71A8276D" w14:textId="1DF4095F" w:rsidR="005B7B97" w:rsidRPr="005B7B97" w:rsidRDefault="005B7B97" w:rsidP="005B7B97">
            <w:pPr>
              <w:spacing w:after="0" w:line="240" w:lineRule="auto"/>
              <w:rPr>
                <w:rFonts w:eastAsia="Times New Roman" w:cstheme="minorHAnsi"/>
                <w:color w:val="000000"/>
                <w:lang w:eastAsia="es-MX"/>
              </w:rPr>
            </w:pPr>
            <w:r w:rsidRPr="005B7B97">
              <w:rPr>
                <w:rFonts w:eastAsia="Times New Roman" w:cstheme="minorHAnsi"/>
                <w:color w:val="000000"/>
                <w:lang w:eastAsia="es-MX"/>
              </w:rPr>
              <w:t>Atención: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5AFD6CDE" w14:textId="77777777" w:rsidR="005B7B97" w:rsidRPr="005B7B97" w:rsidRDefault="005B7B97" w:rsidP="005B7B97">
            <w:pPr>
              <w:spacing w:after="0" w:line="240" w:lineRule="auto"/>
              <w:rPr>
                <w:rFonts w:eastAsia="Times New Roman" w:cstheme="minorHAnsi"/>
                <w:color w:val="000000"/>
                <w:lang w:eastAsia="es-MX"/>
              </w:rPr>
            </w:pPr>
          </w:p>
        </w:tc>
      </w:tr>
      <w:tr w:rsidR="005B7B97" w:rsidRPr="005B7B97" w14:paraId="40697930" w14:textId="77777777" w:rsidTr="003604F7">
        <w:trPr>
          <w:trHeight w:val="300"/>
        </w:trPr>
        <w:tc>
          <w:tcPr>
            <w:tcW w:w="8524" w:type="dxa"/>
            <w:noWrap/>
            <w:vAlign w:val="bottom"/>
            <w:hideMark/>
          </w:tcPr>
          <w:p w14:paraId="73C1DFC8" w14:textId="77777777" w:rsidR="005B7B97" w:rsidRPr="005B7B97" w:rsidRDefault="005B7B97" w:rsidP="005B7B97">
            <w:pPr>
              <w:spacing w:after="0" w:line="240" w:lineRule="auto"/>
              <w:rPr>
                <w:rFonts w:cstheme="minorHAnsi"/>
                <w:lang w:val="es-ES" w:eastAsia="es-ES"/>
              </w:rPr>
            </w:pPr>
          </w:p>
        </w:tc>
        <w:tc>
          <w:tcPr>
            <w:tcW w:w="401" w:type="dxa"/>
            <w:noWrap/>
            <w:vAlign w:val="bottom"/>
            <w:hideMark/>
          </w:tcPr>
          <w:p w14:paraId="6FB2FB8E" w14:textId="77777777" w:rsidR="005B7B97" w:rsidRPr="005B7B97" w:rsidRDefault="005B7B97" w:rsidP="005B7B97">
            <w:pPr>
              <w:spacing w:after="0" w:line="240" w:lineRule="auto"/>
              <w:rPr>
                <w:rFonts w:cstheme="minorHAnsi"/>
                <w:lang w:val="es-ES" w:eastAsia="es-ES"/>
              </w:rPr>
            </w:pPr>
          </w:p>
        </w:tc>
      </w:tr>
      <w:tr w:rsidR="005B7B97" w:rsidRPr="005B7B97" w14:paraId="3558CDED" w14:textId="77777777" w:rsidTr="003604F7">
        <w:trPr>
          <w:trHeight w:val="300"/>
        </w:trPr>
        <w:tc>
          <w:tcPr>
            <w:tcW w:w="8524" w:type="dxa"/>
            <w:noWrap/>
            <w:vAlign w:val="bottom"/>
            <w:hideMark/>
          </w:tcPr>
          <w:p w14:paraId="295AF0FE"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cstheme="minorHAnsi"/>
                <w:b/>
                <w:bCs/>
                <w:color w:val="000000"/>
                <w:lang w:eastAsia="es-MX"/>
              </w:rPr>
              <w:t>[</w:t>
            </w:r>
            <w:r w:rsidRPr="005B7B97">
              <w:rPr>
                <w:rFonts w:cstheme="minorHAnsi"/>
                <w:b/>
                <w:bCs/>
                <w:i/>
                <w:iCs/>
                <w:color w:val="000000"/>
                <w:lang w:eastAsia="es-MX"/>
              </w:rPr>
              <w:t>En su caso</w:t>
            </w:r>
            <w:r w:rsidRPr="005B7B97">
              <w:rPr>
                <w:rFonts w:cstheme="minorHAnsi"/>
                <w:b/>
                <w:bCs/>
                <w:color w:val="000000"/>
                <w:lang w:eastAsia="es-MX"/>
              </w:rPr>
              <w:t xml:space="preserve">] </w:t>
            </w:r>
            <w:r w:rsidRPr="005B7B97">
              <w:rPr>
                <w:rFonts w:eastAsia="Times New Roman" w:cstheme="minorHAnsi"/>
                <w:b/>
                <w:bCs/>
                <w:color w:val="000000"/>
                <w:lang w:eastAsia="es-MX"/>
              </w:rPr>
              <w:t xml:space="preserve">Fideicomisario en Primer Lugar </w:t>
            </w:r>
            <w:r w:rsidRPr="005B7B97">
              <w:rPr>
                <w:rFonts w:cstheme="minorHAnsi"/>
                <w:b/>
                <w:bCs/>
                <w:color w:val="000000"/>
                <w:lang w:eastAsia="es-MX"/>
              </w:rPr>
              <w:t>C</w:t>
            </w:r>
            <w:r w:rsidRPr="005B7B97">
              <w:rPr>
                <w:rFonts w:eastAsia="Times New Roman" w:cstheme="minorHAnsi"/>
                <w:b/>
                <w:bCs/>
                <w:color w:val="000000"/>
                <w:lang w:eastAsia="es-MX"/>
              </w:rPr>
              <w:t>:</w:t>
            </w:r>
          </w:p>
        </w:tc>
        <w:tc>
          <w:tcPr>
            <w:tcW w:w="401" w:type="dxa"/>
            <w:noWrap/>
            <w:vAlign w:val="bottom"/>
            <w:hideMark/>
          </w:tcPr>
          <w:p w14:paraId="20DC0FD9"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009409D3" w14:textId="77777777" w:rsidTr="003604F7">
        <w:trPr>
          <w:trHeight w:val="300"/>
        </w:trPr>
        <w:tc>
          <w:tcPr>
            <w:tcW w:w="8524" w:type="dxa"/>
            <w:noWrap/>
            <w:vAlign w:val="bottom"/>
            <w:hideMark/>
          </w:tcPr>
          <w:p w14:paraId="2AE0CBA0" w14:textId="36184313" w:rsidR="005B7B97" w:rsidRPr="005B7B97" w:rsidRDefault="005B7B97" w:rsidP="005B7B97">
            <w:pPr>
              <w:spacing w:after="0" w:line="240" w:lineRule="auto"/>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0CF07A64" w14:textId="77777777" w:rsidR="005B7B97" w:rsidRPr="005B7B97" w:rsidRDefault="005B7B97" w:rsidP="005B7B97">
            <w:pPr>
              <w:spacing w:after="0" w:line="240" w:lineRule="auto"/>
              <w:rPr>
                <w:rFonts w:eastAsia="Times New Roman" w:cstheme="minorHAnsi"/>
                <w:color w:val="000000"/>
                <w:lang w:eastAsia="es-MX"/>
              </w:rPr>
            </w:pPr>
          </w:p>
        </w:tc>
      </w:tr>
      <w:tr w:rsidR="005B7B97" w:rsidRPr="005B7B97" w14:paraId="0029C5CA" w14:textId="77777777" w:rsidTr="003604F7">
        <w:trPr>
          <w:trHeight w:val="300"/>
        </w:trPr>
        <w:tc>
          <w:tcPr>
            <w:tcW w:w="8524" w:type="dxa"/>
            <w:noWrap/>
            <w:vAlign w:val="bottom"/>
            <w:hideMark/>
          </w:tcPr>
          <w:p w14:paraId="4A499FAB" w14:textId="5BD20744" w:rsidR="005B7B97" w:rsidRPr="005B7B97" w:rsidRDefault="005B7B97" w:rsidP="005B7B97">
            <w:pPr>
              <w:spacing w:after="0" w:line="240" w:lineRule="auto"/>
              <w:rPr>
                <w:rFonts w:eastAsia="Times New Roman" w:cstheme="minorHAnsi"/>
                <w:color w:val="000000"/>
                <w:lang w:eastAsia="es-MX"/>
              </w:rPr>
            </w:pPr>
            <w:r w:rsidRPr="005B7B97">
              <w:rPr>
                <w:rFonts w:eastAsia="Times New Roman" w:cstheme="minorHAnsi"/>
                <w:color w:val="000000"/>
                <w:lang w:eastAsia="es-MX"/>
              </w:rPr>
              <w:t>Atención: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057F4FEC" w14:textId="77777777" w:rsidR="005B7B97" w:rsidRPr="005B7B97" w:rsidRDefault="005B7B97" w:rsidP="005B7B97">
            <w:pPr>
              <w:spacing w:after="0" w:line="240" w:lineRule="auto"/>
              <w:rPr>
                <w:rFonts w:eastAsia="Times New Roman" w:cstheme="minorHAnsi"/>
                <w:color w:val="000000"/>
                <w:lang w:eastAsia="es-MX"/>
              </w:rPr>
            </w:pPr>
          </w:p>
        </w:tc>
      </w:tr>
      <w:tr w:rsidR="005B7B97" w:rsidRPr="005B7B97" w14:paraId="7E0CE34C" w14:textId="77777777" w:rsidTr="003604F7">
        <w:trPr>
          <w:trHeight w:val="300"/>
        </w:trPr>
        <w:tc>
          <w:tcPr>
            <w:tcW w:w="8524" w:type="dxa"/>
            <w:noWrap/>
            <w:vAlign w:val="bottom"/>
            <w:hideMark/>
          </w:tcPr>
          <w:p w14:paraId="5D957A92" w14:textId="77777777" w:rsidR="005B7B97" w:rsidRPr="005B7B97" w:rsidRDefault="005B7B97" w:rsidP="005B7B97">
            <w:pPr>
              <w:spacing w:after="0" w:line="240" w:lineRule="auto"/>
              <w:rPr>
                <w:rFonts w:cstheme="minorHAnsi"/>
                <w:lang w:val="es-ES" w:eastAsia="es-ES"/>
              </w:rPr>
            </w:pPr>
          </w:p>
        </w:tc>
        <w:tc>
          <w:tcPr>
            <w:tcW w:w="401" w:type="dxa"/>
            <w:noWrap/>
            <w:vAlign w:val="bottom"/>
            <w:hideMark/>
          </w:tcPr>
          <w:p w14:paraId="4A8C28FA" w14:textId="77777777" w:rsidR="005B7B97" w:rsidRPr="005B7B97" w:rsidRDefault="005B7B97" w:rsidP="005B7B97">
            <w:pPr>
              <w:spacing w:after="0" w:line="240" w:lineRule="auto"/>
              <w:rPr>
                <w:rFonts w:cstheme="minorHAnsi"/>
                <w:lang w:val="es-ES" w:eastAsia="es-ES"/>
              </w:rPr>
            </w:pPr>
          </w:p>
        </w:tc>
      </w:tr>
      <w:tr w:rsidR="005B7B97" w:rsidRPr="005B7B97" w14:paraId="68052B0A" w14:textId="77777777" w:rsidTr="003604F7">
        <w:trPr>
          <w:trHeight w:val="300"/>
        </w:trPr>
        <w:tc>
          <w:tcPr>
            <w:tcW w:w="8925" w:type="dxa"/>
            <w:gridSpan w:val="2"/>
            <w:noWrap/>
            <w:vAlign w:val="bottom"/>
            <w:hideMark/>
          </w:tcPr>
          <w:p w14:paraId="4F78CAB4" w14:textId="3BA7859F" w:rsidR="005B7B97" w:rsidRPr="005B7B97" w:rsidRDefault="005B7B97" w:rsidP="005B7B97">
            <w:pPr>
              <w:spacing w:after="0" w:line="240" w:lineRule="auto"/>
              <w:rPr>
                <w:rFonts w:eastAsia="Times New Roman" w:cstheme="minorHAnsi"/>
                <w:color w:val="000000"/>
                <w:lang w:eastAsia="es-MX"/>
              </w:rPr>
            </w:pPr>
            <w:r w:rsidRPr="005B7B97">
              <w:rPr>
                <w:rFonts w:eastAsia="Times New Roman" w:cstheme="minorHAnsi"/>
                <w:color w:val="000000"/>
                <w:lang w:eastAsia="es-MX"/>
              </w:rPr>
              <w:t>Ref: Reporte del Financiamiento No. [</w:t>
            </w:r>
            <w:r w:rsidR="007D2AAB">
              <w:rPr>
                <w:rFonts w:eastAsia="Times New Roman" w:cstheme="minorHAnsi"/>
                <w:color w:val="000000"/>
                <w:lang w:eastAsia="es-MX"/>
              </w:rPr>
              <w:t>•</w:t>
            </w:r>
            <w:r w:rsidRPr="005B7B97">
              <w:rPr>
                <w:rFonts w:eastAsia="Times New Roman" w:cstheme="minorHAnsi"/>
                <w:color w:val="000000"/>
                <w:lang w:eastAsia="es-MX"/>
              </w:rPr>
              <w:t>] correspondiente al periodo comprendido del [</w:t>
            </w:r>
            <w:r w:rsidR="007D2AAB">
              <w:rPr>
                <w:rFonts w:eastAsia="Times New Roman" w:cstheme="minorHAnsi"/>
                <w:color w:val="000000"/>
                <w:lang w:eastAsia="es-MX"/>
              </w:rPr>
              <w:t>•</w:t>
            </w:r>
            <w:r w:rsidRPr="005B7B97">
              <w:rPr>
                <w:rFonts w:eastAsia="Times New Roman" w:cstheme="minorHAnsi"/>
                <w:color w:val="000000"/>
                <w:lang w:eastAsia="es-MX"/>
              </w:rPr>
              <w:t>] al [</w:t>
            </w:r>
            <w:r w:rsidR="007D2AAB">
              <w:rPr>
                <w:rFonts w:eastAsia="Times New Roman" w:cstheme="minorHAnsi"/>
                <w:color w:val="000000"/>
                <w:lang w:eastAsia="es-MX"/>
              </w:rPr>
              <w:t>•</w:t>
            </w:r>
            <w:r w:rsidRPr="005B7B97">
              <w:rPr>
                <w:rFonts w:eastAsia="Times New Roman" w:cstheme="minorHAnsi"/>
                <w:color w:val="000000"/>
                <w:lang w:eastAsia="es-MX"/>
              </w:rPr>
              <w:t>] (el periodo)</w:t>
            </w:r>
          </w:p>
        </w:tc>
      </w:tr>
      <w:tr w:rsidR="005B7B97" w:rsidRPr="005B7B97" w14:paraId="52F3C22D" w14:textId="77777777" w:rsidTr="003604F7">
        <w:trPr>
          <w:trHeight w:val="300"/>
        </w:trPr>
        <w:tc>
          <w:tcPr>
            <w:tcW w:w="8524" w:type="dxa"/>
            <w:noWrap/>
            <w:vAlign w:val="bottom"/>
            <w:hideMark/>
          </w:tcPr>
          <w:p w14:paraId="2950FBB2" w14:textId="77777777" w:rsidR="005B7B97" w:rsidRPr="005B7B97" w:rsidRDefault="005B7B97" w:rsidP="005B7B97">
            <w:pPr>
              <w:spacing w:after="0" w:line="240" w:lineRule="auto"/>
              <w:rPr>
                <w:rFonts w:cstheme="minorHAnsi"/>
                <w:lang w:val="es-ES" w:eastAsia="es-ES"/>
              </w:rPr>
            </w:pPr>
          </w:p>
        </w:tc>
        <w:tc>
          <w:tcPr>
            <w:tcW w:w="401" w:type="dxa"/>
            <w:noWrap/>
            <w:vAlign w:val="bottom"/>
            <w:hideMark/>
          </w:tcPr>
          <w:p w14:paraId="22D4A612" w14:textId="77777777" w:rsidR="005B7B97" w:rsidRPr="005B7B97" w:rsidRDefault="005B7B97" w:rsidP="005B7B97">
            <w:pPr>
              <w:spacing w:after="0" w:line="240" w:lineRule="auto"/>
              <w:rPr>
                <w:rFonts w:cstheme="minorHAnsi"/>
                <w:lang w:val="es-ES" w:eastAsia="es-ES"/>
              </w:rPr>
            </w:pPr>
          </w:p>
        </w:tc>
      </w:tr>
      <w:tr w:rsidR="005B7B97" w:rsidRPr="005B7B97" w14:paraId="300C055A" w14:textId="77777777" w:rsidTr="003604F7">
        <w:trPr>
          <w:trHeight w:val="1374"/>
        </w:trPr>
        <w:tc>
          <w:tcPr>
            <w:tcW w:w="8925" w:type="dxa"/>
            <w:gridSpan w:val="2"/>
            <w:noWrap/>
            <w:vAlign w:val="bottom"/>
            <w:hideMark/>
          </w:tcPr>
          <w:p w14:paraId="6C6D16AE" w14:textId="266F9597" w:rsidR="005B7B97" w:rsidRPr="005B7B97" w:rsidRDefault="005B7B97" w:rsidP="005B7B97">
            <w:pPr>
              <w:spacing w:after="0" w:line="240" w:lineRule="auto"/>
              <w:jc w:val="both"/>
              <w:rPr>
                <w:rFonts w:eastAsia="Times New Roman" w:cstheme="minorHAnsi"/>
                <w:color w:val="000000"/>
                <w:lang w:eastAsia="es-MX"/>
              </w:rPr>
            </w:pPr>
            <w:r w:rsidRPr="005B7B97">
              <w:rPr>
                <w:rFonts w:eastAsia="Times New Roman" w:cstheme="minorHAnsi"/>
                <w:color w:val="000000"/>
                <w:lang w:eastAsia="es-MX"/>
              </w:rPr>
              <w:t>Se hace referencia al Contrato de Fideicomiso Maestro Irrevocable de Administración y Fuente de Pago número F/[</w:t>
            </w:r>
            <w:r w:rsidR="007D2AAB">
              <w:rPr>
                <w:rFonts w:eastAsia="Times New Roman" w:cstheme="minorHAnsi"/>
                <w:color w:val="000000"/>
                <w:lang w:eastAsia="es-MX"/>
              </w:rPr>
              <w:t>•</w:t>
            </w:r>
            <w:r w:rsidRPr="005B7B97">
              <w:rPr>
                <w:rFonts w:eastAsia="Times New Roman" w:cstheme="minorHAnsi"/>
                <w:color w:val="000000"/>
                <w:lang w:eastAsia="es-MX"/>
              </w:rPr>
              <w:t>]</w:t>
            </w:r>
            <w:r w:rsidRPr="005B7B97">
              <w:rPr>
                <w:rFonts w:cstheme="minorHAnsi"/>
                <w:color w:val="000000"/>
                <w:lang w:eastAsia="es-MX"/>
              </w:rPr>
              <w:t xml:space="preserve"> </w:t>
            </w:r>
            <w:r w:rsidRPr="005B7B97">
              <w:rPr>
                <w:rFonts w:eastAsia="Times New Roman" w:cstheme="minorHAnsi"/>
                <w:color w:val="000000"/>
                <w:lang w:eastAsia="es-MX"/>
              </w:rPr>
              <w:t>(el “</w:t>
            </w:r>
            <w:r w:rsidRPr="005B7B97">
              <w:rPr>
                <w:rFonts w:eastAsia="Times New Roman" w:cstheme="minorHAnsi"/>
                <w:i/>
                <w:iCs/>
                <w:color w:val="000000"/>
                <w:u w:val="single"/>
                <w:lang w:eastAsia="es-MX"/>
              </w:rPr>
              <w:t>Fideicomiso</w:t>
            </w:r>
            <w:r w:rsidRPr="005B7B97">
              <w:rPr>
                <w:rFonts w:eastAsia="Times New Roman" w:cstheme="minorHAnsi"/>
                <w:color w:val="000000"/>
                <w:lang w:eastAsia="es-MX"/>
              </w:rPr>
              <w:t>”), celebrado el [</w:t>
            </w:r>
            <w:r w:rsidR="007D2AAB">
              <w:rPr>
                <w:rFonts w:eastAsia="Times New Roman" w:cstheme="minorHAnsi"/>
                <w:color w:val="000000"/>
                <w:lang w:eastAsia="es-MX"/>
              </w:rPr>
              <w:t>•</w:t>
            </w:r>
            <w:r w:rsidRPr="005B7B97">
              <w:rPr>
                <w:rFonts w:eastAsia="Times New Roman" w:cstheme="minorHAnsi"/>
                <w:color w:val="000000"/>
                <w:lang w:eastAsia="es-MX"/>
              </w:rPr>
              <w:t>] de [</w:t>
            </w:r>
            <w:r w:rsidR="007D2AAB">
              <w:rPr>
                <w:rFonts w:eastAsia="Times New Roman" w:cstheme="minorHAnsi"/>
                <w:color w:val="000000"/>
                <w:lang w:eastAsia="es-MX"/>
              </w:rPr>
              <w:t>•</w:t>
            </w:r>
            <w:r w:rsidRPr="005B7B97">
              <w:rPr>
                <w:rFonts w:eastAsia="Times New Roman" w:cstheme="minorHAnsi"/>
                <w:color w:val="000000"/>
                <w:lang w:eastAsia="es-MX"/>
              </w:rPr>
              <w:t>] de 20[</w:t>
            </w:r>
            <w:r w:rsidR="007D2AAB">
              <w:rPr>
                <w:rFonts w:eastAsia="Times New Roman" w:cstheme="minorHAnsi"/>
                <w:color w:val="000000"/>
                <w:lang w:eastAsia="es-MX"/>
              </w:rPr>
              <w:t>•</w:t>
            </w:r>
            <w:r w:rsidRPr="005B7B97">
              <w:rPr>
                <w:rFonts w:eastAsia="Times New Roman" w:cstheme="minorHAnsi"/>
                <w:color w:val="000000"/>
                <w:lang w:eastAsia="es-MX"/>
              </w:rPr>
              <w:t>], entre [</w:t>
            </w:r>
            <w:r w:rsidR="007D2AAB">
              <w:rPr>
                <w:rFonts w:eastAsia="Times New Roman" w:cstheme="minorHAnsi"/>
                <w:color w:val="000000"/>
                <w:lang w:eastAsia="es-MX"/>
              </w:rPr>
              <w:t>•</w:t>
            </w:r>
            <w:r w:rsidRPr="005B7B97">
              <w:rPr>
                <w:rFonts w:eastAsia="Times New Roman" w:cstheme="minorHAnsi"/>
                <w:color w:val="000000"/>
                <w:lang w:eastAsia="es-MX"/>
              </w:rPr>
              <w:t xml:space="preserve">], como Fiduciario, y el Estado Libre y Soberano de </w:t>
            </w:r>
            <w:r w:rsidRPr="005B7B97">
              <w:rPr>
                <w:rFonts w:cstheme="minorHAnsi"/>
                <w:color w:val="000000"/>
                <w:lang w:eastAsia="es-MX"/>
              </w:rPr>
              <w:t>Morelos</w:t>
            </w:r>
            <w:r w:rsidRPr="005B7B97">
              <w:rPr>
                <w:rFonts w:eastAsia="Times New Roman" w:cstheme="minorHAnsi"/>
                <w:color w:val="000000"/>
                <w:lang w:eastAsia="es-MX"/>
              </w:rPr>
              <w:t xml:space="preserve"> como</w:t>
            </w:r>
            <w:r w:rsidRPr="005B7B97">
              <w:rPr>
                <w:rFonts w:cstheme="minorHAnsi"/>
                <w:color w:val="000000"/>
                <w:lang w:eastAsia="es-MX"/>
              </w:rPr>
              <w:t xml:space="preserve"> </w:t>
            </w:r>
            <w:r w:rsidRPr="005B7B97">
              <w:rPr>
                <w:rFonts w:eastAsia="Times New Roman" w:cstheme="minorHAnsi"/>
                <w:color w:val="000000"/>
                <w:lang w:eastAsia="es-MX"/>
              </w:rPr>
              <w:t>Fideicomitente y Fideicomisario en Segundo Lugar (el “</w:t>
            </w:r>
            <w:r w:rsidRPr="005B7B97">
              <w:rPr>
                <w:rFonts w:eastAsia="Times New Roman" w:cstheme="minorHAnsi"/>
                <w:i/>
                <w:iCs/>
                <w:color w:val="000000"/>
                <w:u w:val="single"/>
                <w:lang w:eastAsia="es-MX"/>
              </w:rPr>
              <w:t>Estado</w:t>
            </w:r>
            <w:r w:rsidRPr="005B7B97">
              <w:rPr>
                <w:rFonts w:eastAsia="Times New Roman" w:cstheme="minorHAnsi"/>
                <w:color w:val="000000"/>
                <w:lang w:eastAsia="es-MX"/>
              </w:rPr>
              <w:t>”).</w:t>
            </w:r>
          </w:p>
        </w:tc>
      </w:tr>
      <w:tr w:rsidR="005B7B97" w:rsidRPr="005B7B97" w14:paraId="4FF0C5CE" w14:textId="77777777" w:rsidTr="003604F7">
        <w:trPr>
          <w:trHeight w:val="300"/>
        </w:trPr>
        <w:tc>
          <w:tcPr>
            <w:tcW w:w="8524" w:type="dxa"/>
            <w:noWrap/>
            <w:vAlign w:val="bottom"/>
            <w:hideMark/>
          </w:tcPr>
          <w:p w14:paraId="58361626" w14:textId="77777777" w:rsidR="005B7B97" w:rsidRPr="005B7B97" w:rsidRDefault="005B7B97" w:rsidP="005B7B97">
            <w:pPr>
              <w:spacing w:after="0" w:line="240" w:lineRule="auto"/>
              <w:rPr>
                <w:rFonts w:cstheme="minorHAnsi"/>
                <w:lang w:val="es-ES" w:eastAsia="es-ES"/>
              </w:rPr>
            </w:pPr>
          </w:p>
        </w:tc>
        <w:tc>
          <w:tcPr>
            <w:tcW w:w="401" w:type="dxa"/>
            <w:noWrap/>
            <w:vAlign w:val="bottom"/>
            <w:hideMark/>
          </w:tcPr>
          <w:p w14:paraId="2DFCA272" w14:textId="77777777" w:rsidR="005B7B97" w:rsidRPr="005B7B97" w:rsidRDefault="005B7B97" w:rsidP="005B7B97">
            <w:pPr>
              <w:spacing w:after="0" w:line="240" w:lineRule="auto"/>
              <w:rPr>
                <w:rFonts w:cstheme="minorHAnsi"/>
                <w:lang w:val="es-ES" w:eastAsia="es-ES"/>
              </w:rPr>
            </w:pPr>
          </w:p>
        </w:tc>
      </w:tr>
      <w:tr w:rsidR="005B7B97" w:rsidRPr="005B7B97" w14:paraId="7A4F86EF" w14:textId="77777777" w:rsidTr="003604F7">
        <w:trPr>
          <w:trHeight w:val="300"/>
        </w:trPr>
        <w:tc>
          <w:tcPr>
            <w:tcW w:w="8925" w:type="dxa"/>
            <w:gridSpan w:val="2"/>
            <w:noWrap/>
            <w:vAlign w:val="bottom"/>
            <w:hideMark/>
          </w:tcPr>
          <w:p w14:paraId="62E15A3B" w14:textId="77777777" w:rsidR="005B7B97" w:rsidRPr="005B7B97" w:rsidRDefault="005B7B97" w:rsidP="005B7B97">
            <w:pPr>
              <w:spacing w:after="0" w:line="240" w:lineRule="auto"/>
              <w:jc w:val="both"/>
              <w:rPr>
                <w:rFonts w:eastAsia="Times New Roman" w:cstheme="minorHAnsi"/>
                <w:color w:val="000000"/>
                <w:lang w:eastAsia="es-MX"/>
              </w:rPr>
            </w:pPr>
            <w:r w:rsidRPr="005B7B97">
              <w:rPr>
                <w:rFonts w:eastAsia="Times New Roman" w:cstheme="minorHAnsi"/>
                <w:color w:val="000000"/>
                <w:lang w:eastAsia="es-MX"/>
              </w:rPr>
              <w:t>Los términos en mayúscula no definidos en el presente escrito tendrán el significado que se les atribuye en el Fideicomiso.</w:t>
            </w:r>
          </w:p>
        </w:tc>
      </w:tr>
      <w:tr w:rsidR="005B7B97" w:rsidRPr="005B7B97" w14:paraId="7BE5BC39" w14:textId="77777777" w:rsidTr="003604F7">
        <w:trPr>
          <w:trHeight w:val="300"/>
        </w:trPr>
        <w:tc>
          <w:tcPr>
            <w:tcW w:w="8524" w:type="dxa"/>
            <w:noWrap/>
            <w:vAlign w:val="bottom"/>
            <w:hideMark/>
          </w:tcPr>
          <w:p w14:paraId="57F8888B" w14:textId="77777777" w:rsidR="005B7B97" w:rsidRPr="005B7B97" w:rsidRDefault="005B7B97" w:rsidP="005B7B97">
            <w:pPr>
              <w:spacing w:after="0" w:line="240" w:lineRule="auto"/>
              <w:rPr>
                <w:rFonts w:cstheme="minorHAnsi"/>
                <w:lang w:val="es-ES" w:eastAsia="es-ES"/>
              </w:rPr>
            </w:pPr>
          </w:p>
        </w:tc>
        <w:tc>
          <w:tcPr>
            <w:tcW w:w="401" w:type="dxa"/>
            <w:noWrap/>
            <w:vAlign w:val="bottom"/>
            <w:hideMark/>
          </w:tcPr>
          <w:p w14:paraId="749B10F0" w14:textId="77777777" w:rsidR="005B7B97" w:rsidRPr="005B7B97" w:rsidRDefault="005B7B97" w:rsidP="005B7B97">
            <w:pPr>
              <w:spacing w:after="0" w:line="240" w:lineRule="auto"/>
              <w:rPr>
                <w:rFonts w:cstheme="minorHAnsi"/>
                <w:lang w:val="es-ES" w:eastAsia="es-ES"/>
              </w:rPr>
            </w:pPr>
          </w:p>
        </w:tc>
      </w:tr>
      <w:tr w:rsidR="005B7B97" w:rsidRPr="005B7B97" w14:paraId="3E0145FE" w14:textId="77777777" w:rsidTr="003604F7">
        <w:trPr>
          <w:trHeight w:val="300"/>
        </w:trPr>
        <w:tc>
          <w:tcPr>
            <w:tcW w:w="8524" w:type="dxa"/>
            <w:noWrap/>
            <w:vAlign w:val="bottom"/>
            <w:hideMark/>
          </w:tcPr>
          <w:p w14:paraId="3772CC6C"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General</w:t>
            </w:r>
          </w:p>
        </w:tc>
        <w:tc>
          <w:tcPr>
            <w:tcW w:w="401" w:type="dxa"/>
            <w:noWrap/>
            <w:vAlign w:val="bottom"/>
            <w:hideMark/>
          </w:tcPr>
          <w:p w14:paraId="4A190C7F"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3292472E" w14:textId="77777777" w:rsidTr="003604F7">
        <w:trPr>
          <w:trHeight w:val="300"/>
        </w:trPr>
        <w:tc>
          <w:tcPr>
            <w:tcW w:w="8524" w:type="dxa"/>
            <w:noWrap/>
            <w:vAlign w:val="bottom"/>
            <w:hideMark/>
          </w:tcPr>
          <w:p w14:paraId="51E703A7"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Ingresos</w:t>
            </w:r>
          </w:p>
        </w:tc>
        <w:tc>
          <w:tcPr>
            <w:tcW w:w="401" w:type="dxa"/>
            <w:noWrap/>
            <w:vAlign w:val="bottom"/>
            <w:hideMark/>
          </w:tcPr>
          <w:p w14:paraId="26840A77" w14:textId="21CA8AC3"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8DB8630" w14:textId="77777777" w:rsidTr="003604F7">
        <w:trPr>
          <w:trHeight w:val="300"/>
        </w:trPr>
        <w:tc>
          <w:tcPr>
            <w:tcW w:w="8524" w:type="dxa"/>
            <w:noWrap/>
            <w:vAlign w:val="bottom"/>
            <w:hideMark/>
          </w:tcPr>
          <w:p w14:paraId="30C18248"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Aportación Inicial</w:t>
            </w:r>
          </w:p>
        </w:tc>
        <w:tc>
          <w:tcPr>
            <w:tcW w:w="401" w:type="dxa"/>
            <w:noWrap/>
            <w:vAlign w:val="bottom"/>
            <w:hideMark/>
          </w:tcPr>
          <w:p w14:paraId="0AAFE471" w14:textId="723A2A9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DA27E9D" w14:textId="77777777" w:rsidTr="003604F7">
        <w:trPr>
          <w:trHeight w:val="300"/>
        </w:trPr>
        <w:tc>
          <w:tcPr>
            <w:tcW w:w="8524" w:type="dxa"/>
            <w:noWrap/>
            <w:vAlign w:val="bottom"/>
            <w:hideMark/>
          </w:tcPr>
          <w:p w14:paraId="38B7AFB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Participaciones Fideicomitidas</w:t>
            </w:r>
          </w:p>
        </w:tc>
        <w:tc>
          <w:tcPr>
            <w:tcW w:w="401" w:type="dxa"/>
            <w:noWrap/>
            <w:vAlign w:val="bottom"/>
            <w:hideMark/>
          </w:tcPr>
          <w:p w14:paraId="79DBBB04" w14:textId="3C7FBA5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BEC7578" w14:textId="77777777" w:rsidTr="003604F7">
        <w:trPr>
          <w:trHeight w:val="300"/>
        </w:trPr>
        <w:tc>
          <w:tcPr>
            <w:tcW w:w="8524" w:type="dxa"/>
            <w:noWrap/>
            <w:vAlign w:val="bottom"/>
            <w:hideMark/>
          </w:tcPr>
          <w:p w14:paraId="5DE0381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401" w:type="dxa"/>
            <w:noWrap/>
            <w:vAlign w:val="bottom"/>
            <w:hideMark/>
          </w:tcPr>
          <w:p w14:paraId="7DD55360" w14:textId="0B1C8854"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130461A" w14:textId="77777777" w:rsidTr="003604F7">
        <w:trPr>
          <w:trHeight w:val="300"/>
        </w:trPr>
        <w:tc>
          <w:tcPr>
            <w:tcW w:w="8524" w:type="dxa"/>
            <w:noWrap/>
            <w:vAlign w:val="bottom"/>
            <w:hideMark/>
          </w:tcPr>
          <w:p w14:paraId="39637681"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401" w:type="dxa"/>
            <w:noWrap/>
            <w:vAlign w:val="bottom"/>
            <w:hideMark/>
          </w:tcPr>
          <w:p w14:paraId="37C5FAB8" w14:textId="60A6C77E"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1D73117" w14:textId="77777777" w:rsidTr="003604F7">
        <w:trPr>
          <w:trHeight w:val="300"/>
        </w:trPr>
        <w:tc>
          <w:tcPr>
            <w:tcW w:w="8524" w:type="dxa"/>
            <w:noWrap/>
            <w:vAlign w:val="bottom"/>
            <w:hideMark/>
          </w:tcPr>
          <w:p w14:paraId="73FE2471"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77C8EA73" w14:textId="794029D3"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8B1F063" w14:textId="77777777" w:rsidTr="003604F7">
        <w:trPr>
          <w:trHeight w:val="300"/>
        </w:trPr>
        <w:tc>
          <w:tcPr>
            <w:tcW w:w="8524" w:type="dxa"/>
            <w:noWrap/>
            <w:vAlign w:val="bottom"/>
            <w:hideMark/>
          </w:tcPr>
          <w:p w14:paraId="67832E2C"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Egresos</w:t>
            </w:r>
          </w:p>
        </w:tc>
        <w:tc>
          <w:tcPr>
            <w:tcW w:w="401" w:type="dxa"/>
            <w:noWrap/>
            <w:vAlign w:val="bottom"/>
            <w:hideMark/>
          </w:tcPr>
          <w:p w14:paraId="2E8F40B3" w14:textId="2D9189ED"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00B10578" w14:textId="77777777" w:rsidTr="003604F7">
        <w:trPr>
          <w:trHeight w:val="300"/>
        </w:trPr>
        <w:tc>
          <w:tcPr>
            <w:tcW w:w="8524" w:type="dxa"/>
            <w:noWrap/>
            <w:vAlign w:val="bottom"/>
            <w:hideMark/>
          </w:tcPr>
          <w:p w14:paraId="6D5FEC3D"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Gastos del Fideicomiso</w:t>
            </w:r>
          </w:p>
        </w:tc>
        <w:tc>
          <w:tcPr>
            <w:tcW w:w="401" w:type="dxa"/>
            <w:noWrap/>
            <w:vAlign w:val="bottom"/>
            <w:hideMark/>
          </w:tcPr>
          <w:p w14:paraId="13F6DE0B" w14:textId="43650FC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5CCDCAF" w14:textId="77777777" w:rsidTr="003604F7">
        <w:trPr>
          <w:trHeight w:val="300"/>
        </w:trPr>
        <w:tc>
          <w:tcPr>
            <w:tcW w:w="8524" w:type="dxa"/>
            <w:noWrap/>
            <w:vAlign w:val="bottom"/>
            <w:hideMark/>
          </w:tcPr>
          <w:p w14:paraId="222B8C49" w14:textId="171A43F8"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7BB18F21" w14:textId="65AE474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A6CA3A4" w14:textId="77777777" w:rsidTr="003604F7">
        <w:trPr>
          <w:trHeight w:val="300"/>
        </w:trPr>
        <w:tc>
          <w:tcPr>
            <w:tcW w:w="8524" w:type="dxa"/>
            <w:noWrap/>
            <w:vAlign w:val="bottom"/>
            <w:hideMark/>
          </w:tcPr>
          <w:p w14:paraId="7F3B192F"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Individual [n]</w:t>
            </w:r>
          </w:p>
        </w:tc>
        <w:tc>
          <w:tcPr>
            <w:tcW w:w="401" w:type="dxa"/>
            <w:noWrap/>
            <w:vAlign w:val="bottom"/>
            <w:hideMark/>
          </w:tcPr>
          <w:p w14:paraId="19422AB2" w14:textId="69F2366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E9ACA5C" w14:textId="77777777" w:rsidTr="003604F7">
        <w:trPr>
          <w:trHeight w:val="300"/>
        </w:trPr>
        <w:tc>
          <w:tcPr>
            <w:tcW w:w="8524" w:type="dxa"/>
            <w:noWrap/>
            <w:vAlign w:val="bottom"/>
            <w:hideMark/>
          </w:tcPr>
          <w:p w14:paraId="54CE8E2A" w14:textId="0C1D062D"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 xml:space="preserve">Gastos </w:t>
            </w:r>
            <w:r w:rsidR="005840F9">
              <w:rPr>
                <w:rFonts w:eastAsia="Times New Roman" w:cstheme="minorHAnsi"/>
                <w:color w:val="000000"/>
                <w:lang w:eastAsia="es-MX"/>
              </w:rPr>
              <w:t>A</w:t>
            </w:r>
            <w:r w:rsidRPr="005B7B97">
              <w:rPr>
                <w:rFonts w:eastAsia="Times New Roman" w:cstheme="minorHAnsi"/>
                <w:color w:val="000000"/>
                <w:lang w:eastAsia="es-MX"/>
              </w:rPr>
              <w:t xml:space="preserve">sociados </w:t>
            </w:r>
            <w:r w:rsidRPr="005B7B97">
              <w:rPr>
                <w:rFonts w:cstheme="minorHAnsi"/>
                <w:color w:val="000000"/>
                <w:lang w:eastAsia="es-MX"/>
              </w:rPr>
              <w:t>con el</w:t>
            </w:r>
            <w:r w:rsidRPr="005B7B97">
              <w:rPr>
                <w:rFonts w:eastAsia="Times New Roman" w:cstheme="minorHAnsi"/>
                <w:color w:val="000000"/>
                <w:lang w:eastAsia="es-MX"/>
              </w:rPr>
              <w:t xml:space="preserve">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1330B4F5" w14:textId="5082A525"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E7F20DB" w14:textId="77777777" w:rsidTr="003604F7">
        <w:trPr>
          <w:trHeight w:val="300"/>
        </w:trPr>
        <w:tc>
          <w:tcPr>
            <w:tcW w:w="8524" w:type="dxa"/>
            <w:noWrap/>
            <w:vAlign w:val="bottom"/>
            <w:hideMark/>
          </w:tcPr>
          <w:p w14:paraId="2351FD78" w14:textId="2DC28D08"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 xml:space="preserve">Gastos </w:t>
            </w:r>
            <w:r w:rsidR="005840F9">
              <w:rPr>
                <w:rFonts w:eastAsia="Times New Roman" w:cstheme="minorHAnsi"/>
                <w:color w:val="000000"/>
                <w:lang w:eastAsia="es-MX"/>
              </w:rPr>
              <w:t>A</w:t>
            </w:r>
            <w:r w:rsidRPr="005B7B97">
              <w:rPr>
                <w:rFonts w:eastAsia="Times New Roman" w:cstheme="minorHAnsi"/>
                <w:color w:val="000000"/>
                <w:lang w:eastAsia="es-MX"/>
              </w:rPr>
              <w:t xml:space="preserve">sociados </w:t>
            </w:r>
            <w:r w:rsidRPr="005B7B97">
              <w:rPr>
                <w:rFonts w:cstheme="minorHAnsi"/>
                <w:color w:val="000000"/>
                <w:lang w:eastAsia="es-MX"/>
              </w:rPr>
              <w:t>con el</w:t>
            </w:r>
            <w:r w:rsidRPr="005B7B97">
              <w:rPr>
                <w:rFonts w:eastAsia="Times New Roman" w:cstheme="minorHAnsi"/>
                <w:color w:val="000000"/>
                <w:lang w:eastAsia="es-MX"/>
              </w:rPr>
              <w:t xml:space="preserve"> Financiamiento [n]</w:t>
            </w:r>
          </w:p>
        </w:tc>
        <w:tc>
          <w:tcPr>
            <w:tcW w:w="401" w:type="dxa"/>
            <w:noWrap/>
            <w:vAlign w:val="bottom"/>
            <w:hideMark/>
          </w:tcPr>
          <w:p w14:paraId="1B75BA77" w14:textId="3F064A24"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926D9C2" w14:textId="77777777" w:rsidTr="003604F7">
        <w:trPr>
          <w:trHeight w:val="300"/>
        </w:trPr>
        <w:tc>
          <w:tcPr>
            <w:tcW w:w="8524" w:type="dxa"/>
            <w:noWrap/>
            <w:vAlign w:val="bottom"/>
            <w:hideMark/>
          </w:tcPr>
          <w:p w14:paraId="3E1C18D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Estado</w:t>
            </w:r>
          </w:p>
        </w:tc>
        <w:tc>
          <w:tcPr>
            <w:tcW w:w="401" w:type="dxa"/>
            <w:noWrap/>
            <w:vAlign w:val="bottom"/>
            <w:hideMark/>
          </w:tcPr>
          <w:p w14:paraId="56F11105" w14:textId="6F572EC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4A12075" w14:textId="77777777" w:rsidTr="003604F7">
        <w:trPr>
          <w:trHeight w:val="300"/>
        </w:trPr>
        <w:tc>
          <w:tcPr>
            <w:tcW w:w="8524" w:type="dxa"/>
            <w:noWrap/>
            <w:vAlign w:val="bottom"/>
            <w:hideMark/>
          </w:tcPr>
          <w:p w14:paraId="627CEBB9"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401" w:type="dxa"/>
            <w:noWrap/>
            <w:vAlign w:val="bottom"/>
            <w:hideMark/>
          </w:tcPr>
          <w:p w14:paraId="6D6C08F9" w14:textId="7EAA711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7992D69" w14:textId="77777777" w:rsidTr="003604F7">
        <w:trPr>
          <w:trHeight w:val="300"/>
        </w:trPr>
        <w:tc>
          <w:tcPr>
            <w:tcW w:w="8524" w:type="dxa"/>
            <w:noWrap/>
            <w:vAlign w:val="bottom"/>
            <w:hideMark/>
          </w:tcPr>
          <w:p w14:paraId="146706D7"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4F7E33E1" w14:textId="6BC26A3B"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E396EDC" w14:textId="77777777" w:rsidTr="003604F7">
        <w:trPr>
          <w:trHeight w:val="300"/>
        </w:trPr>
        <w:tc>
          <w:tcPr>
            <w:tcW w:w="8524" w:type="dxa"/>
            <w:noWrap/>
            <w:vAlign w:val="bottom"/>
            <w:hideMark/>
          </w:tcPr>
          <w:p w14:paraId="0A6FD37D"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Saldo Final</w:t>
            </w:r>
          </w:p>
        </w:tc>
        <w:tc>
          <w:tcPr>
            <w:tcW w:w="401" w:type="dxa"/>
            <w:noWrap/>
            <w:vAlign w:val="bottom"/>
            <w:hideMark/>
          </w:tcPr>
          <w:p w14:paraId="7F111AAE" w14:textId="1C724DA6"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7B82D6B" w14:textId="77777777" w:rsidTr="003604F7">
        <w:trPr>
          <w:trHeight w:val="300"/>
        </w:trPr>
        <w:tc>
          <w:tcPr>
            <w:tcW w:w="8524" w:type="dxa"/>
            <w:noWrap/>
            <w:vAlign w:val="bottom"/>
            <w:hideMark/>
          </w:tcPr>
          <w:p w14:paraId="0C5ECC43" w14:textId="77777777" w:rsidR="005B7B97" w:rsidRPr="005B7B97" w:rsidRDefault="005B7B97" w:rsidP="005B7B97">
            <w:pPr>
              <w:spacing w:after="0" w:line="240" w:lineRule="auto"/>
              <w:rPr>
                <w:rFonts w:eastAsia="Times New Roman" w:cstheme="minorHAnsi"/>
                <w:b/>
                <w:bCs/>
                <w:color w:val="000000"/>
                <w:lang w:eastAsia="es-MX"/>
              </w:rPr>
            </w:pPr>
          </w:p>
        </w:tc>
        <w:tc>
          <w:tcPr>
            <w:tcW w:w="401" w:type="dxa"/>
            <w:noWrap/>
            <w:vAlign w:val="bottom"/>
            <w:hideMark/>
          </w:tcPr>
          <w:p w14:paraId="2BCECDC1" w14:textId="77777777" w:rsidR="005B7B97" w:rsidRPr="005B7B97" w:rsidRDefault="005B7B97" w:rsidP="005B7B97">
            <w:pPr>
              <w:spacing w:after="0" w:line="240" w:lineRule="auto"/>
              <w:rPr>
                <w:rFonts w:cstheme="minorHAnsi"/>
                <w:lang w:val="es-ES" w:eastAsia="es-ES"/>
              </w:rPr>
            </w:pPr>
          </w:p>
        </w:tc>
      </w:tr>
      <w:tr w:rsidR="005B7B97" w:rsidRPr="005B7B97" w14:paraId="2D4FC6EB" w14:textId="77777777" w:rsidTr="003604F7">
        <w:trPr>
          <w:trHeight w:val="300"/>
        </w:trPr>
        <w:tc>
          <w:tcPr>
            <w:tcW w:w="8524" w:type="dxa"/>
            <w:noWrap/>
            <w:vAlign w:val="bottom"/>
            <w:hideMark/>
          </w:tcPr>
          <w:p w14:paraId="2FB34693" w14:textId="6819A8A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Individual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401" w:type="dxa"/>
            <w:noWrap/>
            <w:vAlign w:val="bottom"/>
            <w:hideMark/>
          </w:tcPr>
          <w:p w14:paraId="0BA7540A"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73C3C9EE" w14:textId="77777777" w:rsidTr="003604F7">
        <w:trPr>
          <w:trHeight w:val="300"/>
        </w:trPr>
        <w:tc>
          <w:tcPr>
            <w:tcW w:w="8524" w:type="dxa"/>
            <w:noWrap/>
            <w:vAlign w:val="bottom"/>
            <w:hideMark/>
          </w:tcPr>
          <w:p w14:paraId="688F038E"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Cantidad Límite</w:t>
            </w:r>
          </w:p>
        </w:tc>
        <w:tc>
          <w:tcPr>
            <w:tcW w:w="401" w:type="dxa"/>
            <w:noWrap/>
            <w:vAlign w:val="bottom"/>
            <w:hideMark/>
          </w:tcPr>
          <w:p w14:paraId="518844CA" w14:textId="3B67F638"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410ECA50" w14:textId="77777777" w:rsidTr="003604F7">
        <w:trPr>
          <w:trHeight w:val="300"/>
        </w:trPr>
        <w:tc>
          <w:tcPr>
            <w:tcW w:w="8524" w:type="dxa"/>
            <w:noWrap/>
            <w:vAlign w:val="bottom"/>
            <w:hideMark/>
          </w:tcPr>
          <w:p w14:paraId="3926936B"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Ingresos</w:t>
            </w:r>
          </w:p>
        </w:tc>
        <w:tc>
          <w:tcPr>
            <w:tcW w:w="401" w:type="dxa"/>
            <w:noWrap/>
            <w:vAlign w:val="bottom"/>
            <w:hideMark/>
          </w:tcPr>
          <w:p w14:paraId="17F22F57" w14:textId="1E5D9D3C"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2D629466" w14:textId="77777777" w:rsidTr="003604F7">
        <w:trPr>
          <w:trHeight w:val="300"/>
        </w:trPr>
        <w:tc>
          <w:tcPr>
            <w:tcW w:w="8524" w:type="dxa"/>
            <w:noWrap/>
            <w:vAlign w:val="bottom"/>
            <w:hideMark/>
          </w:tcPr>
          <w:p w14:paraId="6F74314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lastRenderedPageBreak/>
              <w:t>Traspaso de la Cuenta General</w:t>
            </w:r>
          </w:p>
        </w:tc>
        <w:tc>
          <w:tcPr>
            <w:tcW w:w="401" w:type="dxa"/>
            <w:noWrap/>
            <w:vAlign w:val="bottom"/>
            <w:hideMark/>
          </w:tcPr>
          <w:p w14:paraId="579294C8" w14:textId="0865C6F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1019E67" w14:textId="77777777" w:rsidTr="003604F7">
        <w:trPr>
          <w:trHeight w:val="300"/>
        </w:trPr>
        <w:tc>
          <w:tcPr>
            <w:tcW w:w="8524" w:type="dxa"/>
            <w:noWrap/>
            <w:vAlign w:val="bottom"/>
            <w:hideMark/>
          </w:tcPr>
          <w:p w14:paraId="39E3DB6E"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 xml:space="preserve">Flujos a favor del Estado derivado de </w:t>
            </w:r>
            <w:r w:rsidRPr="005B7B97">
              <w:rPr>
                <w:rFonts w:cstheme="minorHAnsi"/>
                <w:color w:val="000000"/>
                <w:lang w:eastAsia="es-MX"/>
              </w:rPr>
              <w:t>c</w:t>
            </w:r>
            <w:r w:rsidRPr="005B7B97">
              <w:rPr>
                <w:rFonts w:eastAsia="Times New Roman" w:cstheme="minorHAnsi"/>
                <w:color w:val="000000"/>
                <w:lang w:eastAsia="es-MX"/>
              </w:rPr>
              <w:t>oberturas</w:t>
            </w:r>
            <w:r w:rsidRPr="005B7B97">
              <w:rPr>
                <w:rFonts w:cstheme="minorHAnsi"/>
                <w:color w:val="000000"/>
                <w:lang w:eastAsia="es-MX"/>
              </w:rPr>
              <w:t xml:space="preserve"> e Instrumentos Derivados </w:t>
            </w:r>
          </w:p>
        </w:tc>
        <w:tc>
          <w:tcPr>
            <w:tcW w:w="401" w:type="dxa"/>
            <w:noWrap/>
            <w:vAlign w:val="bottom"/>
            <w:hideMark/>
          </w:tcPr>
          <w:p w14:paraId="7565E4A6" w14:textId="438DAB3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270E653" w14:textId="77777777" w:rsidTr="003604F7">
        <w:trPr>
          <w:trHeight w:val="300"/>
        </w:trPr>
        <w:tc>
          <w:tcPr>
            <w:tcW w:w="8524" w:type="dxa"/>
            <w:noWrap/>
            <w:vAlign w:val="bottom"/>
            <w:hideMark/>
          </w:tcPr>
          <w:p w14:paraId="1626B70D"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401" w:type="dxa"/>
            <w:noWrap/>
            <w:vAlign w:val="bottom"/>
            <w:hideMark/>
          </w:tcPr>
          <w:p w14:paraId="66493B32" w14:textId="2CEF635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247DB61" w14:textId="77777777" w:rsidTr="003604F7">
        <w:trPr>
          <w:trHeight w:val="300"/>
        </w:trPr>
        <w:tc>
          <w:tcPr>
            <w:tcW w:w="8524" w:type="dxa"/>
            <w:noWrap/>
            <w:vAlign w:val="bottom"/>
            <w:hideMark/>
          </w:tcPr>
          <w:p w14:paraId="6040CCF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401" w:type="dxa"/>
            <w:noWrap/>
            <w:vAlign w:val="bottom"/>
            <w:hideMark/>
          </w:tcPr>
          <w:p w14:paraId="31046FF5" w14:textId="76C3813B"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1EE07E8" w14:textId="77777777" w:rsidTr="003604F7">
        <w:trPr>
          <w:trHeight w:val="300"/>
        </w:trPr>
        <w:tc>
          <w:tcPr>
            <w:tcW w:w="8524" w:type="dxa"/>
            <w:noWrap/>
            <w:vAlign w:val="bottom"/>
            <w:hideMark/>
          </w:tcPr>
          <w:p w14:paraId="69B7D5C1"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4C902BD2" w14:textId="4541B935"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906F6E4" w14:textId="77777777" w:rsidTr="003604F7">
        <w:trPr>
          <w:trHeight w:val="300"/>
        </w:trPr>
        <w:tc>
          <w:tcPr>
            <w:tcW w:w="8524" w:type="dxa"/>
            <w:noWrap/>
            <w:vAlign w:val="bottom"/>
            <w:hideMark/>
          </w:tcPr>
          <w:p w14:paraId="33B22959"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Egresos</w:t>
            </w:r>
          </w:p>
        </w:tc>
        <w:tc>
          <w:tcPr>
            <w:tcW w:w="401" w:type="dxa"/>
            <w:noWrap/>
            <w:vAlign w:val="bottom"/>
            <w:hideMark/>
          </w:tcPr>
          <w:p w14:paraId="54E8FB8B" w14:textId="056AFB00"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AC39393" w14:textId="77777777" w:rsidTr="003604F7">
        <w:trPr>
          <w:trHeight w:val="300"/>
        </w:trPr>
        <w:tc>
          <w:tcPr>
            <w:tcW w:w="8524" w:type="dxa"/>
            <w:noWrap/>
            <w:vAlign w:val="bottom"/>
            <w:hideMark/>
          </w:tcPr>
          <w:p w14:paraId="6B3A31D0" w14:textId="742BF32F"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Gastos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3295E01D" w14:textId="551D372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03F1ACC" w14:textId="77777777" w:rsidTr="003604F7">
        <w:trPr>
          <w:trHeight w:val="300"/>
        </w:trPr>
        <w:tc>
          <w:tcPr>
            <w:tcW w:w="8524" w:type="dxa"/>
            <w:noWrap/>
            <w:vAlign w:val="bottom"/>
            <w:hideMark/>
          </w:tcPr>
          <w:p w14:paraId="7C013C79" w14:textId="5CD9AE5B"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5679F880" w14:textId="2602B513"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052A64C" w14:textId="77777777" w:rsidTr="003604F7">
        <w:trPr>
          <w:trHeight w:val="300"/>
        </w:trPr>
        <w:tc>
          <w:tcPr>
            <w:tcW w:w="8524" w:type="dxa"/>
            <w:noWrap/>
            <w:vAlign w:val="bottom"/>
            <w:hideMark/>
          </w:tcPr>
          <w:p w14:paraId="2FF3C4D9" w14:textId="50E94F7A"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 la Garantía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35D39046" w14:textId="219AD04B"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9775550" w14:textId="77777777" w:rsidTr="003604F7">
        <w:trPr>
          <w:trHeight w:val="300"/>
        </w:trPr>
        <w:tc>
          <w:tcPr>
            <w:tcW w:w="8524" w:type="dxa"/>
            <w:noWrap/>
            <w:vAlign w:val="bottom"/>
            <w:hideMark/>
          </w:tcPr>
          <w:p w14:paraId="4DC2756B" w14:textId="4B357FF9"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Instrumento Derivado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381F7279" w14:textId="5E7B4C2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E98ABFB" w14:textId="77777777" w:rsidTr="003604F7">
        <w:trPr>
          <w:trHeight w:val="300"/>
        </w:trPr>
        <w:tc>
          <w:tcPr>
            <w:tcW w:w="8524" w:type="dxa"/>
            <w:noWrap/>
            <w:vAlign w:val="bottom"/>
            <w:hideMark/>
          </w:tcPr>
          <w:p w14:paraId="6210B13B" w14:textId="3B261039"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Fondo de Reserva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356C161A" w14:textId="3E49253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858972F" w14:textId="77777777" w:rsidTr="003604F7">
        <w:trPr>
          <w:trHeight w:val="300"/>
        </w:trPr>
        <w:tc>
          <w:tcPr>
            <w:tcW w:w="8524" w:type="dxa"/>
            <w:noWrap/>
            <w:vAlign w:val="bottom"/>
            <w:hideMark/>
          </w:tcPr>
          <w:p w14:paraId="120A691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401" w:type="dxa"/>
            <w:noWrap/>
            <w:vAlign w:val="bottom"/>
            <w:hideMark/>
          </w:tcPr>
          <w:p w14:paraId="346D8373" w14:textId="17246B0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5BC70B2" w14:textId="77777777" w:rsidTr="003604F7">
        <w:trPr>
          <w:trHeight w:val="300"/>
        </w:trPr>
        <w:tc>
          <w:tcPr>
            <w:tcW w:w="8524" w:type="dxa"/>
            <w:noWrap/>
            <w:vAlign w:val="bottom"/>
            <w:hideMark/>
          </w:tcPr>
          <w:p w14:paraId="29ACE00F"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681C6E32" w14:textId="6B2B5F35"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DA3977F" w14:textId="77777777" w:rsidTr="003604F7">
        <w:trPr>
          <w:trHeight w:val="300"/>
        </w:trPr>
        <w:tc>
          <w:tcPr>
            <w:tcW w:w="8524" w:type="dxa"/>
            <w:noWrap/>
            <w:vAlign w:val="bottom"/>
            <w:hideMark/>
          </w:tcPr>
          <w:p w14:paraId="493C3228"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Saldo Final</w:t>
            </w:r>
          </w:p>
        </w:tc>
        <w:tc>
          <w:tcPr>
            <w:tcW w:w="401" w:type="dxa"/>
            <w:noWrap/>
            <w:vAlign w:val="bottom"/>
            <w:hideMark/>
          </w:tcPr>
          <w:p w14:paraId="255D0C0A" w14:textId="79F068C4"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47A9BD99" w14:textId="77777777" w:rsidTr="003604F7">
        <w:trPr>
          <w:trHeight w:val="300"/>
        </w:trPr>
        <w:tc>
          <w:tcPr>
            <w:tcW w:w="8524" w:type="dxa"/>
            <w:noWrap/>
            <w:vAlign w:val="bottom"/>
            <w:hideMark/>
          </w:tcPr>
          <w:p w14:paraId="07F7E85D" w14:textId="77777777" w:rsidR="005B7B97" w:rsidRPr="005B7B97" w:rsidRDefault="005B7B97" w:rsidP="005B7B97">
            <w:pPr>
              <w:spacing w:after="0" w:line="240" w:lineRule="auto"/>
              <w:rPr>
                <w:rFonts w:eastAsia="Times New Roman" w:cstheme="minorHAnsi"/>
                <w:b/>
                <w:bCs/>
                <w:color w:val="000000"/>
                <w:lang w:eastAsia="es-MX"/>
              </w:rPr>
            </w:pPr>
          </w:p>
        </w:tc>
        <w:tc>
          <w:tcPr>
            <w:tcW w:w="401" w:type="dxa"/>
            <w:noWrap/>
            <w:vAlign w:val="bottom"/>
            <w:hideMark/>
          </w:tcPr>
          <w:p w14:paraId="4C99E9C3" w14:textId="77777777" w:rsidR="005B7B97" w:rsidRPr="005B7B97" w:rsidRDefault="005B7B97" w:rsidP="005B7B97">
            <w:pPr>
              <w:spacing w:after="0" w:line="240" w:lineRule="auto"/>
              <w:rPr>
                <w:rFonts w:cstheme="minorHAnsi"/>
                <w:lang w:val="es-ES" w:eastAsia="es-ES"/>
              </w:rPr>
            </w:pPr>
          </w:p>
        </w:tc>
      </w:tr>
      <w:tr w:rsidR="005B7B97" w:rsidRPr="005B7B97" w14:paraId="64F48204" w14:textId="77777777" w:rsidTr="003604F7">
        <w:trPr>
          <w:trHeight w:val="300"/>
        </w:trPr>
        <w:tc>
          <w:tcPr>
            <w:tcW w:w="8524" w:type="dxa"/>
            <w:noWrap/>
            <w:vAlign w:val="bottom"/>
            <w:hideMark/>
          </w:tcPr>
          <w:p w14:paraId="55DB75AA" w14:textId="16F0126E"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del Financiamiento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401" w:type="dxa"/>
            <w:noWrap/>
            <w:vAlign w:val="bottom"/>
            <w:hideMark/>
          </w:tcPr>
          <w:p w14:paraId="5F3DE7DA"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2170A471" w14:textId="77777777" w:rsidTr="003604F7">
        <w:trPr>
          <w:trHeight w:val="300"/>
        </w:trPr>
        <w:tc>
          <w:tcPr>
            <w:tcW w:w="8524" w:type="dxa"/>
            <w:noWrap/>
            <w:vAlign w:val="bottom"/>
            <w:hideMark/>
          </w:tcPr>
          <w:p w14:paraId="132CBBE8"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Ingresos</w:t>
            </w:r>
          </w:p>
        </w:tc>
        <w:tc>
          <w:tcPr>
            <w:tcW w:w="401" w:type="dxa"/>
            <w:noWrap/>
            <w:vAlign w:val="bottom"/>
            <w:hideMark/>
          </w:tcPr>
          <w:p w14:paraId="36316EB3" w14:textId="12FFB6B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66DA6E58" w14:textId="77777777" w:rsidTr="003604F7">
        <w:trPr>
          <w:trHeight w:val="300"/>
        </w:trPr>
        <w:tc>
          <w:tcPr>
            <w:tcW w:w="8524" w:type="dxa"/>
            <w:noWrap/>
            <w:vAlign w:val="bottom"/>
            <w:hideMark/>
          </w:tcPr>
          <w:p w14:paraId="79614D9A" w14:textId="77125403"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24EB02E2" w14:textId="152DF1C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8C9B394" w14:textId="77777777" w:rsidTr="003604F7">
        <w:trPr>
          <w:trHeight w:val="300"/>
        </w:trPr>
        <w:tc>
          <w:tcPr>
            <w:tcW w:w="8524" w:type="dxa"/>
            <w:noWrap/>
            <w:vAlign w:val="bottom"/>
            <w:hideMark/>
          </w:tcPr>
          <w:p w14:paraId="64C8026E" w14:textId="1EA01391"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del Fondo de Reserva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68121558" w14:textId="7E1B59B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E0CF15E" w14:textId="77777777" w:rsidTr="003604F7">
        <w:trPr>
          <w:trHeight w:val="300"/>
        </w:trPr>
        <w:tc>
          <w:tcPr>
            <w:tcW w:w="8524" w:type="dxa"/>
            <w:noWrap/>
            <w:vAlign w:val="bottom"/>
            <w:hideMark/>
          </w:tcPr>
          <w:p w14:paraId="0CFAE9BE" w14:textId="7A4DE2F3"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Disposición de la Garantía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10E5E19D" w14:textId="19086EE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453B888" w14:textId="77777777" w:rsidTr="003604F7">
        <w:trPr>
          <w:trHeight w:val="300"/>
        </w:trPr>
        <w:tc>
          <w:tcPr>
            <w:tcW w:w="8524" w:type="dxa"/>
            <w:noWrap/>
            <w:vAlign w:val="bottom"/>
            <w:hideMark/>
          </w:tcPr>
          <w:p w14:paraId="319478DE" w14:textId="739359AC"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del Instrumento Derivado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27EDAEB2" w14:textId="76E41FCE"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29B175F" w14:textId="77777777" w:rsidTr="003604F7">
        <w:trPr>
          <w:trHeight w:val="300"/>
        </w:trPr>
        <w:tc>
          <w:tcPr>
            <w:tcW w:w="8524" w:type="dxa"/>
            <w:noWrap/>
            <w:vAlign w:val="bottom"/>
            <w:hideMark/>
          </w:tcPr>
          <w:p w14:paraId="7ADB1963"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401" w:type="dxa"/>
            <w:noWrap/>
            <w:vAlign w:val="bottom"/>
            <w:hideMark/>
          </w:tcPr>
          <w:p w14:paraId="4269DEF4" w14:textId="28A519A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0E83866" w14:textId="77777777" w:rsidTr="003604F7">
        <w:trPr>
          <w:trHeight w:val="300"/>
        </w:trPr>
        <w:tc>
          <w:tcPr>
            <w:tcW w:w="8524" w:type="dxa"/>
            <w:noWrap/>
            <w:vAlign w:val="bottom"/>
            <w:hideMark/>
          </w:tcPr>
          <w:p w14:paraId="42DC8475"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401" w:type="dxa"/>
            <w:noWrap/>
            <w:vAlign w:val="bottom"/>
            <w:hideMark/>
          </w:tcPr>
          <w:p w14:paraId="20D25A8B" w14:textId="60D5B9D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6F95135" w14:textId="77777777" w:rsidTr="003604F7">
        <w:trPr>
          <w:trHeight w:val="300"/>
        </w:trPr>
        <w:tc>
          <w:tcPr>
            <w:tcW w:w="8524" w:type="dxa"/>
            <w:noWrap/>
            <w:vAlign w:val="bottom"/>
            <w:hideMark/>
          </w:tcPr>
          <w:p w14:paraId="27C879D9"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50F736AC" w14:textId="024834D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3443E52" w14:textId="77777777" w:rsidTr="003604F7">
        <w:trPr>
          <w:trHeight w:val="300"/>
        </w:trPr>
        <w:tc>
          <w:tcPr>
            <w:tcW w:w="8524" w:type="dxa"/>
            <w:noWrap/>
            <w:vAlign w:val="bottom"/>
            <w:hideMark/>
          </w:tcPr>
          <w:p w14:paraId="15AD273D"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Egresos</w:t>
            </w:r>
          </w:p>
        </w:tc>
        <w:tc>
          <w:tcPr>
            <w:tcW w:w="401" w:type="dxa"/>
            <w:noWrap/>
            <w:vAlign w:val="bottom"/>
            <w:hideMark/>
          </w:tcPr>
          <w:p w14:paraId="2EC6FF7E" w14:textId="272008FA"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A59B546" w14:textId="77777777" w:rsidTr="003604F7">
        <w:trPr>
          <w:trHeight w:val="300"/>
        </w:trPr>
        <w:tc>
          <w:tcPr>
            <w:tcW w:w="8524" w:type="dxa"/>
            <w:noWrap/>
            <w:vAlign w:val="bottom"/>
            <w:hideMark/>
          </w:tcPr>
          <w:p w14:paraId="0C179673" w14:textId="130535BE"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7FF37844" w14:textId="49EB791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447BCE6" w14:textId="77777777" w:rsidTr="003604F7">
        <w:trPr>
          <w:trHeight w:val="300"/>
        </w:trPr>
        <w:tc>
          <w:tcPr>
            <w:tcW w:w="8524" w:type="dxa"/>
            <w:noWrap/>
            <w:vAlign w:val="bottom"/>
            <w:hideMark/>
          </w:tcPr>
          <w:p w14:paraId="1E8C1FE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401" w:type="dxa"/>
            <w:noWrap/>
            <w:vAlign w:val="bottom"/>
            <w:hideMark/>
          </w:tcPr>
          <w:p w14:paraId="00B1138D" w14:textId="6992252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53EFD99" w14:textId="77777777" w:rsidTr="003604F7">
        <w:trPr>
          <w:trHeight w:val="300"/>
        </w:trPr>
        <w:tc>
          <w:tcPr>
            <w:tcW w:w="8524" w:type="dxa"/>
            <w:noWrap/>
            <w:vAlign w:val="bottom"/>
            <w:hideMark/>
          </w:tcPr>
          <w:p w14:paraId="6F2691A1"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35ADBD2B" w14:textId="26A7236E"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7046AA5" w14:textId="77777777" w:rsidTr="003604F7">
        <w:trPr>
          <w:trHeight w:val="300"/>
        </w:trPr>
        <w:tc>
          <w:tcPr>
            <w:tcW w:w="8524" w:type="dxa"/>
            <w:noWrap/>
            <w:vAlign w:val="bottom"/>
            <w:hideMark/>
          </w:tcPr>
          <w:p w14:paraId="3C93D4C3"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Saldo Final</w:t>
            </w:r>
          </w:p>
        </w:tc>
        <w:tc>
          <w:tcPr>
            <w:tcW w:w="401" w:type="dxa"/>
            <w:noWrap/>
            <w:vAlign w:val="bottom"/>
            <w:hideMark/>
          </w:tcPr>
          <w:p w14:paraId="0E561230" w14:textId="7506EE87"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66CA5A9C" w14:textId="77777777" w:rsidTr="003604F7">
        <w:trPr>
          <w:trHeight w:val="300"/>
        </w:trPr>
        <w:tc>
          <w:tcPr>
            <w:tcW w:w="8524" w:type="dxa"/>
            <w:noWrap/>
            <w:vAlign w:val="bottom"/>
            <w:hideMark/>
          </w:tcPr>
          <w:p w14:paraId="1F7C000E" w14:textId="77777777" w:rsidR="005B7B97" w:rsidRPr="005B7B97" w:rsidRDefault="005B7B97" w:rsidP="005B7B97">
            <w:pPr>
              <w:spacing w:after="0" w:line="240" w:lineRule="auto"/>
              <w:rPr>
                <w:rFonts w:eastAsia="Times New Roman" w:cstheme="minorHAnsi"/>
                <w:b/>
                <w:bCs/>
                <w:color w:val="000000"/>
                <w:lang w:eastAsia="es-MX"/>
              </w:rPr>
            </w:pPr>
          </w:p>
        </w:tc>
        <w:tc>
          <w:tcPr>
            <w:tcW w:w="401" w:type="dxa"/>
            <w:noWrap/>
            <w:vAlign w:val="bottom"/>
            <w:hideMark/>
          </w:tcPr>
          <w:p w14:paraId="731AD0D4" w14:textId="77777777" w:rsidR="005B7B97" w:rsidRPr="005B7B97" w:rsidRDefault="005B7B97" w:rsidP="005B7B97">
            <w:pPr>
              <w:spacing w:after="0" w:line="240" w:lineRule="auto"/>
              <w:rPr>
                <w:rFonts w:cstheme="minorHAnsi"/>
                <w:lang w:val="es-ES" w:eastAsia="es-ES"/>
              </w:rPr>
            </w:pPr>
          </w:p>
        </w:tc>
      </w:tr>
      <w:tr w:rsidR="005B7B97" w:rsidRPr="005B7B97" w14:paraId="23999E56" w14:textId="77777777" w:rsidTr="003604F7">
        <w:trPr>
          <w:trHeight w:val="300"/>
        </w:trPr>
        <w:tc>
          <w:tcPr>
            <w:tcW w:w="8524" w:type="dxa"/>
            <w:noWrap/>
            <w:vAlign w:val="bottom"/>
            <w:hideMark/>
          </w:tcPr>
          <w:p w14:paraId="7C030DC7" w14:textId="591E17AA"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Fondo de Reserva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401" w:type="dxa"/>
            <w:noWrap/>
            <w:vAlign w:val="bottom"/>
            <w:hideMark/>
          </w:tcPr>
          <w:p w14:paraId="1C3475D8"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6DBFC925" w14:textId="77777777" w:rsidTr="003604F7">
        <w:trPr>
          <w:trHeight w:val="300"/>
        </w:trPr>
        <w:tc>
          <w:tcPr>
            <w:tcW w:w="8524" w:type="dxa"/>
            <w:noWrap/>
            <w:vAlign w:val="bottom"/>
            <w:hideMark/>
          </w:tcPr>
          <w:p w14:paraId="575C0BED"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Ingresos</w:t>
            </w:r>
          </w:p>
        </w:tc>
        <w:tc>
          <w:tcPr>
            <w:tcW w:w="401" w:type="dxa"/>
            <w:noWrap/>
            <w:vAlign w:val="bottom"/>
            <w:hideMark/>
          </w:tcPr>
          <w:p w14:paraId="01427644" w14:textId="481AD22A"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300A563" w14:textId="77777777" w:rsidTr="003604F7">
        <w:trPr>
          <w:trHeight w:val="300"/>
        </w:trPr>
        <w:tc>
          <w:tcPr>
            <w:tcW w:w="8524" w:type="dxa"/>
            <w:noWrap/>
            <w:vAlign w:val="bottom"/>
            <w:hideMark/>
          </w:tcPr>
          <w:p w14:paraId="7194845B" w14:textId="47FD5ED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69A67C6F" w14:textId="5E2C36D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870E37F" w14:textId="77777777" w:rsidTr="003604F7">
        <w:trPr>
          <w:trHeight w:val="300"/>
        </w:trPr>
        <w:tc>
          <w:tcPr>
            <w:tcW w:w="8524" w:type="dxa"/>
            <w:noWrap/>
            <w:vAlign w:val="bottom"/>
            <w:hideMark/>
          </w:tcPr>
          <w:p w14:paraId="3AD5927E"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401" w:type="dxa"/>
            <w:noWrap/>
            <w:vAlign w:val="bottom"/>
            <w:hideMark/>
          </w:tcPr>
          <w:p w14:paraId="2E61C936" w14:textId="613FF28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CF41075" w14:textId="77777777" w:rsidTr="003604F7">
        <w:trPr>
          <w:trHeight w:val="300"/>
        </w:trPr>
        <w:tc>
          <w:tcPr>
            <w:tcW w:w="8524" w:type="dxa"/>
            <w:noWrap/>
            <w:vAlign w:val="bottom"/>
            <w:hideMark/>
          </w:tcPr>
          <w:p w14:paraId="1DD478E6"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401" w:type="dxa"/>
            <w:noWrap/>
            <w:vAlign w:val="bottom"/>
            <w:hideMark/>
          </w:tcPr>
          <w:p w14:paraId="7B2EC979" w14:textId="6D47EF85"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10219F6" w14:textId="77777777" w:rsidTr="003604F7">
        <w:trPr>
          <w:trHeight w:val="300"/>
        </w:trPr>
        <w:tc>
          <w:tcPr>
            <w:tcW w:w="8524" w:type="dxa"/>
            <w:noWrap/>
            <w:vAlign w:val="bottom"/>
            <w:hideMark/>
          </w:tcPr>
          <w:p w14:paraId="4A2828C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01B03C33" w14:textId="7BBCB04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9AC34BE" w14:textId="77777777" w:rsidTr="003604F7">
        <w:trPr>
          <w:trHeight w:val="300"/>
        </w:trPr>
        <w:tc>
          <w:tcPr>
            <w:tcW w:w="8524" w:type="dxa"/>
            <w:noWrap/>
            <w:vAlign w:val="bottom"/>
            <w:hideMark/>
          </w:tcPr>
          <w:p w14:paraId="28AADD5E"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Egresos</w:t>
            </w:r>
          </w:p>
        </w:tc>
        <w:tc>
          <w:tcPr>
            <w:tcW w:w="401" w:type="dxa"/>
            <w:noWrap/>
            <w:vAlign w:val="bottom"/>
            <w:hideMark/>
          </w:tcPr>
          <w:p w14:paraId="3DFB3850" w14:textId="10C3BAD0"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68D40DED" w14:textId="77777777" w:rsidTr="003604F7">
        <w:trPr>
          <w:trHeight w:val="300"/>
        </w:trPr>
        <w:tc>
          <w:tcPr>
            <w:tcW w:w="8524" w:type="dxa"/>
            <w:noWrap/>
            <w:vAlign w:val="bottom"/>
            <w:hideMark/>
          </w:tcPr>
          <w:p w14:paraId="0E705B81" w14:textId="3FE26C65"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07732EB8" w14:textId="6C65265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614D8DA" w14:textId="77777777" w:rsidTr="003604F7">
        <w:trPr>
          <w:trHeight w:val="300"/>
        </w:trPr>
        <w:tc>
          <w:tcPr>
            <w:tcW w:w="8524" w:type="dxa"/>
            <w:noWrap/>
            <w:vAlign w:val="bottom"/>
            <w:hideMark/>
          </w:tcPr>
          <w:p w14:paraId="2A27291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401" w:type="dxa"/>
            <w:noWrap/>
            <w:vAlign w:val="bottom"/>
            <w:hideMark/>
          </w:tcPr>
          <w:p w14:paraId="3B5F6790" w14:textId="7F7C0A8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02FB0A1" w14:textId="77777777" w:rsidTr="003604F7">
        <w:trPr>
          <w:trHeight w:val="300"/>
        </w:trPr>
        <w:tc>
          <w:tcPr>
            <w:tcW w:w="8524" w:type="dxa"/>
            <w:noWrap/>
            <w:vAlign w:val="bottom"/>
            <w:hideMark/>
          </w:tcPr>
          <w:p w14:paraId="78CFFF5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5E842FEE" w14:textId="54ABD44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0883CA5" w14:textId="77777777" w:rsidTr="003604F7">
        <w:trPr>
          <w:trHeight w:val="300"/>
        </w:trPr>
        <w:tc>
          <w:tcPr>
            <w:tcW w:w="8524" w:type="dxa"/>
            <w:noWrap/>
            <w:vAlign w:val="bottom"/>
            <w:hideMark/>
          </w:tcPr>
          <w:p w14:paraId="1097CAF0"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Saldo Final</w:t>
            </w:r>
          </w:p>
        </w:tc>
        <w:tc>
          <w:tcPr>
            <w:tcW w:w="401" w:type="dxa"/>
            <w:noWrap/>
            <w:vAlign w:val="bottom"/>
            <w:hideMark/>
          </w:tcPr>
          <w:p w14:paraId="2A510060" w14:textId="5EFC54E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63CE1E77" w14:textId="77777777" w:rsidTr="003604F7">
        <w:trPr>
          <w:trHeight w:val="300"/>
        </w:trPr>
        <w:tc>
          <w:tcPr>
            <w:tcW w:w="8524" w:type="dxa"/>
            <w:noWrap/>
            <w:vAlign w:val="bottom"/>
            <w:hideMark/>
          </w:tcPr>
          <w:p w14:paraId="058B2A49" w14:textId="115308D4" w:rsidR="005B7B97" w:rsidRPr="005B7B97" w:rsidRDefault="005B7B97" w:rsidP="005B7B97">
            <w:pPr>
              <w:spacing w:after="0" w:line="240" w:lineRule="auto"/>
              <w:rPr>
                <w:rFonts w:eastAsia="Times New Roman" w:cstheme="minorHAnsi"/>
                <w:i/>
                <w:iCs/>
                <w:color w:val="000000"/>
                <w:lang w:eastAsia="es-MX"/>
              </w:rPr>
            </w:pPr>
            <w:r w:rsidRPr="005B7B97">
              <w:rPr>
                <w:rFonts w:eastAsia="Times New Roman" w:cstheme="minorHAnsi"/>
                <w:i/>
                <w:iCs/>
                <w:color w:val="000000"/>
                <w:lang w:eastAsia="es-MX"/>
              </w:rPr>
              <w:t>Saldo Objetivo del Fondo de Reserva [</w:t>
            </w:r>
            <w:r w:rsidR="007D2AAB">
              <w:rPr>
                <w:rFonts w:eastAsia="Times New Roman" w:cstheme="minorHAnsi"/>
                <w:i/>
                <w:iCs/>
                <w:color w:val="000000"/>
                <w:lang w:eastAsia="es-MX"/>
              </w:rPr>
              <w:t>•</w:t>
            </w:r>
            <w:r w:rsidRPr="005B7B97">
              <w:rPr>
                <w:rFonts w:eastAsia="Times New Roman" w:cstheme="minorHAnsi"/>
                <w:i/>
                <w:iCs/>
                <w:color w:val="000000"/>
                <w:lang w:eastAsia="es-MX"/>
              </w:rPr>
              <w:t>]</w:t>
            </w:r>
          </w:p>
        </w:tc>
        <w:tc>
          <w:tcPr>
            <w:tcW w:w="401" w:type="dxa"/>
            <w:noWrap/>
            <w:vAlign w:val="bottom"/>
            <w:hideMark/>
          </w:tcPr>
          <w:p w14:paraId="46E1E9AB" w14:textId="398662BD"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42F7393D" w14:textId="77777777" w:rsidTr="003604F7">
        <w:trPr>
          <w:trHeight w:val="300"/>
        </w:trPr>
        <w:tc>
          <w:tcPr>
            <w:tcW w:w="8524" w:type="dxa"/>
            <w:noWrap/>
            <w:vAlign w:val="bottom"/>
            <w:hideMark/>
          </w:tcPr>
          <w:p w14:paraId="7573B7E9" w14:textId="77777777" w:rsidR="005B7B97" w:rsidRPr="005B7B97" w:rsidRDefault="005B7B97" w:rsidP="005B7B97">
            <w:pPr>
              <w:spacing w:after="0" w:line="240" w:lineRule="auto"/>
              <w:rPr>
                <w:rFonts w:eastAsia="Times New Roman" w:cstheme="minorHAnsi"/>
                <w:b/>
                <w:bCs/>
                <w:color w:val="000000"/>
                <w:lang w:eastAsia="es-MX"/>
              </w:rPr>
            </w:pPr>
          </w:p>
        </w:tc>
        <w:tc>
          <w:tcPr>
            <w:tcW w:w="401" w:type="dxa"/>
            <w:noWrap/>
            <w:vAlign w:val="bottom"/>
            <w:hideMark/>
          </w:tcPr>
          <w:p w14:paraId="73634912" w14:textId="77777777" w:rsidR="005B7B97" w:rsidRPr="005B7B97" w:rsidRDefault="005B7B97" w:rsidP="005B7B97">
            <w:pPr>
              <w:spacing w:after="0" w:line="240" w:lineRule="auto"/>
              <w:rPr>
                <w:rFonts w:cstheme="minorHAnsi"/>
                <w:lang w:val="es-ES" w:eastAsia="es-ES"/>
              </w:rPr>
            </w:pPr>
          </w:p>
        </w:tc>
      </w:tr>
      <w:tr w:rsidR="005B7B97" w:rsidRPr="005B7B97" w14:paraId="52647042" w14:textId="77777777" w:rsidTr="003604F7">
        <w:trPr>
          <w:trHeight w:val="300"/>
        </w:trPr>
        <w:tc>
          <w:tcPr>
            <w:tcW w:w="8524" w:type="dxa"/>
            <w:noWrap/>
            <w:vAlign w:val="bottom"/>
            <w:hideMark/>
          </w:tcPr>
          <w:p w14:paraId="215BC330" w14:textId="7386CF90"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del Instrumento Derivado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401" w:type="dxa"/>
            <w:noWrap/>
            <w:vAlign w:val="bottom"/>
            <w:hideMark/>
          </w:tcPr>
          <w:p w14:paraId="585BBCBC"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56FD1FDF" w14:textId="77777777" w:rsidTr="003604F7">
        <w:trPr>
          <w:trHeight w:val="300"/>
        </w:trPr>
        <w:tc>
          <w:tcPr>
            <w:tcW w:w="8524" w:type="dxa"/>
            <w:noWrap/>
            <w:vAlign w:val="bottom"/>
            <w:hideMark/>
          </w:tcPr>
          <w:p w14:paraId="72336665"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Ingresos</w:t>
            </w:r>
          </w:p>
        </w:tc>
        <w:tc>
          <w:tcPr>
            <w:tcW w:w="401" w:type="dxa"/>
            <w:noWrap/>
            <w:vAlign w:val="bottom"/>
            <w:hideMark/>
          </w:tcPr>
          <w:p w14:paraId="38EC2967" w14:textId="15D5BE87"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46C8BF6" w14:textId="77777777" w:rsidTr="003604F7">
        <w:trPr>
          <w:trHeight w:val="300"/>
        </w:trPr>
        <w:tc>
          <w:tcPr>
            <w:tcW w:w="8524" w:type="dxa"/>
            <w:noWrap/>
            <w:vAlign w:val="bottom"/>
            <w:hideMark/>
          </w:tcPr>
          <w:p w14:paraId="47BC847B" w14:textId="43FAF438"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26332DB0" w14:textId="0D77E48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0DC0F09" w14:textId="77777777" w:rsidTr="003604F7">
        <w:trPr>
          <w:trHeight w:val="300"/>
        </w:trPr>
        <w:tc>
          <w:tcPr>
            <w:tcW w:w="8524" w:type="dxa"/>
            <w:noWrap/>
            <w:vAlign w:val="bottom"/>
            <w:hideMark/>
          </w:tcPr>
          <w:p w14:paraId="234219BC"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lastRenderedPageBreak/>
              <w:t>Productos Financieros</w:t>
            </w:r>
          </w:p>
        </w:tc>
        <w:tc>
          <w:tcPr>
            <w:tcW w:w="401" w:type="dxa"/>
            <w:noWrap/>
            <w:vAlign w:val="bottom"/>
            <w:hideMark/>
          </w:tcPr>
          <w:p w14:paraId="39E21212" w14:textId="4B8612B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6B1BF9F" w14:textId="77777777" w:rsidTr="003604F7">
        <w:trPr>
          <w:trHeight w:val="300"/>
        </w:trPr>
        <w:tc>
          <w:tcPr>
            <w:tcW w:w="8524" w:type="dxa"/>
            <w:noWrap/>
            <w:vAlign w:val="bottom"/>
            <w:hideMark/>
          </w:tcPr>
          <w:p w14:paraId="0539A597"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0F9232C1" w14:textId="7189A96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1F65875" w14:textId="77777777" w:rsidTr="003604F7">
        <w:trPr>
          <w:trHeight w:val="300"/>
        </w:trPr>
        <w:tc>
          <w:tcPr>
            <w:tcW w:w="8524" w:type="dxa"/>
            <w:noWrap/>
            <w:vAlign w:val="bottom"/>
            <w:hideMark/>
          </w:tcPr>
          <w:p w14:paraId="1C1128BB"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Egresos</w:t>
            </w:r>
          </w:p>
        </w:tc>
        <w:tc>
          <w:tcPr>
            <w:tcW w:w="401" w:type="dxa"/>
            <w:noWrap/>
            <w:vAlign w:val="bottom"/>
            <w:hideMark/>
          </w:tcPr>
          <w:p w14:paraId="59544C0C" w14:textId="493414C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5B466AD1" w14:textId="77777777" w:rsidTr="003604F7">
        <w:trPr>
          <w:trHeight w:val="300"/>
        </w:trPr>
        <w:tc>
          <w:tcPr>
            <w:tcW w:w="8524" w:type="dxa"/>
            <w:noWrap/>
            <w:vAlign w:val="bottom"/>
            <w:hideMark/>
          </w:tcPr>
          <w:p w14:paraId="32AC29CA" w14:textId="6E0EF495"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B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11CC0772" w14:textId="4EC9D87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63ADD19" w14:textId="77777777" w:rsidTr="003604F7">
        <w:trPr>
          <w:trHeight w:val="300"/>
        </w:trPr>
        <w:tc>
          <w:tcPr>
            <w:tcW w:w="8524" w:type="dxa"/>
            <w:noWrap/>
            <w:vAlign w:val="bottom"/>
            <w:hideMark/>
          </w:tcPr>
          <w:p w14:paraId="377CBBED" w14:textId="3082FDAA"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4742516F" w14:textId="2C4A3CD3"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E1C28C7" w14:textId="77777777" w:rsidTr="003604F7">
        <w:trPr>
          <w:trHeight w:val="300"/>
        </w:trPr>
        <w:tc>
          <w:tcPr>
            <w:tcW w:w="8524" w:type="dxa"/>
            <w:noWrap/>
            <w:vAlign w:val="bottom"/>
            <w:hideMark/>
          </w:tcPr>
          <w:p w14:paraId="2B40F6C1"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401" w:type="dxa"/>
            <w:noWrap/>
            <w:vAlign w:val="bottom"/>
            <w:hideMark/>
          </w:tcPr>
          <w:p w14:paraId="76470873" w14:textId="370C2ADE"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6117E60" w14:textId="77777777" w:rsidTr="003604F7">
        <w:trPr>
          <w:trHeight w:val="300"/>
        </w:trPr>
        <w:tc>
          <w:tcPr>
            <w:tcW w:w="8524" w:type="dxa"/>
            <w:noWrap/>
            <w:vAlign w:val="bottom"/>
            <w:hideMark/>
          </w:tcPr>
          <w:p w14:paraId="39551DA7"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115F74D3" w14:textId="68D553A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CCBC88D" w14:textId="77777777" w:rsidTr="003604F7">
        <w:trPr>
          <w:trHeight w:val="300"/>
        </w:trPr>
        <w:tc>
          <w:tcPr>
            <w:tcW w:w="8524" w:type="dxa"/>
            <w:noWrap/>
            <w:vAlign w:val="bottom"/>
            <w:hideMark/>
          </w:tcPr>
          <w:p w14:paraId="3829D36F"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Saldo Final</w:t>
            </w:r>
          </w:p>
        </w:tc>
        <w:tc>
          <w:tcPr>
            <w:tcW w:w="401" w:type="dxa"/>
            <w:noWrap/>
            <w:vAlign w:val="bottom"/>
            <w:hideMark/>
          </w:tcPr>
          <w:p w14:paraId="37A129C2" w14:textId="5AF7E332"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191F276" w14:textId="77777777" w:rsidTr="003604F7">
        <w:trPr>
          <w:trHeight w:val="300"/>
        </w:trPr>
        <w:tc>
          <w:tcPr>
            <w:tcW w:w="8524" w:type="dxa"/>
            <w:noWrap/>
            <w:vAlign w:val="bottom"/>
            <w:hideMark/>
          </w:tcPr>
          <w:p w14:paraId="70D9913A" w14:textId="77777777" w:rsidR="005B7B97" w:rsidRPr="005B7B97" w:rsidRDefault="005B7B97" w:rsidP="005B7B97">
            <w:pPr>
              <w:spacing w:after="0" w:line="240" w:lineRule="auto"/>
              <w:rPr>
                <w:rFonts w:eastAsia="Times New Roman" w:cstheme="minorHAnsi"/>
                <w:b/>
                <w:bCs/>
                <w:color w:val="000000"/>
                <w:lang w:eastAsia="es-MX"/>
              </w:rPr>
            </w:pPr>
          </w:p>
        </w:tc>
        <w:tc>
          <w:tcPr>
            <w:tcW w:w="401" w:type="dxa"/>
            <w:noWrap/>
            <w:vAlign w:val="bottom"/>
            <w:hideMark/>
          </w:tcPr>
          <w:p w14:paraId="65A54D43" w14:textId="77777777" w:rsidR="005B7B97" w:rsidRPr="005B7B97" w:rsidRDefault="005B7B97" w:rsidP="005B7B97">
            <w:pPr>
              <w:spacing w:after="0" w:line="240" w:lineRule="auto"/>
              <w:rPr>
                <w:rFonts w:cstheme="minorHAnsi"/>
                <w:lang w:val="es-ES" w:eastAsia="es-ES"/>
              </w:rPr>
            </w:pPr>
          </w:p>
        </w:tc>
      </w:tr>
      <w:tr w:rsidR="005B7B97" w:rsidRPr="005B7B97" w14:paraId="40657716" w14:textId="77777777" w:rsidTr="003604F7">
        <w:trPr>
          <w:trHeight w:val="300"/>
        </w:trPr>
        <w:tc>
          <w:tcPr>
            <w:tcW w:w="8524" w:type="dxa"/>
            <w:noWrap/>
            <w:vAlign w:val="bottom"/>
            <w:hideMark/>
          </w:tcPr>
          <w:p w14:paraId="270F5AA8" w14:textId="72D3DCB6"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 la Garantía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401" w:type="dxa"/>
            <w:noWrap/>
            <w:vAlign w:val="bottom"/>
            <w:hideMark/>
          </w:tcPr>
          <w:p w14:paraId="1315A4F1"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02B22D9C" w14:textId="77777777" w:rsidTr="003604F7">
        <w:trPr>
          <w:trHeight w:val="300"/>
        </w:trPr>
        <w:tc>
          <w:tcPr>
            <w:tcW w:w="8524" w:type="dxa"/>
            <w:noWrap/>
            <w:vAlign w:val="bottom"/>
            <w:hideMark/>
          </w:tcPr>
          <w:p w14:paraId="0F96500D"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Ingresos</w:t>
            </w:r>
          </w:p>
        </w:tc>
        <w:tc>
          <w:tcPr>
            <w:tcW w:w="401" w:type="dxa"/>
            <w:noWrap/>
            <w:vAlign w:val="bottom"/>
            <w:hideMark/>
          </w:tcPr>
          <w:p w14:paraId="1489BA06" w14:textId="44C7335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46FB9226" w14:textId="77777777" w:rsidTr="003604F7">
        <w:trPr>
          <w:trHeight w:val="300"/>
        </w:trPr>
        <w:tc>
          <w:tcPr>
            <w:tcW w:w="8524" w:type="dxa"/>
            <w:noWrap/>
            <w:vAlign w:val="bottom"/>
            <w:hideMark/>
          </w:tcPr>
          <w:p w14:paraId="088C5A58" w14:textId="290A83BA"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0B729CF1" w14:textId="136C439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5304FE0" w14:textId="77777777" w:rsidTr="003604F7">
        <w:trPr>
          <w:trHeight w:val="300"/>
        </w:trPr>
        <w:tc>
          <w:tcPr>
            <w:tcW w:w="8524" w:type="dxa"/>
            <w:noWrap/>
            <w:vAlign w:val="bottom"/>
            <w:hideMark/>
          </w:tcPr>
          <w:p w14:paraId="3C2286C3"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401" w:type="dxa"/>
            <w:noWrap/>
            <w:vAlign w:val="bottom"/>
            <w:hideMark/>
          </w:tcPr>
          <w:p w14:paraId="1398BA50" w14:textId="3B6A13E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EE81C64" w14:textId="77777777" w:rsidTr="003604F7">
        <w:trPr>
          <w:trHeight w:val="300"/>
        </w:trPr>
        <w:tc>
          <w:tcPr>
            <w:tcW w:w="8524" w:type="dxa"/>
            <w:noWrap/>
            <w:vAlign w:val="bottom"/>
            <w:hideMark/>
          </w:tcPr>
          <w:p w14:paraId="097522C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6DC44DC3" w14:textId="6F8B790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E4616FF" w14:textId="77777777" w:rsidTr="003604F7">
        <w:trPr>
          <w:trHeight w:val="300"/>
        </w:trPr>
        <w:tc>
          <w:tcPr>
            <w:tcW w:w="8524" w:type="dxa"/>
            <w:noWrap/>
            <w:vAlign w:val="bottom"/>
            <w:hideMark/>
          </w:tcPr>
          <w:p w14:paraId="4995E731"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Egresos</w:t>
            </w:r>
          </w:p>
        </w:tc>
        <w:tc>
          <w:tcPr>
            <w:tcW w:w="401" w:type="dxa"/>
            <w:noWrap/>
            <w:vAlign w:val="bottom"/>
            <w:hideMark/>
          </w:tcPr>
          <w:p w14:paraId="16D32BDA" w14:textId="54AE42FA"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B3F747F" w14:textId="77777777" w:rsidTr="003604F7">
        <w:trPr>
          <w:trHeight w:val="300"/>
        </w:trPr>
        <w:tc>
          <w:tcPr>
            <w:tcW w:w="8524" w:type="dxa"/>
            <w:noWrap/>
            <w:vAlign w:val="bottom"/>
            <w:hideMark/>
          </w:tcPr>
          <w:p w14:paraId="21ED1572" w14:textId="3C4C5766"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C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1F5C83F8" w14:textId="57C1B114"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A86423F" w14:textId="77777777" w:rsidTr="003604F7">
        <w:trPr>
          <w:trHeight w:val="300"/>
        </w:trPr>
        <w:tc>
          <w:tcPr>
            <w:tcW w:w="8524" w:type="dxa"/>
            <w:noWrap/>
            <w:vAlign w:val="bottom"/>
            <w:hideMark/>
          </w:tcPr>
          <w:p w14:paraId="0C64F6D8" w14:textId="3CB341FA"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401" w:type="dxa"/>
            <w:noWrap/>
            <w:vAlign w:val="bottom"/>
            <w:hideMark/>
          </w:tcPr>
          <w:p w14:paraId="185E739E" w14:textId="43F6FB5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0870A16" w14:textId="77777777" w:rsidTr="003604F7">
        <w:trPr>
          <w:trHeight w:val="300"/>
        </w:trPr>
        <w:tc>
          <w:tcPr>
            <w:tcW w:w="8524" w:type="dxa"/>
            <w:noWrap/>
            <w:vAlign w:val="bottom"/>
            <w:hideMark/>
          </w:tcPr>
          <w:p w14:paraId="0BA86087"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401" w:type="dxa"/>
            <w:noWrap/>
            <w:vAlign w:val="bottom"/>
            <w:hideMark/>
          </w:tcPr>
          <w:p w14:paraId="558BD569" w14:textId="7516466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47FB21A" w14:textId="77777777" w:rsidTr="003604F7">
        <w:trPr>
          <w:trHeight w:val="300"/>
        </w:trPr>
        <w:tc>
          <w:tcPr>
            <w:tcW w:w="8524" w:type="dxa"/>
            <w:noWrap/>
            <w:vAlign w:val="bottom"/>
            <w:hideMark/>
          </w:tcPr>
          <w:p w14:paraId="079AF23F"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401" w:type="dxa"/>
            <w:noWrap/>
            <w:vAlign w:val="bottom"/>
            <w:hideMark/>
          </w:tcPr>
          <w:p w14:paraId="5E4BFEED" w14:textId="72979D8E"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2E6259D" w14:textId="77777777" w:rsidTr="003604F7">
        <w:trPr>
          <w:trHeight w:val="300"/>
        </w:trPr>
        <w:tc>
          <w:tcPr>
            <w:tcW w:w="8524" w:type="dxa"/>
            <w:noWrap/>
            <w:vAlign w:val="bottom"/>
            <w:hideMark/>
          </w:tcPr>
          <w:p w14:paraId="51E0476A" w14:textId="77777777" w:rsidR="005B7B97" w:rsidRPr="005B7B97" w:rsidRDefault="005B7B97" w:rsidP="005B7B97">
            <w:pPr>
              <w:spacing w:after="0" w:line="240" w:lineRule="auto"/>
              <w:ind w:firstLineChars="200" w:firstLine="440"/>
              <w:rPr>
                <w:rFonts w:eastAsia="Times New Roman" w:cstheme="minorHAnsi"/>
                <w:i/>
                <w:iCs/>
                <w:color w:val="000000"/>
                <w:lang w:eastAsia="es-MX"/>
              </w:rPr>
            </w:pPr>
            <w:r w:rsidRPr="005B7B97">
              <w:rPr>
                <w:rFonts w:eastAsia="Times New Roman" w:cstheme="minorHAnsi"/>
                <w:i/>
                <w:iCs/>
                <w:color w:val="000000"/>
                <w:lang w:eastAsia="es-MX"/>
              </w:rPr>
              <w:t>Saldo Final</w:t>
            </w:r>
          </w:p>
        </w:tc>
        <w:tc>
          <w:tcPr>
            <w:tcW w:w="401" w:type="dxa"/>
            <w:noWrap/>
            <w:vAlign w:val="bottom"/>
            <w:hideMark/>
          </w:tcPr>
          <w:p w14:paraId="2420A1A6" w14:textId="3D843D02"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bl>
    <w:p w14:paraId="223DB661" w14:textId="77777777" w:rsidR="005B7B97" w:rsidRPr="005B7B97" w:rsidRDefault="005B7B97" w:rsidP="005B7B97">
      <w:pPr>
        <w:spacing w:after="0" w:line="240" w:lineRule="auto"/>
        <w:jc w:val="both"/>
        <w:rPr>
          <w:rFonts w:cstheme="minorHAnsi"/>
          <w:b/>
          <w:bCs/>
        </w:rPr>
      </w:pPr>
    </w:p>
    <w:tbl>
      <w:tblPr>
        <w:tblW w:w="5251" w:type="pct"/>
        <w:tblCellMar>
          <w:left w:w="70" w:type="dxa"/>
          <w:right w:w="70" w:type="dxa"/>
        </w:tblCellMar>
        <w:tblLook w:val="04A0" w:firstRow="1" w:lastRow="0" w:firstColumn="1" w:lastColumn="0" w:noHBand="0" w:noVBand="1"/>
      </w:tblPr>
      <w:tblGrid>
        <w:gridCol w:w="1836"/>
        <w:gridCol w:w="1834"/>
        <w:gridCol w:w="1834"/>
        <w:gridCol w:w="456"/>
        <w:gridCol w:w="404"/>
        <w:gridCol w:w="531"/>
        <w:gridCol w:w="123"/>
        <w:gridCol w:w="859"/>
        <w:gridCol w:w="1054"/>
      </w:tblGrid>
      <w:tr w:rsidR="005B7B97" w:rsidRPr="005B7B97" w14:paraId="55030E6F" w14:textId="77777777" w:rsidTr="003604F7">
        <w:trPr>
          <w:trHeight w:val="315"/>
        </w:trPr>
        <w:tc>
          <w:tcPr>
            <w:tcW w:w="3337" w:type="pct"/>
            <w:gridSpan w:val="4"/>
            <w:noWrap/>
            <w:vAlign w:val="bottom"/>
            <w:hideMark/>
          </w:tcPr>
          <w:p w14:paraId="348A5F83"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Notificaciones realizadas de conformidad con el Financiamiento</w:t>
            </w:r>
          </w:p>
        </w:tc>
        <w:tc>
          <w:tcPr>
            <w:tcW w:w="226" w:type="pct"/>
            <w:noWrap/>
            <w:vAlign w:val="bottom"/>
            <w:hideMark/>
          </w:tcPr>
          <w:p w14:paraId="3B7EE7E0" w14:textId="77777777" w:rsidR="005B7B97" w:rsidRPr="005B7B97" w:rsidRDefault="005B7B97" w:rsidP="005B7B97">
            <w:pPr>
              <w:spacing w:after="0" w:line="240" w:lineRule="auto"/>
              <w:rPr>
                <w:rFonts w:eastAsia="Times New Roman" w:cstheme="minorHAnsi"/>
                <w:b/>
                <w:bCs/>
                <w:color w:val="000000"/>
                <w:lang w:eastAsia="es-MX"/>
              </w:rPr>
            </w:pPr>
          </w:p>
        </w:tc>
        <w:tc>
          <w:tcPr>
            <w:tcW w:w="297" w:type="pct"/>
            <w:noWrap/>
            <w:vAlign w:val="bottom"/>
            <w:hideMark/>
          </w:tcPr>
          <w:p w14:paraId="0E925A90" w14:textId="77777777" w:rsidR="005B7B97" w:rsidRPr="005B7B97" w:rsidRDefault="005B7B97" w:rsidP="005B7B97">
            <w:pPr>
              <w:spacing w:after="0" w:line="240" w:lineRule="auto"/>
              <w:rPr>
                <w:rFonts w:cstheme="minorHAnsi"/>
                <w:lang w:val="es-ES" w:eastAsia="es-ES"/>
              </w:rPr>
            </w:pPr>
          </w:p>
        </w:tc>
        <w:tc>
          <w:tcPr>
            <w:tcW w:w="550" w:type="pct"/>
            <w:gridSpan w:val="2"/>
            <w:noWrap/>
            <w:vAlign w:val="bottom"/>
            <w:hideMark/>
          </w:tcPr>
          <w:p w14:paraId="1FA90627" w14:textId="77777777" w:rsidR="005B7B97" w:rsidRPr="005B7B97" w:rsidRDefault="005B7B97" w:rsidP="005B7B97">
            <w:pPr>
              <w:spacing w:after="0" w:line="240" w:lineRule="auto"/>
              <w:rPr>
                <w:rFonts w:cstheme="minorHAnsi"/>
                <w:lang w:val="es-ES" w:eastAsia="es-ES"/>
              </w:rPr>
            </w:pPr>
          </w:p>
        </w:tc>
        <w:tc>
          <w:tcPr>
            <w:tcW w:w="590" w:type="pct"/>
            <w:noWrap/>
            <w:vAlign w:val="bottom"/>
            <w:hideMark/>
          </w:tcPr>
          <w:p w14:paraId="325DD6B8" w14:textId="77777777" w:rsidR="005B7B97" w:rsidRPr="005B7B97" w:rsidRDefault="005B7B97" w:rsidP="005B7B97">
            <w:pPr>
              <w:spacing w:after="0" w:line="240" w:lineRule="auto"/>
              <w:rPr>
                <w:rFonts w:cstheme="minorHAnsi"/>
                <w:lang w:val="es-ES" w:eastAsia="es-ES"/>
              </w:rPr>
            </w:pPr>
          </w:p>
        </w:tc>
      </w:tr>
      <w:tr w:rsidR="005B7B97" w:rsidRPr="005B7B97" w14:paraId="6B3228D8" w14:textId="77777777" w:rsidTr="003604F7">
        <w:trPr>
          <w:trHeight w:val="300"/>
        </w:trPr>
        <w:tc>
          <w:tcPr>
            <w:tcW w:w="1028" w:type="pct"/>
            <w:tcBorders>
              <w:top w:val="single" w:sz="8" w:space="0" w:color="auto"/>
              <w:left w:val="single" w:sz="8" w:space="0" w:color="auto"/>
              <w:bottom w:val="single" w:sz="4" w:space="0" w:color="auto"/>
              <w:right w:val="single" w:sz="4" w:space="0" w:color="auto"/>
            </w:tcBorders>
            <w:noWrap/>
            <w:vAlign w:val="bottom"/>
            <w:hideMark/>
          </w:tcPr>
          <w:p w14:paraId="714D9E00"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Emisor</w:t>
            </w:r>
          </w:p>
        </w:tc>
        <w:tc>
          <w:tcPr>
            <w:tcW w:w="1027" w:type="pct"/>
            <w:tcBorders>
              <w:top w:val="single" w:sz="8" w:space="0" w:color="auto"/>
              <w:left w:val="nil"/>
              <w:bottom w:val="single" w:sz="4" w:space="0" w:color="auto"/>
              <w:right w:val="single" w:sz="4" w:space="0" w:color="auto"/>
            </w:tcBorders>
            <w:noWrap/>
            <w:vAlign w:val="bottom"/>
            <w:hideMark/>
          </w:tcPr>
          <w:p w14:paraId="49B3527F"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Tipo</w:t>
            </w:r>
          </w:p>
        </w:tc>
        <w:tc>
          <w:tcPr>
            <w:tcW w:w="1027" w:type="pct"/>
            <w:tcBorders>
              <w:top w:val="single" w:sz="8" w:space="0" w:color="auto"/>
              <w:left w:val="nil"/>
              <w:bottom w:val="single" w:sz="4" w:space="0" w:color="auto"/>
              <w:right w:val="single" w:sz="4" w:space="0" w:color="auto"/>
            </w:tcBorders>
            <w:noWrap/>
            <w:vAlign w:val="bottom"/>
            <w:hideMark/>
          </w:tcPr>
          <w:p w14:paraId="7F70AC92"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Fecha</w:t>
            </w:r>
          </w:p>
        </w:tc>
        <w:tc>
          <w:tcPr>
            <w:tcW w:w="847" w:type="pct"/>
            <w:gridSpan w:val="4"/>
            <w:tcBorders>
              <w:top w:val="single" w:sz="8" w:space="0" w:color="auto"/>
              <w:left w:val="nil"/>
              <w:bottom w:val="single" w:sz="4" w:space="0" w:color="auto"/>
              <w:right w:val="single" w:sz="4" w:space="0" w:color="auto"/>
            </w:tcBorders>
            <w:noWrap/>
            <w:vAlign w:val="bottom"/>
            <w:hideMark/>
          </w:tcPr>
          <w:p w14:paraId="20996676"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Destinatario</w:t>
            </w:r>
          </w:p>
        </w:tc>
        <w:tc>
          <w:tcPr>
            <w:tcW w:w="1070" w:type="pct"/>
            <w:gridSpan w:val="2"/>
            <w:tcBorders>
              <w:top w:val="single" w:sz="8" w:space="0" w:color="auto"/>
              <w:left w:val="nil"/>
              <w:bottom w:val="single" w:sz="4" w:space="0" w:color="auto"/>
              <w:right w:val="single" w:sz="8" w:space="0" w:color="auto"/>
            </w:tcBorders>
            <w:noWrap/>
            <w:vAlign w:val="bottom"/>
            <w:hideMark/>
          </w:tcPr>
          <w:p w14:paraId="37FC7570"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Asunto</w:t>
            </w:r>
          </w:p>
        </w:tc>
      </w:tr>
      <w:tr w:rsidR="005B7B97" w:rsidRPr="005B7B97" w14:paraId="1667A30C" w14:textId="77777777" w:rsidTr="003604F7">
        <w:trPr>
          <w:trHeight w:val="315"/>
        </w:trPr>
        <w:tc>
          <w:tcPr>
            <w:tcW w:w="1028" w:type="pct"/>
            <w:tcBorders>
              <w:top w:val="nil"/>
              <w:left w:val="single" w:sz="8" w:space="0" w:color="auto"/>
              <w:bottom w:val="single" w:sz="8" w:space="0" w:color="auto"/>
              <w:right w:val="single" w:sz="4" w:space="0" w:color="auto"/>
            </w:tcBorders>
            <w:noWrap/>
            <w:vAlign w:val="bottom"/>
            <w:hideMark/>
          </w:tcPr>
          <w:p w14:paraId="7E55DA87" w14:textId="1525494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027" w:type="pct"/>
            <w:tcBorders>
              <w:top w:val="nil"/>
              <w:left w:val="nil"/>
              <w:bottom w:val="single" w:sz="8" w:space="0" w:color="auto"/>
              <w:right w:val="single" w:sz="4" w:space="0" w:color="auto"/>
            </w:tcBorders>
            <w:noWrap/>
            <w:vAlign w:val="bottom"/>
            <w:hideMark/>
          </w:tcPr>
          <w:p w14:paraId="3EAD7B2F" w14:textId="5278CA3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027" w:type="pct"/>
            <w:tcBorders>
              <w:top w:val="nil"/>
              <w:left w:val="nil"/>
              <w:bottom w:val="single" w:sz="8" w:space="0" w:color="auto"/>
              <w:right w:val="single" w:sz="4" w:space="0" w:color="auto"/>
            </w:tcBorders>
            <w:noWrap/>
            <w:vAlign w:val="bottom"/>
            <w:hideMark/>
          </w:tcPr>
          <w:p w14:paraId="205B8395" w14:textId="7EF253E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47" w:type="pct"/>
            <w:gridSpan w:val="4"/>
            <w:tcBorders>
              <w:top w:val="nil"/>
              <w:left w:val="nil"/>
              <w:bottom w:val="single" w:sz="8" w:space="0" w:color="auto"/>
              <w:right w:val="single" w:sz="4" w:space="0" w:color="auto"/>
            </w:tcBorders>
            <w:noWrap/>
            <w:vAlign w:val="bottom"/>
            <w:hideMark/>
          </w:tcPr>
          <w:p w14:paraId="71D3A5DF" w14:textId="3189C06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070" w:type="pct"/>
            <w:gridSpan w:val="2"/>
            <w:tcBorders>
              <w:top w:val="nil"/>
              <w:left w:val="nil"/>
              <w:bottom w:val="single" w:sz="8" w:space="0" w:color="auto"/>
              <w:right w:val="single" w:sz="8" w:space="0" w:color="auto"/>
            </w:tcBorders>
            <w:noWrap/>
            <w:vAlign w:val="bottom"/>
            <w:hideMark/>
          </w:tcPr>
          <w:p w14:paraId="5F8F456F" w14:textId="0CA6F01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bl>
    <w:p w14:paraId="20E6B02B" w14:textId="77777777" w:rsidR="005B7B97" w:rsidRPr="005B7B97" w:rsidRDefault="005B7B97" w:rsidP="005B7B97">
      <w:pPr>
        <w:spacing w:after="0" w:line="240" w:lineRule="auto"/>
        <w:jc w:val="both"/>
        <w:rPr>
          <w:rFonts w:cstheme="minorHAnsi"/>
          <w:b/>
          <w:bCs/>
        </w:rPr>
      </w:pPr>
    </w:p>
    <w:tbl>
      <w:tblPr>
        <w:tblW w:w="8877" w:type="dxa"/>
        <w:tblCellMar>
          <w:left w:w="70" w:type="dxa"/>
          <w:right w:w="70" w:type="dxa"/>
        </w:tblCellMar>
        <w:tblLook w:val="04A0" w:firstRow="1" w:lastRow="0" w:firstColumn="1" w:lastColumn="0" w:noHBand="0" w:noVBand="1"/>
      </w:tblPr>
      <w:tblGrid>
        <w:gridCol w:w="1287"/>
        <w:gridCol w:w="1702"/>
        <w:gridCol w:w="1411"/>
        <w:gridCol w:w="1490"/>
        <w:gridCol w:w="2987"/>
      </w:tblGrid>
      <w:tr w:rsidR="005B7B97" w:rsidRPr="005B7B97" w14:paraId="412548A1" w14:textId="77777777" w:rsidTr="003604F7">
        <w:trPr>
          <w:trHeight w:val="300"/>
        </w:trPr>
        <w:tc>
          <w:tcPr>
            <w:tcW w:w="8877" w:type="dxa"/>
            <w:gridSpan w:val="5"/>
            <w:noWrap/>
            <w:vAlign w:val="bottom"/>
            <w:hideMark/>
          </w:tcPr>
          <w:p w14:paraId="4D012CEC" w14:textId="77777777" w:rsidR="005B7B97" w:rsidRPr="005B7B97" w:rsidRDefault="005B7B97" w:rsidP="005B7B97">
            <w:pPr>
              <w:spacing w:after="0" w:line="240" w:lineRule="auto"/>
              <w:rPr>
                <w:rFonts w:eastAsia="Times New Roman" w:cstheme="minorHAnsi"/>
                <w:color w:val="000000"/>
                <w:lang w:eastAsia="es-MX"/>
              </w:rPr>
            </w:pPr>
            <w:r w:rsidRPr="005B7B97">
              <w:rPr>
                <w:rFonts w:eastAsia="Times New Roman" w:cstheme="minorHAnsi"/>
                <w:color w:val="000000"/>
                <w:lang w:eastAsia="es-MX"/>
              </w:rPr>
              <w:t>Quedamos a sus órdenes para cualquier aclaración o comentario.</w:t>
            </w:r>
          </w:p>
        </w:tc>
      </w:tr>
      <w:tr w:rsidR="005B7B97" w:rsidRPr="005B7B97" w14:paraId="311F1E73" w14:textId="77777777" w:rsidTr="003604F7">
        <w:trPr>
          <w:trHeight w:val="900"/>
        </w:trPr>
        <w:tc>
          <w:tcPr>
            <w:tcW w:w="8877" w:type="dxa"/>
            <w:gridSpan w:val="5"/>
            <w:noWrap/>
            <w:vAlign w:val="bottom"/>
            <w:hideMark/>
          </w:tcPr>
          <w:p w14:paraId="4E601BBC" w14:textId="77777777" w:rsidR="005B7B97" w:rsidRPr="005B7B97" w:rsidRDefault="005B7B97" w:rsidP="005B7B97">
            <w:pPr>
              <w:spacing w:after="0" w:line="240" w:lineRule="auto"/>
              <w:jc w:val="center"/>
              <w:rPr>
                <w:rFonts w:cstheme="minorHAnsi"/>
                <w:color w:val="000000"/>
                <w:lang w:eastAsia="es-MX"/>
              </w:rPr>
            </w:pPr>
            <w:r w:rsidRPr="005B7B97">
              <w:rPr>
                <w:rFonts w:eastAsia="Times New Roman" w:cstheme="minorHAnsi"/>
                <w:color w:val="000000"/>
                <w:lang w:eastAsia="es-MX"/>
              </w:rPr>
              <w:t>Atentamente</w:t>
            </w:r>
          </w:p>
          <w:p w14:paraId="5814CD91" w14:textId="7B55261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 División Fiduciaria</w:t>
            </w:r>
            <w:r w:rsidRPr="005B7B97">
              <w:rPr>
                <w:rFonts w:cstheme="minorHAnsi"/>
                <w:color w:val="000000"/>
                <w:lang w:eastAsia="es-MX"/>
              </w:rPr>
              <w:t xml:space="preserve"> </w:t>
            </w:r>
            <w:r w:rsidRPr="005B7B97">
              <w:rPr>
                <w:rFonts w:eastAsia="Times New Roman" w:cstheme="minorHAnsi"/>
                <w:color w:val="000000"/>
                <w:lang w:eastAsia="es-MX"/>
              </w:rPr>
              <w:t>actuando como Fiduciario del Fideicomiso</w:t>
            </w:r>
          </w:p>
        </w:tc>
      </w:tr>
      <w:tr w:rsidR="005B7B97" w:rsidRPr="005B7B97" w14:paraId="10BC3D0C" w14:textId="77777777" w:rsidTr="003604F7">
        <w:trPr>
          <w:trHeight w:val="300"/>
        </w:trPr>
        <w:tc>
          <w:tcPr>
            <w:tcW w:w="1287" w:type="dxa"/>
            <w:noWrap/>
            <w:vAlign w:val="bottom"/>
            <w:hideMark/>
          </w:tcPr>
          <w:p w14:paraId="11DFF567" w14:textId="77777777" w:rsidR="005B7B97" w:rsidRPr="005B7B97" w:rsidRDefault="005B7B97" w:rsidP="005B7B97">
            <w:pPr>
              <w:spacing w:after="0" w:line="240" w:lineRule="auto"/>
              <w:rPr>
                <w:rFonts w:eastAsia="Times New Roman" w:cstheme="minorHAnsi"/>
                <w:color w:val="000000"/>
                <w:lang w:eastAsia="es-MX"/>
              </w:rPr>
            </w:pPr>
          </w:p>
        </w:tc>
        <w:tc>
          <w:tcPr>
            <w:tcW w:w="1702" w:type="dxa"/>
            <w:noWrap/>
            <w:vAlign w:val="bottom"/>
            <w:hideMark/>
          </w:tcPr>
          <w:p w14:paraId="57D618CE" w14:textId="77777777" w:rsidR="005B7B97" w:rsidRPr="005B7B97" w:rsidRDefault="005B7B97" w:rsidP="005B7B97">
            <w:pPr>
              <w:spacing w:after="0" w:line="240" w:lineRule="auto"/>
              <w:rPr>
                <w:rFonts w:cstheme="minorHAnsi"/>
                <w:lang w:val="es-ES" w:eastAsia="es-ES"/>
              </w:rPr>
            </w:pPr>
          </w:p>
        </w:tc>
        <w:tc>
          <w:tcPr>
            <w:tcW w:w="1411" w:type="dxa"/>
            <w:noWrap/>
            <w:vAlign w:val="bottom"/>
            <w:hideMark/>
          </w:tcPr>
          <w:p w14:paraId="4B826D01" w14:textId="77777777" w:rsidR="005B7B97" w:rsidRPr="005B7B97" w:rsidRDefault="005B7B97" w:rsidP="005B7B97">
            <w:pPr>
              <w:spacing w:after="0" w:line="240" w:lineRule="auto"/>
              <w:rPr>
                <w:rFonts w:cstheme="minorHAnsi"/>
                <w:lang w:val="es-ES" w:eastAsia="es-ES"/>
              </w:rPr>
            </w:pPr>
          </w:p>
        </w:tc>
        <w:tc>
          <w:tcPr>
            <w:tcW w:w="1490" w:type="dxa"/>
            <w:noWrap/>
            <w:vAlign w:val="bottom"/>
            <w:hideMark/>
          </w:tcPr>
          <w:p w14:paraId="659C94DB" w14:textId="77777777" w:rsidR="005B7B97" w:rsidRPr="005B7B97" w:rsidRDefault="005B7B97" w:rsidP="005B7B97">
            <w:pPr>
              <w:spacing w:after="0" w:line="240" w:lineRule="auto"/>
              <w:rPr>
                <w:rFonts w:cstheme="minorHAnsi"/>
                <w:lang w:val="es-ES" w:eastAsia="es-ES"/>
              </w:rPr>
            </w:pPr>
          </w:p>
        </w:tc>
        <w:tc>
          <w:tcPr>
            <w:tcW w:w="2987" w:type="dxa"/>
            <w:noWrap/>
            <w:vAlign w:val="bottom"/>
            <w:hideMark/>
          </w:tcPr>
          <w:p w14:paraId="43077910" w14:textId="77777777" w:rsidR="005B7B97" w:rsidRPr="005B7B97" w:rsidRDefault="005B7B97" w:rsidP="005B7B97">
            <w:pPr>
              <w:spacing w:after="0" w:line="240" w:lineRule="auto"/>
              <w:rPr>
                <w:rFonts w:cstheme="minorHAnsi"/>
                <w:lang w:val="es-ES" w:eastAsia="es-ES"/>
              </w:rPr>
            </w:pPr>
          </w:p>
        </w:tc>
      </w:tr>
      <w:tr w:rsidR="005B7B97" w:rsidRPr="005B7B97" w14:paraId="00D2EE02" w14:textId="77777777" w:rsidTr="003604F7">
        <w:trPr>
          <w:trHeight w:val="300"/>
        </w:trPr>
        <w:tc>
          <w:tcPr>
            <w:tcW w:w="1287" w:type="dxa"/>
            <w:noWrap/>
            <w:vAlign w:val="bottom"/>
            <w:hideMark/>
          </w:tcPr>
          <w:p w14:paraId="207EADDC" w14:textId="77777777" w:rsidR="005B7B97" w:rsidRPr="005B7B97" w:rsidRDefault="005B7B97" w:rsidP="005B7B97">
            <w:pPr>
              <w:spacing w:after="0" w:line="240" w:lineRule="auto"/>
              <w:rPr>
                <w:rFonts w:cstheme="minorHAnsi"/>
                <w:lang w:val="es-ES" w:eastAsia="es-ES"/>
              </w:rPr>
            </w:pPr>
          </w:p>
        </w:tc>
        <w:tc>
          <w:tcPr>
            <w:tcW w:w="1702" w:type="dxa"/>
            <w:noWrap/>
            <w:vAlign w:val="bottom"/>
            <w:hideMark/>
          </w:tcPr>
          <w:p w14:paraId="36E082C0" w14:textId="77777777" w:rsidR="005B7B97" w:rsidRPr="005B7B97" w:rsidRDefault="005B7B97" w:rsidP="005B7B97">
            <w:pPr>
              <w:spacing w:after="0" w:line="240" w:lineRule="auto"/>
              <w:rPr>
                <w:rFonts w:cstheme="minorHAnsi"/>
                <w:lang w:val="es-ES" w:eastAsia="es-ES"/>
              </w:rPr>
            </w:pPr>
          </w:p>
        </w:tc>
        <w:tc>
          <w:tcPr>
            <w:tcW w:w="1411" w:type="dxa"/>
            <w:noWrap/>
            <w:vAlign w:val="bottom"/>
            <w:hideMark/>
          </w:tcPr>
          <w:p w14:paraId="5E04D192" w14:textId="77777777" w:rsidR="005B7B97" w:rsidRPr="005B7B97" w:rsidRDefault="005B7B97" w:rsidP="005B7B97">
            <w:pPr>
              <w:spacing w:after="0" w:line="240" w:lineRule="auto"/>
              <w:rPr>
                <w:rFonts w:cstheme="minorHAnsi"/>
                <w:lang w:val="es-ES" w:eastAsia="es-ES"/>
              </w:rPr>
            </w:pPr>
          </w:p>
        </w:tc>
        <w:tc>
          <w:tcPr>
            <w:tcW w:w="1490" w:type="dxa"/>
            <w:noWrap/>
            <w:vAlign w:val="bottom"/>
            <w:hideMark/>
          </w:tcPr>
          <w:p w14:paraId="79E8B55D" w14:textId="77777777" w:rsidR="005B7B97" w:rsidRPr="005B7B97" w:rsidRDefault="005B7B97" w:rsidP="005B7B97">
            <w:pPr>
              <w:spacing w:after="0" w:line="240" w:lineRule="auto"/>
              <w:rPr>
                <w:rFonts w:cstheme="minorHAnsi"/>
                <w:lang w:val="es-ES" w:eastAsia="es-ES"/>
              </w:rPr>
            </w:pPr>
          </w:p>
        </w:tc>
        <w:tc>
          <w:tcPr>
            <w:tcW w:w="2987" w:type="dxa"/>
            <w:noWrap/>
            <w:vAlign w:val="bottom"/>
            <w:hideMark/>
          </w:tcPr>
          <w:p w14:paraId="6F829D21" w14:textId="77777777" w:rsidR="005B7B97" w:rsidRPr="005B7B97" w:rsidRDefault="005B7B97" w:rsidP="005B7B97">
            <w:pPr>
              <w:spacing w:after="0" w:line="240" w:lineRule="auto"/>
              <w:rPr>
                <w:rFonts w:cstheme="minorHAnsi"/>
                <w:lang w:val="es-ES" w:eastAsia="es-ES"/>
              </w:rPr>
            </w:pPr>
          </w:p>
        </w:tc>
      </w:tr>
      <w:tr w:rsidR="005B7B97" w:rsidRPr="005B7B97" w14:paraId="3CB4242D" w14:textId="77777777" w:rsidTr="003604F7">
        <w:trPr>
          <w:trHeight w:val="300"/>
        </w:trPr>
        <w:tc>
          <w:tcPr>
            <w:tcW w:w="2989" w:type="dxa"/>
            <w:gridSpan w:val="2"/>
            <w:noWrap/>
            <w:vAlign w:val="bottom"/>
            <w:hideMark/>
          </w:tcPr>
          <w:p w14:paraId="37016F4F" w14:textId="7777777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__________________________</w:t>
            </w:r>
          </w:p>
        </w:tc>
        <w:tc>
          <w:tcPr>
            <w:tcW w:w="1411" w:type="dxa"/>
            <w:noWrap/>
            <w:vAlign w:val="bottom"/>
            <w:hideMark/>
          </w:tcPr>
          <w:p w14:paraId="4D180676" w14:textId="77777777" w:rsidR="005B7B97" w:rsidRPr="005B7B97" w:rsidRDefault="005B7B97" w:rsidP="005B7B97">
            <w:pPr>
              <w:spacing w:after="0" w:line="240" w:lineRule="auto"/>
              <w:rPr>
                <w:rFonts w:eastAsia="Times New Roman" w:cstheme="minorHAnsi"/>
                <w:color w:val="000000"/>
                <w:lang w:eastAsia="es-MX"/>
              </w:rPr>
            </w:pPr>
          </w:p>
        </w:tc>
        <w:tc>
          <w:tcPr>
            <w:tcW w:w="4477" w:type="dxa"/>
            <w:gridSpan w:val="2"/>
            <w:noWrap/>
            <w:vAlign w:val="bottom"/>
            <w:hideMark/>
          </w:tcPr>
          <w:p w14:paraId="2DBCBD3A" w14:textId="7777777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__________________________</w:t>
            </w:r>
          </w:p>
        </w:tc>
      </w:tr>
      <w:tr w:rsidR="005B7B97" w:rsidRPr="005B7B97" w14:paraId="0A04C36F" w14:textId="77777777" w:rsidTr="003604F7">
        <w:trPr>
          <w:trHeight w:val="300"/>
        </w:trPr>
        <w:tc>
          <w:tcPr>
            <w:tcW w:w="2989" w:type="dxa"/>
            <w:gridSpan w:val="2"/>
            <w:noWrap/>
            <w:vAlign w:val="bottom"/>
            <w:hideMark/>
          </w:tcPr>
          <w:p w14:paraId="65DC9E79" w14:textId="0CA3906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Por: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411" w:type="dxa"/>
            <w:noWrap/>
            <w:vAlign w:val="bottom"/>
            <w:hideMark/>
          </w:tcPr>
          <w:p w14:paraId="5BB876C6" w14:textId="77777777" w:rsidR="005B7B97" w:rsidRPr="005B7B97" w:rsidRDefault="005B7B97" w:rsidP="005B7B97">
            <w:pPr>
              <w:spacing w:after="0" w:line="240" w:lineRule="auto"/>
              <w:rPr>
                <w:rFonts w:eastAsia="Times New Roman" w:cstheme="minorHAnsi"/>
                <w:color w:val="000000"/>
                <w:lang w:eastAsia="es-MX"/>
              </w:rPr>
            </w:pPr>
          </w:p>
        </w:tc>
        <w:tc>
          <w:tcPr>
            <w:tcW w:w="4477" w:type="dxa"/>
            <w:gridSpan w:val="2"/>
            <w:noWrap/>
            <w:vAlign w:val="bottom"/>
            <w:hideMark/>
          </w:tcPr>
          <w:p w14:paraId="4EB17C92" w14:textId="79E8B5D5"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Por: [</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DFB6049" w14:textId="77777777" w:rsidTr="003604F7">
        <w:trPr>
          <w:trHeight w:val="300"/>
        </w:trPr>
        <w:tc>
          <w:tcPr>
            <w:tcW w:w="2989" w:type="dxa"/>
            <w:gridSpan w:val="2"/>
            <w:noWrap/>
            <w:vAlign w:val="bottom"/>
            <w:hideMark/>
          </w:tcPr>
          <w:p w14:paraId="73CA3D5B" w14:textId="6F949F7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Cargo: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411" w:type="dxa"/>
            <w:noWrap/>
            <w:vAlign w:val="bottom"/>
            <w:hideMark/>
          </w:tcPr>
          <w:p w14:paraId="30A0C991" w14:textId="77777777" w:rsidR="005B7B97" w:rsidRPr="005B7B97" w:rsidRDefault="005B7B97" w:rsidP="005B7B97">
            <w:pPr>
              <w:spacing w:after="0" w:line="240" w:lineRule="auto"/>
              <w:rPr>
                <w:rFonts w:eastAsia="Times New Roman" w:cstheme="minorHAnsi"/>
                <w:color w:val="000000"/>
                <w:lang w:eastAsia="es-MX"/>
              </w:rPr>
            </w:pPr>
          </w:p>
        </w:tc>
        <w:tc>
          <w:tcPr>
            <w:tcW w:w="4477" w:type="dxa"/>
            <w:gridSpan w:val="2"/>
            <w:noWrap/>
            <w:vAlign w:val="bottom"/>
            <w:hideMark/>
          </w:tcPr>
          <w:p w14:paraId="23617CBF" w14:textId="33B6986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Cargo: [</w:t>
            </w:r>
            <w:r w:rsidR="007D2AAB">
              <w:rPr>
                <w:rFonts w:eastAsia="Times New Roman" w:cstheme="minorHAnsi"/>
                <w:color w:val="000000"/>
                <w:lang w:eastAsia="es-MX"/>
              </w:rPr>
              <w:t>•</w:t>
            </w:r>
            <w:r w:rsidRPr="005B7B97">
              <w:rPr>
                <w:rFonts w:eastAsia="Times New Roman" w:cstheme="minorHAnsi"/>
                <w:color w:val="000000"/>
                <w:lang w:eastAsia="es-MX"/>
              </w:rPr>
              <w:t>]</w:t>
            </w:r>
          </w:p>
        </w:tc>
      </w:tr>
    </w:tbl>
    <w:p w14:paraId="5FA9B380" w14:textId="77777777" w:rsidR="005B7B97" w:rsidRPr="005B7B97" w:rsidRDefault="005B7B97" w:rsidP="005B7B97">
      <w:pPr>
        <w:spacing w:after="0" w:line="240" w:lineRule="auto"/>
        <w:jc w:val="both"/>
        <w:rPr>
          <w:rFonts w:cstheme="minorHAnsi"/>
          <w:b/>
          <w:bCs/>
        </w:rPr>
      </w:pPr>
    </w:p>
    <w:p w14:paraId="0C580D65" w14:textId="77777777" w:rsidR="005B7B97" w:rsidRPr="005B7B97" w:rsidRDefault="005B7B97" w:rsidP="005B7B97">
      <w:pPr>
        <w:spacing w:after="0" w:line="240" w:lineRule="auto"/>
        <w:jc w:val="center"/>
        <w:rPr>
          <w:rFonts w:eastAsia="Times New Roman" w:cstheme="minorHAnsi"/>
          <w:bCs/>
          <w:color w:val="000000"/>
          <w:lang w:val="es-ES" w:eastAsia="es-MX"/>
        </w:rPr>
      </w:pPr>
      <w:r w:rsidRPr="005B7B97">
        <w:rPr>
          <w:rFonts w:eastAsia="Times New Roman" w:cstheme="minorHAnsi"/>
          <w:bCs/>
          <w:color w:val="000000"/>
          <w:lang w:eastAsia="es-MX"/>
        </w:rPr>
        <w:t xml:space="preserve"> </w:t>
      </w:r>
    </w:p>
    <w:p w14:paraId="290691A4" w14:textId="77777777" w:rsidR="005B7B97" w:rsidRPr="005B7B97" w:rsidRDefault="005B7B97" w:rsidP="005B7B97">
      <w:pPr>
        <w:spacing w:after="0" w:line="240" w:lineRule="auto"/>
        <w:rPr>
          <w:rFonts w:eastAsia="Times New Roman" w:cstheme="minorHAnsi"/>
          <w:b/>
          <w:i/>
          <w:iCs/>
          <w:color w:val="000000"/>
          <w:lang w:val="es-ES" w:eastAsia="es-MX"/>
        </w:rPr>
      </w:pPr>
      <w:r w:rsidRPr="005B7B97">
        <w:rPr>
          <w:rFonts w:eastAsia="Times New Roman" w:cstheme="minorHAnsi"/>
          <w:b/>
          <w:i/>
          <w:iCs/>
          <w:color w:val="000000"/>
          <w:lang w:val="es-ES" w:eastAsia="es-MX"/>
        </w:rPr>
        <w:br w:type="page"/>
      </w:r>
    </w:p>
    <w:p w14:paraId="7C0E1206"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11</w:t>
      </w:r>
    </w:p>
    <w:p w14:paraId="42D65B07" w14:textId="77777777" w:rsidR="005B7B97" w:rsidRPr="005B7B97" w:rsidRDefault="005B7B97" w:rsidP="005B7B97">
      <w:pPr>
        <w:spacing w:after="0" w:line="240" w:lineRule="auto"/>
        <w:jc w:val="center"/>
        <w:rPr>
          <w:rFonts w:cstheme="minorHAnsi"/>
          <w:b/>
          <w:bCs/>
        </w:rPr>
      </w:pPr>
      <w:r w:rsidRPr="005B7B97">
        <w:rPr>
          <w:rFonts w:cstheme="minorHAnsi"/>
        </w:rPr>
        <w:t>Formato del Reporte General del Fideicomiso</w:t>
      </w:r>
      <w:r w:rsidRPr="005B7B97">
        <w:rPr>
          <w:rFonts w:cstheme="minorHAnsi"/>
          <w:b/>
          <w:bCs/>
        </w:rPr>
        <w:t xml:space="preserve"> </w:t>
      </w:r>
    </w:p>
    <w:p w14:paraId="346EF648" w14:textId="77777777" w:rsidR="005B7B97" w:rsidRPr="005B7B97" w:rsidRDefault="005B7B97" w:rsidP="005B7B97">
      <w:pPr>
        <w:spacing w:after="0" w:line="240" w:lineRule="auto"/>
        <w:jc w:val="center"/>
        <w:rPr>
          <w:rFonts w:cstheme="minorHAnsi"/>
          <w:i/>
          <w:iCs/>
          <w:lang w:val="es-ES"/>
        </w:rPr>
      </w:pPr>
    </w:p>
    <w:p w14:paraId="1FEB00B9" w14:textId="02F842EC" w:rsidR="005B7B97" w:rsidRPr="005B7B97" w:rsidRDefault="005B7B97" w:rsidP="005B7B97">
      <w:pPr>
        <w:spacing w:after="0" w:line="240" w:lineRule="auto"/>
        <w:jc w:val="right"/>
        <w:rPr>
          <w:rFonts w:eastAsia="Times New Roman" w:cstheme="minorHAnsi"/>
          <w:color w:val="000000"/>
          <w:lang w:eastAsia="es-MX"/>
        </w:rPr>
      </w:pPr>
      <w:r w:rsidRPr="005B7B97">
        <w:rPr>
          <w:rFonts w:eastAsia="Times New Roman" w:cstheme="minorHAnsi"/>
          <w:color w:val="000000"/>
          <w:lang w:eastAsia="es-MX"/>
        </w:rPr>
        <w:t xml:space="preserve"> [</w:t>
      </w:r>
      <w:r w:rsidR="007D2AAB">
        <w:rPr>
          <w:rFonts w:eastAsia="Times New Roman" w:cstheme="minorHAnsi"/>
          <w:color w:val="000000"/>
          <w:lang w:eastAsia="es-MX"/>
        </w:rPr>
        <w:t>•</w:t>
      </w:r>
      <w:r w:rsidRPr="005B7B97">
        <w:rPr>
          <w:rFonts w:eastAsia="Times New Roman" w:cstheme="minorHAnsi"/>
          <w:color w:val="000000"/>
          <w:lang w:eastAsia="es-MX"/>
        </w:rPr>
        <w:t>], [</w:t>
      </w:r>
      <w:r w:rsidR="007D2AAB">
        <w:rPr>
          <w:rFonts w:eastAsia="Times New Roman" w:cstheme="minorHAnsi"/>
          <w:color w:val="000000"/>
          <w:lang w:eastAsia="es-MX"/>
        </w:rPr>
        <w:t>•</w:t>
      </w:r>
      <w:r w:rsidRPr="005B7B97">
        <w:rPr>
          <w:rFonts w:eastAsia="Times New Roman" w:cstheme="minorHAnsi"/>
          <w:color w:val="000000"/>
          <w:lang w:eastAsia="es-MX"/>
        </w:rPr>
        <w:t>] a [</w:t>
      </w:r>
      <w:r w:rsidR="007D2AAB">
        <w:rPr>
          <w:rFonts w:eastAsia="Times New Roman" w:cstheme="minorHAnsi"/>
          <w:color w:val="000000"/>
          <w:lang w:eastAsia="es-MX"/>
        </w:rPr>
        <w:t>•</w:t>
      </w:r>
      <w:r w:rsidRPr="005B7B97">
        <w:rPr>
          <w:rFonts w:eastAsia="Times New Roman" w:cstheme="minorHAnsi"/>
          <w:color w:val="000000"/>
          <w:lang w:eastAsia="es-MX"/>
        </w:rPr>
        <w:t>] de [</w:t>
      </w:r>
      <w:r w:rsidR="007D2AAB">
        <w:rPr>
          <w:rFonts w:eastAsia="Times New Roman" w:cstheme="minorHAnsi"/>
          <w:color w:val="000000"/>
          <w:lang w:eastAsia="es-MX"/>
        </w:rPr>
        <w:t>•</w:t>
      </w:r>
      <w:r w:rsidRPr="005B7B97">
        <w:rPr>
          <w:rFonts w:eastAsia="Times New Roman" w:cstheme="minorHAnsi"/>
          <w:color w:val="000000"/>
          <w:lang w:eastAsia="es-MX"/>
        </w:rPr>
        <w:t>] de 20[</w:t>
      </w:r>
      <w:r w:rsidR="007D2AAB">
        <w:rPr>
          <w:rFonts w:eastAsia="Times New Roman" w:cstheme="minorHAnsi"/>
          <w:color w:val="000000"/>
          <w:lang w:eastAsia="es-MX"/>
        </w:rPr>
        <w:t>•</w:t>
      </w:r>
      <w:r w:rsidRPr="005B7B97">
        <w:rPr>
          <w:rFonts w:eastAsia="Times New Roman" w:cstheme="minorHAnsi"/>
          <w:color w:val="000000"/>
          <w:lang w:eastAsia="es-MX"/>
        </w:rPr>
        <w:t>]</w:t>
      </w:r>
    </w:p>
    <w:p w14:paraId="15878783" w14:textId="77777777" w:rsidR="005B7B97" w:rsidRPr="005B7B97" w:rsidRDefault="005B7B97" w:rsidP="005B7B97">
      <w:pPr>
        <w:spacing w:after="0" w:line="240" w:lineRule="auto"/>
        <w:jc w:val="center"/>
        <w:rPr>
          <w:rFonts w:cstheme="minorHAnsi"/>
          <w:b/>
          <w:bCs/>
        </w:rPr>
      </w:pPr>
    </w:p>
    <w:tbl>
      <w:tblPr>
        <w:tblW w:w="5000" w:type="pct"/>
        <w:tblCellMar>
          <w:left w:w="70" w:type="dxa"/>
          <w:right w:w="70" w:type="dxa"/>
        </w:tblCellMar>
        <w:tblLook w:val="04A0" w:firstRow="1" w:lastRow="0" w:firstColumn="1" w:lastColumn="0" w:noHBand="0" w:noVBand="1"/>
      </w:tblPr>
      <w:tblGrid>
        <w:gridCol w:w="7032"/>
        <w:gridCol w:w="1472"/>
      </w:tblGrid>
      <w:tr w:rsidR="005B7B97" w:rsidRPr="005B7B97" w14:paraId="73B03B9B" w14:textId="77777777" w:rsidTr="003604F7">
        <w:trPr>
          <w:trHeight w:val="300"/>
        </w:trPr>
        <w:tc>
          <w:tcPr>
            <w:tcW w:w="4173" w:type="pct"/>
            <w:noWrap/>
            <w:vAlign w:val="bottom"/>
            <w:hideMark/>
          </w:tcPr>
          <w:p w14:paraId="0B6658F3"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Fideicomitente y Fideicomisario en Segundo Lugar:</w:t>
            </w:r>
          </w:p>
        </w:tc>
        <w:tc>
          <w:tcPr>
            <w:tcW w:w="827" w:type="pct"/>
            <w:noWrap/>
            <w:vAlign w:val="bottom"/>
            <w:hideMark/>
          </w:tcPr>
          <w:p w14:paraId="706F2A22"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34DA4049" w14:textId="77777777" w:rsidTr="003604F7">
        <w:trPr>
          <w:trHeight w:val="300"/>
        </w:trPr>
        <w:tc>
          <w:tcPr>
            <w:tcW w:w="4173" w:type="pct"/>
            <w:noWrap/>
            <w:vAlign w:val="bottom"/>
            <w:hideMark/>
          </w:tcPr>
          <w:p w14:paraId="4AEBA0D2" w14:textId="092BFE67" w:rsidR="005B7B97" w:rsidRPr="005B7B97" w:rsidRDefault="005B7B97" w:rsidP="005B7B97">
            <w:pPr>
              <w:spacing w:after="0" w:line="240" w:lineRule="auto"/>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4C856757" w14:textId="77777777" w:rsidR="005B7B97" w:rsidRPr="005B7B97" w:rsidRDefault="005B7B97" w:rsidP="005B7B97">
            <w:pPr>
              <w:spacing w:after="0" w:line="240" w:lineRule="auto"/>
              <w:rPr>
                <w:rFonts w:eastAsia="Times New Roman" w:cstheme="minorHAnsi"/>
                <w:color w:val="000000"/>
                <w:lang w:eastAsia="es-MX"/>
              </w:rPr>
            </w:pPr>
          </w:p>
        </w:tc>
      </w:tr>
      <w:tr w:rsidR="005B7B97" w:rsidRPr="005B7B97" w14:paraId="7C589D80" w14:textId="77777777" w:rsidTr="003604F7">
        <w:trPr>
          <w:trHeight w:val="300"/>
        </w:trPr>
        <w:tc>
          <w:tcPr>
            <w:tcW w:w="4173" w:type="pct"/>
            <w:noWrap/>
            <w:vAlign w:val="bottom"/>
            <w:hideMark/>
          </w:tcPr>
          <w:p w14:paraId="33E0F588" w14:textId="77CB69E6" w:rsidR="005B7B97" w:rsidRPr="005B7B97" w:rsidRDefault="005B7B97" w:rsidP="005B7B97">
            <w:pPr>
              <w:spacing w:after="0" w:line="240" w:lineRule="auto"/>
              <w:rPr>
                <w:rFonts w:eastAsia="Times New Roman" w:cstheme="minorHAnsi"/>
                <w:color w:val="000000"/>
                <w:lang w:eastAsia="es-MX"/>
              </w:rPr>
            </w:pPr>
            <w:r w:rsidRPr="005B7B97">
              <w:rPr>
                <w:rFonts w:eastAsia="Times New Roman" w:cstheme="minorHAnsi"/>
                <w:color w:val="000000"/>
                <w:lang w:eastAsia="es-MX"/>
              </w:rPr>
              <w:t>Atención: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5838210C" w14:textId="77777777" w:rsidR="005B7B97" w:rsidRPr="005B7B97" w:rsidRDefault="005B7B97" w:rsidP="005B7B97">
            <w:pPr>
              <w:spacing w:after="0" w:line="240" w:lineRule="auto"/>
              <w:rPr>
                <w:rFonts w:eastAsia="Times New Roman" w:cstheme="minorHAnsi"/>
                <w:color w:val="000000"/>
                <w:lang w:eastAsia="es-MX"/>
              </w:rPr>
            </w:pPr>
          </w:p>
        </w:tc>
      </w:tr>
      <w:tr w:rsidR="005B7B97" w:rsidRPr="005B7B97" w14:paraId="6FCF3400" w14:textId="77777777" w:rsidTr="003604F7">
        <w:trPr>
          <w:trHeight w:val="300"/>
        </w:trPr>
        <w:tc>
          <w:tcPr>
            <w:tcW w:w="4173" w:type="pct"/>
            <w:noWrap/>
            <w:vAlign w:val="bottom"/>
            <w:hideMark/>
          </w:tcPr>
          <w:p w14:paraId="6E9F3707" w14:textId="77777777" w:rsidR="005B7B97" w:rsidRPr="005B7B97" w:rsidRDefault="005B7B97" w:rsidP="005B7B97">
            <w:pPr>
              <w:spacing w:after="0" w:line="240" w:lineRule="auto"/>
              <w:rPr>
                <w:rFonts w:cstheme="minorHAnsi"/>
                <w:lang w:val="es-ES" w:eastAsia="es-ES"/>
              </w:rPr>
            </w:pPr>
          </w:p>
        </w:tc>
        <w:tc>
          <w:tcPr>
            <w:tcW w:w="827" w:type="pct"/>
            <w:noWrap/>
            <w:vAlign w:val="bottom"/>
            <w:hideMark/>
          </w:tcPr>
          <w:p w14:paraId="6D0EE760" w14:textId="77777777" w:rsidR="005B7B97" w:rsidRPr="005B7B97" w:rsidRDefault="005B7B97" w:rsidP="005B7B97">
            <w:pPr>
              <w:spacing w:after="0" w:line="240" w:lineRule="auto"/>
              <w:rPr>
                <w:rFonts w:cstheme="minorHAnsi"/>
                <w:lang w:val="es-ES" w:eastAsia="es-ES"/>
              </w:rPr>
            </w:pPr>
          </w:p>
        </w:tc>
      </w:tr>
      <w:tr w:rsidR="005B7B97" w:rsidRPr="005B7B97" w14:paraId="3741A544" w14:textId="77777777" w:rsidTr="003604F7">
        <w:trPr>
          <w:trHeight w:val="300"/>
        </w:trPr>
        <w:tc>
          <w:tcPr>
            <w:tcW w:w="5000" w:type="pct"/>
            <w:gridSpan w:val="2"/>
            <w:noWrap/>
            <w:vAlign w:val="bottom"/>
            <w:hideMark/>
          </w:tcPr>
          <w:p w14:paraId="7B0AD404" w14:textId="1A1A7307" w:rsidR="005B7B97" w:rsidRPr="005B7B97" w:rsidRDefault="005B7B97" w:rsidP="005B7B97">
            <w:pPr>
              <w:spacing w:after="0" w:line="240" w:lineRule="auto"/>
              <w:rPr>
                <w:rFonts w:cstheme="minorHAnsi"/>
                <w:color w:val="000000"/>
                <w:lang w:eastAsia="es-MX"/>
              </w:rPr>
            </w:pPr>
            <w:r w:rsidRPr="005B7B97">
              <w:rPr>
                <w:rFonts w:eastAsia="Times New Roman" w:cstheme="minorHAnsi"/>
                <w:color w:val="000000"/>
                <w:lang w:eastAsia="es-MX"/>
              </w:rPr>
              <w:t>Ref: Reporte General del Fideicomiso correspondiente al periodo comprendido del [</w:t>
            </w:r>
            <w:r w:rsidR="007D2AAB">
              <w:rPr>
                <w:rFonts w:eastAsia="Times New Roman" w:cstheme="minorHAnsi"/>
                <w:color w:val="000000"/>
                <w:lang w:eastAsia="es-MX"/>
              </w:rPr>
              <w:t>•</w:t>
            </w:r>
            <w:r w:rsidRPr="005B7B97">
              <w:rPr>
                <w:rFonts w:eastAsia="Times New Roman" w:cstheme="minorHAnsi"/>
                <w:color w:val="000000"/>
                <w:lang w:eastAsia="es-MX"/>
              </w:rPr>
              <w:t>] al [</w:t>
            </w:r>
            <w:r w:rsidR="007D2AAB">
              <w:rPr>
                <w:rFonts w:eastAsia="Times New Roman" w:cstheme="minorHAnsi"/>
                <w:color w:val="000000"/>
                <w:lang w:eastAsia="es-MX"/>
              </w:rPr>
              <w:t>•</w:t>
            </w:r>
            <w:r w:rsidRPr="005B7B97">
              <w:rPr>
                <w:rFonts w:eastAsia="Times New Roman" w:cstheme="minorHAnsi"/>
                <w:color w:val="000000"/>
                <w:lang w:eastAsia="es-MX"/>
              </w:rPr>
              <w:t>] (el periodo)</w:t>
            </w:r>
          </w:p>
          <w:p w14:paraId="69748C92" w14:textId="77777777" w:rsidR="005B7B97" w:rsidRPr="005B7B97" w:rsidRDefault="005B7B97" w:rsidP="005B7B97">
            <w:pPr>
              <w:spacing w:after="0" w:line="240" w:lineRule="auto"/>
              <w:rPr>
                <w:rFonts w:eastAsia="Times New Roman" w:cstheme="minorHAnsi"/>
                <w:color w:val="000000"/>
                <w:lang w:eastAsia="es-MX"/>
              </w:rPr>
            </w:pPr>
          </w:p>
        </w:tc>
      </w:tr>
      <w:tr w:rsidR="005B7B97" w:rsidRPr="005B7B97" w14:paraId="18C8773C" w14:textId="77777777" w:rsidTr="003604F7">
        <w:trPr>
          <w:trHeight w:val="1611"/>
        </w:trPr>
        <w:tc>
          <w:tcPr>
            <w:tcW w:w="5000" w:type="pct"/>
            <w:gridSpan w:val="2"/>
            <w:noWrap/>
            <w:vAlign w:val="bottom"/>
            <w:hideMark/>
          </w:tcPr>
          <w:p w14:paraId="6C6DEE94" w14:textId="6511F7B4" w:rsidR="005B7B97" w:rsidRPr="005B7B97" w:rsidRDefault="005B7B97" w:rsidP="005B7B97">
            <w:pPr>
              <w:spacing w:after="0" w:line="240" w:lineRule="auto"/>
              <w:jc w:val="both"/>
              <w:rPr>
                <w:rFonts w:cstheme="minorHAnsi"/>
                <w:color w:val="000000"/>
                <w:lang w:eastAsia="es-MX"/>
              </w:rPr>
            </w:pPr>
            <w:r w:rsidRPr="005B7B97">
              <w:rPr>
                <w:rFonts w:eastAsia="Times New Roman" w:cstheme="minorHAnsi"/>
                <w:color w:val="000000"/>
                <w:lang w:eastAsia="es-MX"/>
              </w:rPr>
              <w:t>Se hace referencia al Contrato de Fideicomiso Maestro Irrevocable de Administración y Fuente de Pago número F/[</w:t>
            </w:r>
            <w:r w:rsidR="007D2AAB">
              <w:rPr>
                <w:rFonts w:eastAsia="Times New Roman" w:cstheme="minorHAnsi"/>
                <w:color w:val="000000"/>
                <w:lang w:eastAsia="es-MX"/>
              </w:rPr>
              <w:t>•</w:t>
            </w:r>
            <w:r w:rsidRPr="005B7B97">
              <w:rPr>
                <w:rFonts w:eastAsia="Times New Roman" w:cstheme="minorHAnsi"/>
                <w:color w:val="000000"/>
                <w:lang w:eastAsia="es-MX"/>
              </w:rPr>
              <w:t>] (el “</w:t>
            </w:r>
            <w:r w:rsidRPr="005B7B97">
              <w:rPr>
                <w:rFonts w:eastAsia="Times New Roman" w:cstheme="minorHAnsi"/>
                <w:i/>
                <w:iCs/>
                <w:color w:val="000000"/>
                <w:u w:val="single"/>
                <w:lang w:eastAsia="es-MX"/>
              </w:rPr>
              <w:t>Fideicomiso</w:t>
            </w:r>
            <w:r w:rsidRPr="005B7B97">
              <w:rPr>
                <w:rFonts w:eastAsia="Times New Roman" w:cstheme="minorHAnsi"/>
                <w:color w:val="000000"/>
                <w:lang w:eastAsia="es-MX"/>
              </w:rPr>
              <w:t>”),</w:t>
            </w:r>
            <w:r w:rsidRPr="005B7B97">
              <w:rPr>
                <w:rFonts w:cstheme="minorHAnsi"/>
                <w:color w:val="000000"/>
                <w:lang w:eastAsia="es-MX"/>
              </w:rPr>
              <w:t xml:space="preserve">  </w:t>
            </w:r>
            <w:r w:rsidRPr="005B7B97">
              <w:rPr>
                <w:rFonts w:eastAsia="Times New Roman" w:cstheme="minorHAnsi"/>
                <w:color w:val="000000"/>
                <w:lang w:eastAsia="es-MX"/>
              </w:rPr>
              <w:t>celebrado el [</w:t>
            </w:r>
            <w:r w:rsidR="007D2AAB">
              <w:rPr>
                <w:rFonts w:eastAsia="Times New Roman" w:cstheme="minorHAnsi"/>
                <w:color w:val="000000"/>
                <w:lang w:eastAsia="es-MX"/>
              </w:rPr>
              <w:t>•</w:t>
            </w:r>
            <w:r w:rsidRPr="005B7B97">
              <w:rPr>
                <w:rFonts w:eastAsia="Times New Roman" w:cstheme="minorHAnsi"/>
                <w:color w:val="000000"/>
                <w:lang w:eastAsia="es-MX"/>
              </w:rPr>
              <w:t>] de [</w:t>
            </w:r>
            <w:r w:rsidR="007D2AAB">
              <w:rPr>
                <w:rFonts w:eastAsia="Times New Roman" w:cstheme="minorHAnsi"/>
                <w:color w:val="000000"/>
                <w:lang w:eastAsia="es-MX"/>
              </w:rPr>
              <w:t>•</w:t>
            </w:r>
            <w:r w:rsidRPr="005B7B97">
              <w:rPr>
                <w:rFonts w:eastAsia="Times New Roman" w:cstheme="minorHAnsi"/>
                <w:color w:val="000000"/>
                <w:lang w:eastAsia="es-MX"/>
              </w:rPr>
              <w:t>] de 20[</w:t>
            </w:r>
            <w:r w:rsidR="007D2AAB">
              <w:rPr>
                <w:rFonts w:eastAsia="Times New Roman" w:cstheme="minorHAnsi"/>
                <w:color w:val="000000"/>
                <w:lang w:eastAsia="es-MX"/>
              </w:rPr>
              <w:t>•</w:t>
            </w:r>
            <w:r w:rsidRPr="005B7B97">
              <w:rPr>
                <w:rFonts w:eastAsia="Times New Roman" w:cstheme="minorHAnsi"/>
                <w:color w:val="000000"/>
                <w:lang w:eastAsia="es-MX"/>
              </w:rPr>
              <w:t>], entre [</w:t>
            </w:r>
            <w:r w:rsidR="007D2AAB">
              <w:rPr>
                <w:rFonts w:eastAsia="Times New Roman" w:cstheme="minorHAnsi"/>
                <w:color w:val="000000"/>
                <w:lang w:eastAsia="es-MX"/>
              </w:rPr>
              <w:t>•</w:t>
            </w:r>
            <w:r w:rsidRPr="005B7B97">
              <w:rPr>
                <w:rFonts w:eastAsia="Times New Roman" w:cstheme="minorHAnsi"/>
                <w:color w:val="000000"/>
                <w:lang w:eastAsia="es-MX"/>
              </w:rPr>
              <w:t xml:space="preserve">], como Fiduciario, y el Estado Libre y Soberano de </w:t>
            </w:r>
            <w:r w:rsidRPr="005B7B97">
              <w:rPr>
                <w:rFonts w:cstheme="minorHAnsi"/>
                <w:color w:val="000000"/>
                <w:lang w:eastAsia="es-MX"/>
              </w:rPr>
              <w:t>Morelos</w:t>
            </w:r>
            <w:r w:rsidRPr="005B7B97">
              <w:rPr>
                <w:rFonts w:eastAsia="Times New Roman" w:cstheme="minorHAnsi"/>
                <w:color w:val="000000"/>
                <w:lang w:eastAsia="es-MX"/>
              </w:rPr>
              <w:t xml:space="preserve"> como </w:t>
            </w:r>
            <w:r w:rsidRPr="005B7B97">
              <w:rPr>
                <w:rFonts w:cstheme="minorHAnsi"/>
                <w:color w:val="000000"/>
                <w:lang w:eastAsia="es-MX"/>
              </w:rPr>
              <w:t>Fideicomitente y</w:t>
            </w:r>
            <w:r w:rsidRPr="005B7B97">
              <w:rPr>
                <w:rFonts w:eastAsia="Times New Roman" w:cstheme="minorHAnsi"/>
                <w:color w:val="000000"/>
                <w:lang w:eastAsia="es-MX"/>
              </w:rPr>
              <w:t xml:space="preserve"> Fideicomisario en Segundo Lugar (el “</w:t>
            </w:r>
            <w:r w:rsidRPr="005B7B97">
              <w:rPr>
                <w:rFonts w:eastAsia="Times New Roman" w:cstheme="minorHAnsi"/>
                <w:i/>
                <w:iCs/>
                <w:color w:val="000000"/>
                <w:u w:val="single"/>
                <w:lang w:eastAsia="es-MX"/>
              </w:rPr>
              <w:t>Estado</w:t>
            </w:r>
            <w:r w:rsidRPr="005B7B97">
              <w:rPr>
                <w:rFonts w:eastAsia="Times New Roman" w:cstheme="minorHAnsi"/>
                <w:color w:val="000000"/>
                <w:lang w:eastAsia="es-MX"/>
              </w:rPr>
              <w:t>”).</w:t>
            </w:r>
          </w:p>
          <w:p w14:paraId="50668B8A" w14:textId="77777777" w:rsidR="005B7B97" w:rsidRPr="005B7B97" w:rsidRDefault="005B7B97" w:rsidP="005B7B97">
            <w:pPr>
              <w:spacing w:after="0" w:line="240" w:lineRule="auto"/>
              <w:jc w:val="both"/>
              <w:rPr>
                <w:rFonts w:cstheme="minorHAnsi"/>
                <w:color w:val="000000"/>
                <w:lang w:eastAsia="es-MX"/>
              </w:rPr>
            </w:pPr>
          </w:p>
          <w:p w14:paraId="09041D01" w14:textId="77777777" w:rsidR="005B7B97" w:rsidRPr="005B7B97" w:rsidRDefault="005B7B97" w:rsidP="005B7B97">
            <w:pPr>
              <w:spacing w:after="0" w:line="240" w:lineRule="auto"/>
              <w:rPr>
                <w:rFonts w:cstheme="minorHAnsi"/>
                <w:color w:val="000000"/>
                <w:lang w:eastAsia="es-MX"/>
              </w:rPr>
            </w:pPr>
            <w:r w:rsidRPr="005B7B97">
              <w:rPr>
                <w:rFonts w:eastAsia="Times New Roman" w:cstheme="minorHAnsi"/>
                <w:color w:val="000000"/>
                <w:lang w:eastAsia="es-MX"/>
              </w:rPr>
              <w:t>Los términos en mayúscula no definidos en el presente escrito tendrán el significado que se les atribuye en el Fideicomiso.</w:t>
            </w:r>
          </w:p>
          <w:p w14:paraId="7DD96A1B" w14:textId="77777777" w:rsidR="005B7B97" w:rsidRPr="005B7B97" w:rsidRDefault="005B7B97" w:rsidP="005B7B97">
            <w:pPr>
              <w:spacing w:after="0" w:line="240" w:lineRule="auto"/>
              <w:rPr>
                <w:rFonts w:eastAsia="Times New Roman" w:cstheme="minorHAnsi"/>
                <w:color w:val="000000"/>
                <w:lang w:val="es-ES_tradnl" w:eastAsia="es-MX"/>
              </w:rPr>
            </w:pPr>
          </w:p>
        </w:tc>
      </w:tr>
      <w:tr w:rsidR="005B7B97" w:rsidRPr="005B7B97" w14:paraId="352A85E9" w14:textId="77777777" w:rsidTr="003604F7">
        <w:trPr>
          <w:trHeight w:val="300"/>
        </w:trPr>
        <w:tc>
          <w:tcPr>
            <w:tcW w:w="4173" w:type="pct"/>
            <w:noWrap/>
            <w:vAlign w:val="bottom"/>
            <w:hideMark/>
          </w:tcPr>
          <w:p w14:paraId="5D930226" w14:textId="77777777" w:rsidR="005B7B97" w:rsidRPr="005B7B97" w:rsidRDefault="005B7B97" w:rsidP="005B7B97">
            <w:pPr>
              <w:spacing w:after="0" w:line="240" w:lineRule="auto"/>
              <w:rPr>
                <w:rFonts w:cstheme="minorHAnsi"/>
                <w:lang w:val="es-ES" w:eastAsia="es-ES"/>
              </w:rPr>
            </w:pPr>
          </w:p>
        </w:tc>
        <w:tc>
          <w:tcPr>
            <w:tcW w:w="827" w:type="pct"/>
            <w:noWrap/>
            <w:vAlign w:val="bottom"/>
            <w:hideMark/>
          </w:tcPr>
          <w:p w14:paraId="6BC66556" w14:textId="77777777" w:rsidR="005B7B97" w:rsidRPr="005B7B97" w:rsidRDefault="005B7B97" w:rsidP="005B7B97">
            <w:pPr>
              <w:spacing w:after="0" w:line="240" w:lineRule="auto"/>
              <w:rPr>
                <w:rFonts w:cstheme="minorHAnsi"/>
                <w:lang w:val="es-ES" w:eastAsia="es-ES"/>
              </w:rPr>
            </w:pPr>
          </w:p>
        </w:tc>
      </w:tr>
      <w:tr w:rsidR="005B7B97" w:rsidRPr="005B7B97" w14:paraId="4462D461" w14:textId="77777777" w:rsidTr="003604F7">
        <w:trPr>
          <w:trHeight w:val="300"/>
        </w:trPr>
        <w:tc>
          <w:tcPr>
            <w:tcW w:w="4173" w:type="pct"/>
            <w:noWrap/>
            <w:vAlign w:val="bottom"/>
            <w:hideMark/>
          </w:tcPr>
          <w:p w14:paraId="3B600440"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General</w:t>
            </w:r>
          </w:p>
        </w:tc>
        <w:tc>
          <w:tcPr>
            <w:tcW w:w="827" w:type="pct"/>
            <w:noWrap/>
            <w:vAlign w:val="bottom"/>
            <w:hideMark/>
          </w:tcPr>
          <w:p w14:paraId="6D8FE576"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5DC53636" w14:textId="77777777" w:rsidTr="003604F7">
        <w:trPr>
          <w:trHeight w:val="300"/>
        </w:trPr>
        <w:tc>
          <w:tcPr>
            <w:tcW w:w="4173" w:type="pct"/>
            <w:noWrap/>
            <w:vAlign w:val="bottom"/>
            <w:hideMark/>
          </w:tcPr>
          <w:p w14:paraId="1E7A7877"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5B6C1DEF" w14:textId="7D589139"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8A4B4E4" w14:textId="77777777" w:rsidTr="003604F7">
        <w:trPr>
          <w:trHeight w:val="300"/>
        </w:trPr>
        <w:tc>
          <w:tcPr>
            <w:tcW w:w="4173" w:type="pct"/>
            <w:noWrap/>
            <w:vAlign w:val="bottom"/>
            <w:hideMark/>
          </w:tcPr>
          <w:p w14:paraId="71BD8E08"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Aportación Inicial</w:t>
            </w:r>
          </w:p>
        </w:tc>
        <w:tc>
          <w:tcPr>
            <w:tcW w:w="827" w:type="pct"/>
            <w:noWrap/>
            <w:vAlign w:val="bottom"/>
            <w:hideMark/>
          </w:tcPr>
          <w:p w14:paraId="0FFEAFA3" w14:textId="49C839E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96F094D" w14:textId="77777777" w:rsidTr="003604F7">
        <w:trPr>
          <w:trHeight w:val="300"/>
        </w:trPr>
        <w:tc>
          <w:tcPr>
            <w:tcW w:w="4173" w:type="pct"/>
            <w:noWrap/>
            <w:vAlign w:val="bottom"/>
            <w:hideMark/>
          </w:tcPr>
          <w:p w14:paraId="21BC5CE8"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Participaciones Fideicomitidas</w:t>
            </w:r>
          </w:p>
        </w:tc>
        <w:tc>
          <w:tcPr>
            <w:tcW w:w="827" w:type="pct"/>
            <w:noWrap/>
            <w:vAlign w:val="bottom"/>
            <w:hideMark/>
          </w:tcPr>
          <w:p w14:paraId="5244EE19" w14:textId="216353F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E296727" w14:textId="77777777" w:rsidTr="003604F7">
        <w:trPr>
          <w:trHeight w:val="300"/>
        </w:trPr>
        <w:tc>
          <w:tcPr>
            <w:tcW w:w="4173" w:type="pct"/>
            <w:noWrap/>
            <w:vAlign w:val="bottom"/>
            <w:hideMark/>
          </w:tcPr>
          <w:p w14:paraId="73C4AF1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827" w:type="pct"/>
            <w:noWrap/>
            <w:vAlign w:val="bottom"/>
            <w:hideMark/>
          </w:tcPr>
          <w:p w14:paraId="5B7E7A5F" w14:textId="7A99629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BEB921D" w14:textId="77777777" w:rsidTr="003604F7">
        <w:trPr>
          <w:trHeight w:val="300"/>
        </w:trPr>
        <w:tc>
          <w:tcPr>
            <w:tcW w:w="4173" w:type="pct"/>
            <w:noWrap/>
            <w:vAlign w:val="bottom"/>
            <w:hideMark/>
          </w:tcPr>
          <w:p w14:paraId="3567187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4F214F49" w14:textId="6968A46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01D5691" w14:textId="77777777" w:rsidTr="003604F7">
        <w:trPr>
          <w:trHeight w:val="300"/>
        </w:trPr>
        <w:tc>
          <w:tcPr>
            <w:tcW w:w="4173" w:type="pct"/>
            <w:noWrap/>
            <w:vAlign w:val="bottom"/>
            <w:hideMark/>
          </w:tcPr>
          <w:p w14:paraId="27514046"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731B79D2" w14:textId="6E780A5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8336947" w14:textId="77777777" w:rsidTr="003604F7">
        <w:trPr>
          <w:trHeight w:val="300"/>
        </w:trPr>
        <w:tc>
          <w:tcPr>
            <w:tcW w:w="4173" w:type="pct"/>
            <w:noWrap/>
            <w:vAlign w:val="bottom"/>
            <w:hideMark/>
          </w:tcPr>
          <w:p w14:paraId="008EB419"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7D9FD821" w14:textId="0E3270CC"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52F2E672" w14:textId="77777777" w:rsidTr="003604F7">
        <w:trPr>
          <w:trHeight w:val="300"/>
        </w:trPr>
        <w:tc>
          <w:tcPr>
            <w:tcW w:w="4173" w:type="pct"/>
            <w:noWrap/>
            <w:vAlign w:val="bottom"/>
            <w:hideMark/>
          </w:tcPr>
          <w:p w14:paraId="675AAE9E"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Gastos del Fideicomiso</w:t>
            </w:r>
          </w:p>
        </w:tc>
        <w:tc>
          <w:tcPr>
            <w:tcW w:w="827" w:type="pct"/>
            <w:noWrap/>
            <w:vAlign w:val="bottom"/>
            <w:hideMark/>
          </w:tcPr>
          <w:p w14:paraId="1CE9DDE9" w14:textId="401E01E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E5A2562" w14:textId="77777777" w:rsidTr="003604F7">
        <w:trPr>
          <w:trHeight w:val="300"/>
        </w:trPr>
        <w:tc>
          <w:tcPr>
            <w:tcW w:w="4173" w:type="pct"/>
            <w:noWrap/>
            <w:vAlign w:val="bottom"/>
            <w:hideMark/>
          </w:tcPr>
          <w:p w14:paraId="4B7F8319" w14:textId="5A3AB7F4"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75D52E32" w14:textId="19AFF3B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2FB72C7" w14:textId="77777777" w:rsidTr="003604F7">
        <w:trPr>
          <w:trHeight w:val="300"/>
        </w:trPr>
        <w:tc>
          <w:tcPr>
            <w:tcW w:w="4173" w:type="pct"/>
            <w:noWrap/>
            <w:vAlign w:val="bottom"/>
            <w:hideMark/>
          </w:tcPr>
          <w:p w14:paraId="3358E5C3"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Individual [n]</w:t>
            </w:r>
          </w:p>
        </w:tc>
        <w:tc>
          <w:tcPr>
            <w:tcW w:w="827" w:type="pct"/>
            <w:noWrap/>
            <w:vAlign w:val="bottom"/>
            <w:hideMark/>
          </w:tcPr>
          <w:p w14:paraId="7473366A" w14:textId="0E2598C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87B2A54" w14:textId="77777777" w:rsidTr="003604F7">
        <w:trPr>
          <w:trHeight w:val="300"/>
        </w:trPr>
        <w:tc>
          <w:tcPr>
            <w:tcW w:w="4173" w:type="pct"/>
            <w:noWrap/>
            <w:vAlign w:val="bottom"/>
          </w:tcPr>
          <w:p w14:paraId="036EEFEC" w14:textId="536320AC"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 xml:space="preserve">Gastos </w:t>
            </w:r>
            <w:r w:rsidR="005840F9">
              <w:rPr>
                <w:rFonts w:eastAsia="Times New Roman" w:cstheme="minorHAnsi"/>
                <w:color w:val="000000"/>
                <w:lang w:eastAsia="es-MX"/>
              </w:rPr>
              <w:t>A</w:t>
            </w:r>
            <w:r w:rsidRPr="005B7B97">
              <w:rPr>
                <w:rFonts w:eastAsia="Times New Roman" w:cstheme="minorHAnsi"/>
                <w:color w:val="000000"/>
                <w:lang w:eastAsia="es-MX"/>
              </w:rPr>
              <w:t xml:space="preserve">sociados </w:t>
            </w:r>
            <w:r w:rsidRPr="005B7B97">
              <w:rPr>
                <w:rFonts w:cstheme="minorHAnsi"/>
                <w:color w:val="000000"/>
                <w:lang w:eastAsia="es-MX"/>
              </w:rPr>
              <w:t xml:space="preserve">con el </w:t>
            </w:r>
            <w:r w:rsidRPr="005B7B97">
              <w:rPr>
                <w:rFonts w:eastAsia="Times New Roman" w:cstheme="minorHAnsi"/>
                <w:color w:val="000000"/>
                <w:lang w:eastAsia="es-MX"/>
              </w:rPr>
              <w:t>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51F6E9FB" w14:textId="1CE9558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B975CB7" w14:textId="77777777" w:rsidTr="003604F7">
        <w:trPr>
          <w:trHeight w:val="300"/>
        </w:trPr>
        <w:tc>
          <w:tcPr>
            <w:tcW w:w="4173" w:type="pct"/>
            <w:noWrap/>
            <w:vAlign w:val="bottom"/>
            <w:hideMark/>
          </w:tcPr>
          <w:p w14:paraId="78138F23" w14:textId="483E9E0D"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 xml:space="preserve">Gastos </w:t>
            </w:r>
            <w:r w:rsidR="005840F9">
              <w:rPr>
                <w:rFonts w:eastAsia="Times New Roman" w:cstheme="minorHAnsi"/>
                <w:color w:val="000000"/>
                <w:lang w:eastAsia="es-MX"/>
              </w:rPr>
              <w:t>A</w:t>
            </w:r>
            <w:r w:rsidRPr="005B7B97">
              <w:rPr>
                <w:rFonts w:eastAsia="Times New Roman" w:cstheme="minorHAnsi"/>
                <w:color w:val="000000"/>
                <w:lang w:eastAsia="es-MX"/>
              </w:rPr>
              <w:t xml:space="preserve">sociados </w:t>
            </w:r>
            <w:r w:rsidRPr="005B7B97">
              <w:rPr>
                <w:rFonts w:cstheme="minorHAnsi"/>
                <w:color w:val="000000"/>
                <w:lang w:eastAsia="es-MX"/>
              </w:rPr>
              <w:t>con el Financiamiento</w:t>
            </w:r>
            <w:r w:rsidRPr="005B7B97">
              <w:rPr>
                <w:rFonts w:eastAsia="Times New Roman" w:cstheme="minorHAnsi"/>
                <w:color w:val="000000"/>
                <w:lang w:eastAsia="es-MX"/>
              </w:rPr>
              <w:t xml:space="preserve"> [n]</w:t>
            </w:r>
          </w:p>
        </w:tc>
        <w:tc>
          <w:tcPr>
            <w:tcW w:w="827" w:type="pct"/>
            <w:noWrap/>
            <w:vAlign w:val="bottom"/>
            <w:hideMark/>
          </w:tcPr>
          <w:p w14:paraId="21671B84" w14:textId="3E82FD3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7AE1139" w14:textId="77777777" w:rsidTr="003604F7">
        <w:trPr>
          <w:trHeight w:val="300"/>
        </w:trPr>
        <w:tc>
          <w:tcPr>
            <w:tcW w:w="4173" w:type="pct"/>
            <w:noWrap/>
            <w:vAlign w:val="bottom"/>
            <w:hideMark/>
          </w:tcPr>
          <w:p w14:paraId="48CC9014"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Estado</w:t>
            </w:r>
          </w:p>
        </w:tc>
        <w:tc>
          <w:tcPr>
            <w:tcW w:w="827" w:type="pct"/>
            <w:noWrap/>
            <w:vAlign w:val="bottom"/>
            <w:hideMark/>
          </w:tcPr>
          <w:p w14:paraId="6AC0208F" w14:textId="4239641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CFFD2AD" w14:textId="77777777" w:rsidTr="003604F7">
        <w:trPr>
          <w:trHeight w:val="300"/>
        </w:trPr>
        <w:tc>
          <w:tcPr>
            <w:tcW w:w="4173" w:type="pct"/>
            <w:noWrap/>
            <w:vAlign w:val="bottom"/>
            <w:hideMark/>
          </w:tcPr>
          <w:p w14:paraId="1BD79A8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39506A03" w14:textId="2EC1FE9B"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BE7E063" w14:textId="77777777" w:rsidTr="003604F7">
        <w:trPr>
          <w:trHeight w:val="300"/>
        </w:trPr>
        <w:tc>
          <w:tcPr>
            <w:tcW w:w="4173" w:type="pct"/>
            <w:noWrap/>
            <w:vAlign w:val="bottom"/>
            <w:hideMark/>
          </w:tcPr>
          <w:p w14:paraId="5D420BA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49C66A46" w14:textId="63514CE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CA32536" w14:textId="77777777" w:rsidTr="003604F7">
        <w:trPr>
          <w:trHeight w:val="300"/>
        </w:trPr>
        <w:tc>
          <w:tcPr>
            <w:tcW w:w="4173" w:type="pct"/>
            <w:noWrap/>
            <w:vAlign w:val="bottom"/>
            <w:hideMark/>
          </w:tcPr>
          <w:p w14:paraId="69981173"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09E260AB" w14:textId="40FF6C5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0F8B9EA9" w14:textId="77777777" w:rsidTr="003604F7">
        <w:trPr>
          <w:trHeight w:val="288"/>
        </w:trPr>
        <w:tc>
          <w:tcPr>
            <w:tcW w:w="4173" w:type="pct"/>
            <w:noWrap/>
            <w:vAlign w:val="bottom"/>
            <w:hideMark/>
          </w:tcPr>
          <w:p w14:paraId="29D75F16"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466799FF" w14:textId="77777777" w:rsidR="005B7B97" w:rsidRPr="005B7B97" w:rsidRDefault="005B7B97" w:rsidP="005B7B97">
            <w:pPr>
              <w:spacing w:after="0" w:line="240" w:lineRule="auto"/>
              <w:rPr>
                <w:rFonts w:cstheme="minorHAnsi"/>
                <w:lang w:val="es-ES" w:eastAsia="es-ES"/>
              </w:rPr>
            </w:pPr>
          </w:p>
        </w:tc>
      </w:tr>
      <w:tr w:rsidR="005B7B97" w:rsidRPr="005B7B97" w14:paraId="2C9C44AF" w14:textId="77777777" w:rsidTr="003604F7">
        <w:trPr>
          <w:trHeight w:val="300"/>
        </w:trPr>
        <w:tc>
          <w:tcPr>
            <w:tcW w:w="4173" w:type="pct"/>
            <w:noWrap/>
            <w:vAlign w:val="bottom"/>
            <w:hideMark/>
          </w:tcPr>
          <w:p w14:paraId="7A5276C2" w14:textId="21ED2C11"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Individual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827" w:type="pct"/>
            <w:noWrap/>
            <w:vAlign w:val="bottom"/>
            <w:hideMark/>
          </w:tcPr>
          <w:p w14:paraId="48A2E79D"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1D83A384" w14:textId="77777777" w:rsidTr="003604F7">
        <w:trPr>
          <w:trHeight w:val="300"/>
        </w:trPr>
        <w:tc>
          <w:tcPr>
            <w:tcW w:w="4173" w:type="pct"/>
            <w:noWrap/>
            <w:vAlign w:val="bottom"/>
            <w:hideMark/>
          </w:tcPr>
          <w:p w14:paraId="0203AE77"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Cantidad Límite</w:t>
            </w:r>
          </w:p>
        </w:tc>
        <w:tc>
          <w:tcPr>
            <w:tcW w:w="827" w:type="pct"/>
            <w:noWrap/>
            <w:vAlign w:val="bottom"/>
            <w:hideMark/>
          </w:tcPr>
          <w:p w14:paraId="6248CA3E" w14:textId="22C03A74"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06C55EBB" w14:textId="77777777" w:rsidTr="003604F7">
        <w:trPr>
          <w:trHeight w:val="300"/>
        </w:trPr>
        <w:tc>
          <w:tcPr>
            <w:tcW w:w="4173" w:type="pct"/>
            <w:noWrap/>
            <w:vAlign w:val="bottom"/>
            <w:hideMark/>
          </w:tcPr>
          <w:p w14:paraId="5E24B427"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412014A9" w14:textId="438F4969"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2E51EFB1" w14:textId="77777777" w:rsidTr="003604F7">
        <w:trPr>
          <w:trHeight w:val="300"/>
        </w:trPr>
        <w:tc>
          <w:tcPr>
            <w:tcW w:w="4173" w:type="pct"/>
            <w:noWrap/>
            <w:vAlign w:val="bottom"/>
            <w:hideMark/>
          </w:tcPr>
          <w:p w14:paraId="5CCFDC69"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General</w:t>
            </w:r>
          </w:p>
        </w:tc>
        <w:tc>
          <w:tcPr>
            <w:tcW w:w="827" w:type="pct"/>
            <w:noWrap/>
            <w:vAlign w:val="bottom"/>
            <w:hideMark/>
          </w:tcPr>
          <w:p w14:paraId="2D4795FE" w14:textId="6B000FBE"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44270F5" w14:textId="77777777" w:rsidTr="003604F7">
        <w:trPr>
          <w:trHeight w:val="300"/>
        </w:trPr>
        <w:tc>
          <w:tcPr>
            <w:tcW w:w="4173" w:type="pct"/>
            <w:noWrap/>
            <w:vAlign w:val="bottom"/>
            <w:hideMark/>
          </w:tcPr>
          <w:p w14:paraId="1865188B" w14:textId="77777777" w:rsidR="005B7B97" w:rsidRPr="005B7B97" w:rsidRDefault="005B7B97" w:rsidP="005B7B97">
            <w:pPr>
              <w:spacing w:after="0" w:line="240" w:lineRule="auto"/>
              <w:ind w:left="783" w:firstLineChars="44" w:firstLine="97"/>
              <w:rPr>
                <w:rFonts w:eastAsia="Times New Roman" w:cstheme="minorHAnsi"/>
                <w:color w:val="000000"/>
                <w:lang w:eastAsia="es-MX"/>
              </w:rPr>
            </w:pPr>
            <w:r w:rsidRPr="005B7B97">
              <w:rPr>
                <w:rFonts w:eastAsia="Times New Roman" w:cstheme="minorHAnsi"/>
                <w:color w:val="000000"/>
                <w:lang w:eastAsia="es-MX"/>
              </w:rPr>
              <w:t xml:space="preserve">Flujos a favor del Estado derivado de </w:t>
            </w:r>
            <w:r w:rsidRPr="005B7B97">
              <w:rPr>
                <w:rFonts w:cstheme="minorHAnsi"/>
                <w:color w:val="000000"/>
                <w:lang w:eastAsia="es-MX"/>
              </w:rPr>
              <w:t>c</w:t>
            </w:r>
            <w:r w:rsidRPr="005B7B97">
              <w:rPr>
                <w:rFonts w:eastAsia="Times New Roman" w:cstheme="minorHAnsi"/>
                <w:color w:val="000000"/>
                <w:lang w:eastAsia="es-MX"/>
              </w:rPr>
              <w:t>oberturas</w:t>
            </w:r>
            <w:r w:rsidRPr="005B7B97">
              <w:rPr>
                <w:rFonts w:cstheme="minorHAnsi"/>
                <w:color w:val="000000"/>
                <w:lang w:eastAsia="es-MX"/>
              </w:rPr>
              <w:t xml:space="preserve"> e Instrumentos Derivados</w:t>
            </w:r>
          </w:p>
        </w:tc>
        <w:tc>
          <w:tcPr>
            <w:tcW w:w="827" w:type="pct"/>
            <w:noWrap/>
            <w:vAlign w:val="bottom"/>
            <w:hideMark/>
          </w:tcPr>
          <w:p w14:paraId="796B4BA8" w14:textId="7C68DA9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1D0C954" w14:textId="77777777" w:rsidTr="003604F7">
        <w:trPr>
          <w:trHeight w:val="300"/>
        </w:trPr>
        <w:tc>
          <w:tcPr>
            <w:tcW w:w="4173" w:type="pct"/>
            <w:noWrap/>
            <w:vAlign w:val="bottom"/>
            <w:hideMark/>
          </w:tcPr>
          <w:p w14:paraId="23F42379"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827" w:type="pct"/>
            <w:noWrap/>
            <w:vAlign w:val="bottom"/>
            <w:hideMark/>
          </w:tcPr>
          <w:p w14:paraId="6801A2D6" w14:textId="5D97BD2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45429A7" w14:textId="77777777" w:rsidTr="003604F7">
        <w:trPr>
          <w:trHeight w:val="300"/>
        </w:trPr>
        <w:tc>
          <w:tcPr>
            <w:tcW w:w="4173" w:type="pct"/>
            <w:noWrap/>
            <w:vAlign w:val="bottom"/>
            <w:hideMark/>
          </w:tcPr>
          <w:p w14:paraId="61C87055"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618A5E65" w14:textId="213FA42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635EB86" w14:textId="77777777" w:rsidTr="003604F7">
        <w:trPr>
          <w:trHeight w:val="300"/>
        </w:trPr>
        <w:tc>
          <w:tcPr>
            <w:tcW w:w="4173" w:type="pct"/>
            <w:noWrap/>
            <w:vAlign w:val="bottom"/>
            <w:hideMark/>
          </w:tcPr>
          <w:p w14:paraId="7BCEA0C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40FB5D45" w14:textId="218A68F5"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1743634" w14:textId="77777777" w:rsidTr="003604F7">
        <w:trPr>
          <w:trHeight w:val="300"/>
        </w:trPr>
        <w:tc>
          <w:tcPr>
            <w:tcW w:w="4173" w:type="pct"/>
            <w:noWrap/>
            <w:vAlign w:val="bottom"/>
            <w:hideMark/>
          </w:tcPr>
          <w:p w14:paraId="5D9923C8"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lastRenderedPageBreak/>
              <w:t>Egresos</w:t>
            </w:r>
          </w:p>
        </w:tc>
        <w:tc>
          <w:tcPr>
            <w:tcW w:w="827" w:type="pct"/>
            <w:noWrap/>
            <w:vAlign w:val="bottom"/>
            <w:hideMark/>
          </w:tcPr>
          <w:p w14:paraId="56FEA106" w14:textId="55E9363A"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081CDDB7" w14:textId="77777777" w:rsidTr="003604F7">
        <w:trPr>
          <w:trHeight w:val="300"/>
        </w:trPr>
        <w:tc>
          <w:tcPr>
            <w:tcW w:w="4173" w:type="pct"/>
            <w:noWrap/>
            <w:vAlign w:val="bottom"/>
            <w:hideMark/>
          </w:tcPr>
          <w:p w14:paraId="62502641" w14:textId="6ED223E3"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Gastos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37D882C0" w14:textId="0EB7ACF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995AEB4" w14:textId="77777777" w:rsidTr="003604F7">
        <w:trPr>
          <w:trHeight w:val="300"/>
        </w:trPr>
        <w:tc>
          <w:tcPr>
            <w:tcW w:w="4173" w:type="pct"/>
            <w:noWrap/>
            <w:vAlign w:val="bottom"/>
            <w:hideMark/>
          </w:tcPr>
          <w:p w14:paraId="5672606A" w14:textId="3773FA3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7CE99F6A" w14:textId="7752F26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69DAA87" w14:textId="77777777" w:rsidTr="003604F7">
        <w:trPr>
          <w:trHeight w:val="300"/>
        </w:trPr>
        <w:tc>
          <w:tcPr>
            <w:tcW w:w="4173" w:type="pct"/>
            <w:noWrap/>
            <w:vAlign w:val="bottom"/>
            <w:hideMark/>
          </w:tcPr>
          <w:p w14:paraId="6E5BF958" w14:textId="442B801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 la Garantía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59798985" w14:textId="53DDBE4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25B0CDD" w14:textId="77777777" w:rsidTr="003604F7">
        <w:trPr>
          <w:trHeight w:val="300"/>
        </w:trPr>
        <w:tc>
          <w:tcPr>
            <w:tcW w:w="4173" w:type="pct"/>
            <w:noWrap/>
            <w:vAlign w:val="bottom"/>
            <w:hideMark/>
          </w:tcPr>
          <w:p w14:paraId="09A3D683" w14:textId="7CD8C3E3"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Instrumento Derivado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6D690E6B" w14:textId="22DFDA7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1776D92" w14:textId="77777777" w:rsidTr="003604F7">
        <w:trPr>
          <w:trHeight w:val="300"/>
        </w:trPr>
        <w:tc>
          <w:tcPr>
            <w:tcW w:w="4173" w:type="pct"/>
            <w:noWrap/>
            <w:vAlign w:val="bottom"/>
            <w:hideMark/>
          </w:tcPr>
          <w:p w14:paraId="2A096D01" w14:textId="00CD02F1"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Fondo de Reserva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46A7766F" w14:textId="53F686C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AC5F2F0" w14:textId="77777777" w:rsidTr="003604F7">
        <w:trPr>
          <w:trHeight w:val="300"/>
        </w:trPr>
        <w:tc>
          <w:tcPr>
            <w:tcW w:w="4173" w:type="pct"/>
            <w:noWrap/>
            <w:vAlign w:val="bottom"/>
            <w:hideMark/>
          </w:tcPr>
          <w:p w14:paraId="7DB34D6E"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62AE7B88" w14:textId="339C849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F8D5E6D" w14:textId="77777777" w:rsidTr="003604F7">
        <w:trPr>
          <w:trHeight w:val="300"/>
        </w:trPr>
        <w:tc>
          <w:tcPr>
            <w:tcW w:w="4173" w:type="pct"/>
            <w:noWrap/>
            <w:vAlign w:val="bottom"/>
            <w:hideMark/>
          </w:tcPr>
          <w:p w14:paraId="7705B58E"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3112F6A8" w14:textId="1697581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6E87A86" w14:textId="77777777" w:rsidTr="003604F7">
        <w:trPr>
          <w:trHeight w:val="300"/>
        </w:trPr>
        <w:tc>
          <w:tcPr>
            <w:tcW w:w="4173" w:type="pct"/>
            <w:noWrap/>
            <w:vAlign w:val="bottom"/>
            <w:hideMark/>
          </w:tcPr>
          <w:p w14:paraId="2D6C5BCF"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310AD05E" w14:textId="471A5B64"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057984BE" w14:textId="77777777" w:rsidTr="003604F7">
        <w:trPr>
          <w:trHeight w:val="300"/>
        </w:trPr>
        <w:tc>
          <w:tcPr>
            <w:tcW w:w="4173" w:type="pct"/>
            <w:noWrap/>
            <w:vAlign w:val="bottom"/>
            <w:hideMark/>
          </w:tcPr>
          <w:p w14:paraId="1FB10806"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658DA17F" w14:textId="77777777" w:rsidR="005B7B97" w:rsidRPr="005B7B97" w:rsidRDefault="005B7B97" w:rsidP="005B7B97">
            <w:pPr>
              <w:spacing w:after="0" w:line="240" w:lineRule="auto"/>
              <w:rPr>
                <w:rFonts w:cstheme="minorHAnsi"/>
                <w:lang w:val="es-ES" w:eastAsia="es-ES"/>
              </w:rPr>
            </w:pPr>
          </w:p>
        </w:tc>
      </w:tr>
      <w:tr w:rsidR="005B7B97" w:rsidRPr="005B7B97" w14:paraId="420B4CAD" w14:textId="77777777" w:rsidTr="003604F7">
        <w:trPr>
          <w:trHeight w:val="300"/>
        </w:trPr>
        <w:tc>
          <w:tcPr>
            <w:tcW w:w="4173" w:type="pct"/>
            <w:noWrap/>
            <w:vAlign w:val="bottom"/>
            <w:hideMark/>
          </w:tcPr>
          <w:p w14:paraId="21E62D50" w14:textId="5930F5A6"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del Financiamiento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827" w:type="pct"/>
            <w:noWrap/>
            <w:vAlign w:val="bottom"/>
            <w:hideMark/>
          </w:tcPr>
          <w:p w14:paraId="16652A0F"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3294BC82" w14:textId="77777777" w:rsidTr="003604F7">
        <w:trPr>
          <w:trHeight w:val="300"/>
        </w:trPr>
        <w:tc>
          <w:tcPr>
            <w:tcW w:w="4173" w:type="pct"/>
            <w:noWrap/>
            <w:vAlign w:val="bottom"/>
            <w:hideMark/>
          </w:tcPr>
          <w:p w14:paraId="468970C6"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21B8334C" w14:textId="464CD7D7"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7DBEB459" w14:textId="77777777" w:rsidTr="003604F7">
        <w:trPr>
          <w:trHeight w:val="300"/>
        </w:trPr>
        <w:tc>
          <w:tcPr>
            <w:tcW w:w="4173" w:type="pct"/>
            <w:noWrap/>
            <w:vAlign w:val="bottom"/>
            <w:hideMark/>
          </w:tcPr>
          <w:p w14:paraId="0F108F29" w14:textId="0D013A96"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0950D9C3" w14:textId="03313A0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921F6FA" w14:textId="77777777" w:rsidTr="003604F7">
        <w:trPr>
          <w:trHeight w:val="198"/>
        </w:trPr>
        <w:tc>
          <w:tcPr>
            <w:tcW w:w="4173" w:type="pct"/>
            <w:noWrap/>
            <w:vAlign w:val="bottom"/>
            <w:hideMark/>
          </w:tcPr>
          <w:p w14:paraId="1819C879" w14:textId="128CC8FC"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del Fondo de Reserva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302C9377" w14:textId="3E07313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535B5CE" w14:textId="77777777" w:rsidTr="003604F7">
        <w:trPr>
          <w:trHeight w:val="300"/>
        </w:trPr>
        <w:tc>
          <w:tcPr>
            <w:tcW w:w="4173" w:type="pct"/>
            <w:noWrap/>
            <w:vAlign w:val="bottom"/>
            <w:hideMark/>
          </w:tcPr>
          <w:p w14:paraId="670C97E1" w14:textId="34F8926E"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Disposición de la Garantía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692B8261" w14:textId="3F16525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ACC4FE8" w14:textId="77777777" w:rsidTr="003604F7">
        <w:trPr>
          <w:trHeight w:val="300"/>
        </w:trPr>
        <w:tc>
          <w:tcPr>
            <w:tcW w:w="4173" w:type="pct"/>
            <w:noWrap/>
            <w:vAlign w:val="bottom"/>
            <w:hideMark/>
          </w:tcPr>
          <w:p w14:paraId="388C6F43" w14:textId="5660A46C"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del Instrumento Derivado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7E95257E" w14:textId="5490A983"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E6025F4" w14:textId="77777777" w:rsidTr="003604F7">
        <w:trPr>
          <w:trHeight w:val="300"/>
        </w:trPr>
        <w:tc>
          <w:tcPr>
            <w:tcW w:w="4173" w:type="pct"/>
            <w:noWrap/>
            <w:vAlign w:val="bottom"/>
            <w:hideMark/>
          </w:tcPr>
          <w:p w14:paraId="4B2237F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827" w:type="pct"/>
            <w:noWrap/>
            <w:vAlign w:val="bottom"/>
            <w:hideMark/>
          </w:tcPr>
          <w:p w14:paraId="7AC90F62" w14:textId="4CC3DE1B"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9D46C09" w14:textId="77777777" w:rsidTr="003604F7">
        <w:trPr>
          <w:trHeight w:val="300"/>
        </w:trPr>
        <w:tc>
          <w:tcPr>
            <w:tcW w:w="4173" w:type="pct"/>
            <w:noWrap/>
            <w:vAlign w:val="bottom"/>
            <w:hideMark/>
          </w:tcPr>
          <w:p w14:paraId="199CC527"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2E4435E5" w14:textId="112C91A5"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65197C1" w14:textId="77777777" w:rsidTr="003604F7">
        <w:trPr>
          <w:trHeight w:val="300"/>
        </w:trPr>
        <w:tc>
          <w:tcPr>
            <w:tcW w:w="4173" w:type="pct"/>
            <w:noWrap/>
            <w:vAlign w:val="bottom"/>
            <w:hideMark/>
          </w:tcPr>
          <w:p w14:paraId="35414094"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23574728" w14:textId="75DC26A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9801507" w14:textId="77777777" w:rsidTr="003604F7">
        <w:trPr>
          <w:trHeight w:val="300"/>
        </w:trPr>
        <w:tc>
          <w:tcPr>
            <w:tcW w:w="4173" w:type="pct"/>
            <w:noWrap/>
            <w:vAlign w:val="bottom"/>
            <w:hideMark/>
          </w:tcPr>
          <w:p w14:paraId="6337B93A"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6BC9D869" w14:textId="19C2D777"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7B9A3E79" w14:textId="77777777" w:rsidTr="003604F7">
        <w:trPr>
          <w:trHeight w:val="300"/>
        </w:trPr>
        <w:tc>
          <w:tcPr>
            <w:tcW w:w="4173" w:type="pct"/>
            <w:noWrap/>
            <w:vAlign w:val="bottom"/>
            <w:hideMark/>
          </w:tcPr>
          <w:p w14:paraId="01B38224" w14:textId="62D0B623"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A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5E945553" w14:textId="7BE8489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115D396" w14:textId="77777777" w:rsidTr="003604F7">
        <w:trPr>
          <w:trHeight w:val="300"/>
        </w:trPr>
        <w:tc>
          <w:tcPr>
            <w:tcW w:w="4173" w:type="pct"/>
            <w:noWrap/>
            <w:vAlign w:val="bottom"/>
            <w:hideMark/>
          </w:tcPr>
          <w:p w14:paraId="675B995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4015D840" w14:textId="1936781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91BD6DC" w14:textId="77777777" w:rsidTr="003604F7">
        <w:trPr>
          <w:trHeight w:val="300"/>
        </w:trPr>
        <w:tc>
          <w:tcPr>
            <w:tcW w:w="4173" w:type="pct"/>
            <w:noWrap/>
            <w:vAlign w:val="bottom"/>
            <w:hideMark/>
          </w:tcPr>
          <w:p w14:paraId="5D62EE24"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3756D450" w14:textId="59A9E81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5090F2A" w14:textId="77777777" w:rsidTr="003604F7">
        <w:trPr>
          <w:trHeight w:val="300"/>
        </w:trPr>
        <w:tc>
          <w:tcPr>
            <w:tcW w:w="4173" w:type="pct"/>
            <w:noWrap/>
            <w:vAlign w:val="bottom"/>
            <w:hideMark/>
          </w:tcPr>
          <w:p w14:paraId="5C0E6892"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2FCEA127" w14:textId="66399D1C"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9099077" w14:textId="77777777" w:rsidTr="003604F7">
        <w:trPr>
          <w:trHeight w:val="300"/>
        </w:trPr>
        <w:tc>
          <w:tcPr>
            <w:tcW w:w="4173" w:type="pct"/>
            <w:noWrap/>
            <w:vAlign w:val="bottom"/>
            <w:hideMark/>
          </w:tcPr>
          <w:p w14:paraId="6797885C"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3B5723EA" w14:textId="77777777" w:rsidR="005B7B97" w:rsidRPr="005B7B97" w:rsidRDefault="005B7B97" w:rsidP="005B7B97">
            <w:pPr>
              <w:spacing w:after="0" w:line="240" w:lineRule="auto"/>
              <w:rPr>
                <w:rFonts w:cstheme="minorHAnsi"/>
                <w:lang w:val="es-ES" w:eastAsia="es-ES"/>
              </w:rPr>
            </w:pPr>
          </w:p>
        </w:tc>
      </w:tr>
      <w:tr w:rsidR="005B7B97" w:rsidRPr="005B7B97" w14:paraId="6E813DCB" w14:textId="77777777" w:rsidTr="003604F7">
        <w:trPr>
          <w:trHeight w:val="300"/>
        </w:trPr>
        <w:tc>
          <w:tcPr>
            <w:tcW w:w="4173" w:type="pct"/>
            <w:noWrap/>
            <w:vAlign w:val="bottom"/>
            <w:hideMark/>
          </w:tcPr>
          <w:p w14:paraId="1EF7F183" w14:textId="4B4D2472"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Fondo de Reserva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827" w:type="pct"/>
            <w:noWrap/>
            <w:vAlign w:val="bottom"/>
            <w:hideMark/>
          </w:tcPr>
          <w:p w14:paraId="28F8DE9F"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6835E28C" w14:textId="77777777" w:rsidTr="003604F7">
        <w:trPr>
          <w:trHeight w:val="300"/>
        </w:trPr>
        <w:tc>
          <w:tcPr>
            <w:tcW w:w="4173" w:type="pct"/>
            <w:noWrap/>
            <w:vAlign w:val="bottom"/>
            <w:hideMark/>
          </w:tcPr>
          <w:p w14:paraId="6F2C9240"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1BF384AF" w14:textId="697C0B1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52BA0CFC" w14:textId="77777777" w:rsidTr="003604F7">
        <w:trPr>
          <w:trHeight w:val="300"/>
        </w:trPr>
        <w:tc>
          <w:tcPr>
            <w:tcW w:w="4173" w:type="pct"/>
            <w:noWrap/>
            <w:vAlign w:val="bottom"/>
            <w:hideMark/>
          </w:tcPr>
          <w:p w14:paraId="7640FECE" w14:textId="56C378B4"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367C1EE5" w14:textId="23FA866E"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89CE5D0" w14:textId="77777777" w:rsidTr="003604F7">
        <w:trPr>
          <w:trHeight w:val="300"/>
        </w:trPr>
        <w:tc>
          <w:tcPr>
            <w:tcW w:w="4173" w:type="pct"/>
            <w:noWrap/>
            <w:vAlign w:val="bottom"/>
            <w:hideMark/>
          </w:tcPr>
          <w:p w14:paraId="4690F89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827" w:type="pct"/>
            <w:noWrap/>
            <w:vAlign w:val="bottom"/>
            <w:hideMark/>
          </w:tcPr>
          <w:p w14:paraId="429C7E0F" w14:textId="5D03F92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09CA9B0" w14:textId="77777777" w:rsidTr="003604F7">
        <w:trPr>
          <w:trHeight w:val="300"/>
        </w:trPr>
        <w:tc>
          <w:tcPr>
            <w:tcW w:w="4173" w:type="pct"/>
            <w:noWrap/>
            <w:vAlign w:val="bottom"/>
            <w:hideMark/>
          </w:tcPr>
          <w:p w14:paraId="0629004F"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6DFD7C76" w14:textId="7C7A738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456ADCD" w14:textId="77777777" w:rsidTr="003604F7">
        <w:trPr>
          <w:trHeight w:val="300"/>
        </w:trPr>
        <w:tc>
          <w:tcPr>
            <w:tcW w:w="4173" w:type="pct"/>
            <w:noWrap/>
            <w:vAlign w:val="bottom"/>
            <w:hideMark/>
          </w:tcPr>
          <w:p w14:paraId="0526914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33A0A13F" w14:textId="00AE255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9120C28" w14:textId="77777777" w:rsidTr="003604F7">
        <w:trPr>
          <w:trHeight w:val="300"/>
        </w:trPr>
        <w:tc>
          <w:tcPr>
            <w:tcW w:w="4173" w:type="pct"/>
            <w:noWrap/>
            <w:vAlign w:val="bottom"/>
            <w:hideMark/>
          </w:tcPr>
          <w:p w14:paraId="7C5668FC"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1A0691BF" w14:textId="33DBF9E3"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6F76442B" w14:textId="77777777" w:rsidTr="003604F7">
        <w:trPr>
          <w:trHeight w:val="300"/>
        </w:trPr>
        <w:tc>
          <w:tcPr>
            <w:tcW w:w="4173" w:type="pct"/>
            <w:noWrap/>
            <w:vAlign w:val="bottom"/>
            <w:hideMark/>
          </w:tcPr>
          <w:p w14:paraId="1468FDC0" w14:textId="190E4D8A"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1ADB7077" w14:textId="54C15E7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1978E08" w14:textId="77777777" w:rsidTr="003604F7">
        <w:trPr>
          <w:trHeight w:val="300"/>
        </w:trPr>
        <w:tc>
          <w:tcPr>
            <w:tcW w:w="4173" w:type="pct"/>
            <w:noWrap/>
            <w:vAlign w:val="bottom"/>
            <w:hideMark/>
          </w:tcPr>
          <w:p w14:paraId="272215A4"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61A4FD55" w14:textId="1951EDB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48250EC" w14:textId="77777777" w:rsidTr="003604F7">
        <w:trPr>
          <w:trHeight w:val="300"/>
        </w:trPr>
        <w:tc>
          <w:tcPr>
            <w:tcW w:w="4173" w:type="pct"/>
            <w:noWrap/>
            <w:vAlign w:val="bottom"/>
            <w:hideMark/>
          </w:tcPr>
          <w:p w14:paraId="7E308ED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27E3AD76" w14:textId="77182AB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A775ECA" w14:textId="77777777" w:rsidTr="003604F7">
        <w:trPr>
          <w:trHeight w:val="300"/>
        </w:trPr>
        <w:tc>
          <w:tcPr>
            <w:tcW w:w="4173" w:type="pct"/>
            <w:noWrap/>
            <w:vAlign w:val="bottom"/>
            <w:hideMark/>
          </w:tcPr>
          <w:p w14:paraId="76674B64"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73C43D7A" w14:textId="752A9327"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2A653A6B" w14:textId="77777777" w:rsidTr="003604F7">
        <w:trPr>
          <w:trHeight w:val="300"/>
        </w:trPr>
        <w:tc>
          <w:tcPr>
            <w:tcW w:w="4173" w:type="pct"/>
            <w:noWrap/>
            <w:vAlign w:val="bottom"/>
            <w:hideMark/>
          </w:tcPr>
          <w:p w14:paraId="607C53C2" w14:textId="7D5C2AB0" w:rsidR="005B7B97" w:rsidRPr="007D01FF" w:rsidRDefault="005B7B97" w:rsidP="007D01FF">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Objetivo del Fondo de Reserva [</w:t>
            </w:r>
            <w:r w:rsidR="007D2AAB">
              <w:rPr>
                <w:rFonts w:eastAsia="Times New Roman" w:cstheme="minorHAnsi"/>
                <w:b/>
                <w:bCs/>
                <w:i/>
                <w:iCs/>
                <w:color w:val="000000"/>
                <w:lang w:eastAsia="es-MX"/>
              </w:rPr>
              <w:t>•</w:t>
            </w:r>
            <w:r w:rsidRPr="007D01FF">
              <w:rPr>
                <w:rFonts w:eastAsia="Times New Roman" w:cstheme="minorHAnsi"/>
                <w:b/>
                <w:bCs/>
                <w:i/>
                <w:iCs/>
                <w:color w:val="000000"/>
                <w:lang w:eastAsia="es-MX"/>
              </w:rPr>
              <w:t>]</w:t>
            </w:r>
          </w:p>
        </w:tc>
        <w:tc>
          <w:tcPr>
            <w:tcW w:w="827" w:type="pct"/>
            <w:noWrap/>
            <w:vAlign w:val="bottom"/>
            <w:hideMark/>
          </w:tcPr>
          <w:p w14:paraId="1CA6144B" w14:textId="53DE94F4"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567A9A9F" w14:textId="77777777" w:rsidTr="003604F7">
        <w:trPr>
          <w:trHeight w:val="300"/>
        </w:trPr>
        <w:tc>
          <w:tcPr>
            <w:tcW w:w="4173" w:type="pct"/>
            <w:noWrap/>
            <w:vAlign w:val="bottom"/>
            <w:hideMark/>
          </w:tcPr>
          <w:p w14:paraId="087EE50E"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0725F6D2" w14:textId="77777777" w:rsidR="005B7B97" w:rsidRPr="005B7B97" w:rsidRDefault="005B7B97" w:rsidP="005B7B97">
            <w:pPr>
              <w:spacing w:after="0" w:line="240" w:lineRule="auto"/>
              <w:rPr>
                <w:rFonts w:cstheme="minorHAnsi"/>
                <w:lang w:val="es-ES" w:eastAsia="es-ES"/>
              </w:rPr>
            </w:pPr>
          </w:p>
        </w:tc>
      </w:tr>
      <w:tr w:rsidR="005B7B97" w:rsidRPr="005B7B97" w14:paraId="64D18A0C" w14:textId="77777777" w:rsidTr="003604F7">
        <w:trPr>
          <w:trHeight w:val="300"/>
        </w:trPr>
        <w:tc>
          <w:tcPr>
            <w:tcW w:w="4173" w:type="pct"/>
            <w:noWrap/>
            <w:vAlign w:val="bottom"/>
            <w:hideMark/>
          </w:tcPr>
          <w:p w14:paraId="388AB8C7" w14:textId="1D05279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del Instrumento Derivado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827" w:type="pct"/>
            <w:noWrap/>
            <w:vAlign w:val="bottom"/>
            <w:hideMark/>
          </w:tcPr>
          <w:p w14:paraId="3CDF7D2A"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1DCA9F24" w14:textId="77777777" w:rsidTr="003604F7">
        <w:trPr>
          <w:trHeight w:val="300"/>
        </w:trPr>
        <w:tc>
          <w:tcPr>
            <w:tcW w:w="4173" w:type="pct"/>
            <w:noWrap/>
            <w:vAlign w:val="bottom"/>
            <w:hideMark/>
          </w:tcPr>
          <w:p w14:paraId="55A9EDBD"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73123D67" w14:textId="69CC8240"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6CE78420" w14:textId="77777777" w:rsidTr="003604F7">
        <w:trPr>
          <w:trHeight w:val="300"/>
        </w:trPr>
        <w:tc>
          <w:tcPr>
            <w:tcW w:w="4173" w:type="pct"/>
            <w:noWrap/>
            <w:vAlign w:val="bottom"/>
            <w:hideMark/>
          </w:tcPr>
          <w:p w14:paraId="0147F256" w14:textId="65ADCC81"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402880F1" w14:textId="578B695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C2A1C2A" w14:textId="77777777" w:rsidTr="003604F7">
        <w:trPr>
          <w:trHeight w:val="300"/>
        </w:trPr>
        <w:tc>
          <w:tcPr>
            <w:tcW w:w="4173" w:type="pct"/>
            <w:noWrap/>
            <w:vAlign w:val="bottom"/>
            <w:hideMark/>
          </w:tcPr>
          <w:p w14:paraId="08C4BE7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7ECC3C16" w14:textId="1A55582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DEC3F45" w14:textId="77777777" w:rsidTr="003604F7">
        <w:trPr>
          <w:trHeight w:val="300"/>
        </w:trPr>
        <w:tc>
          <w:tcPr>
            <w:tcW w:w="4173" w:type="pct"/>
            <w:noWrap/>
            <w:vAlign w:val="bottom"/>
            <w:hideMark/>
          </w:tcPr>
          <w:p w14:paraId="768760F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42A06269" w14:textId="5724457B"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ECAF4E2" w14:textId="77777777" w:rsidTr="003604F7">
        <w:trPr>
          <w:trHeight w:val="300"/>
        </w:trPr>
        <w:tc>
          <w:tcPr>
            <w:tcW w:w="4173" w:type="pct"/>
            <w:noWrap/>
            <w:vAlign w:val="bottom"/>
            <w:hideMark/>
          </w:tcPr>
          <w:p w14:paraId="0B440DD7"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4CD3A76E" w14:textId="258A740D"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5158774F" w14:textId="77777777" w:rsidTr="003604F7">
        <w:trPr>
          <w:trHeight w:val="300"/>
        </w:trPr>
        <w:tc>
          <w:tcPr>
            <w:tcW w:w="4173" w:type="pct"/>
            <w:noWrap/>
            <w:vAlign w:val="bottom"/>
            <w:hideMark/>
          </w:tcPr>
          <w:p w14:paraId="7B217EB4" w14:textId="4B92CD92"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B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4F06C24A" w14:textId="59E5326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CD77B47" w14:textId="77777777" w:rsidTr="003604F7">
        <w:trPr>
          <w:trHeight w:val="300"/>
        </w:trPr>
        <w:tc>
          <w:tcPr>
            <w:tcW w:w="4173" w:type="pct"/>
            <w:noWrap/>
            <w:vAlign w:val="bottom"/>
            <w:hideMark/>
          </w:tcPr>
          <w:p w14:paraId="49E5F727" w14:textId="48CA92FF"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16476AC3" w14:textId="1E761FB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7E6DE44" w14:textId="77777777" w:rsidTr="003604F7">
        <w:trPr>
          <w:trHeight w:val="300"/>
        </w:trPr>
        <w:tc>
          <w:tcPr>
            <w:tcW w:w="4173" w:type="pct"/>
            <w:noWrap/>
            <w:vAlign w:val="bottom"/>
            <w:hideMark/>
          </w:tcPr>
          <w:p w14:paraId="01A134B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lastRenderedPageBreak/>
              <w:t>Comisiones</w:t>
            </w:r>
          </w:p>
        </w:tc>
        <w:tc>
          <w:tcPr>
            <w:tcW w:w="827" w:type="pct"/>
            <w:noWrap/>
            <w:vAlign w:val="bottom"/>
            <w:hideMark/>
          </w:tcPr>
          <w:p w14:paraId="2070868F" w14:textId="34ABC2F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ED1F718" w14:textId="77777777" w:rsidTr="003604F7">
        <w:trPr>
          <w:trHeight w:val="300"/>
        </w:trPr>
        <w:tc>
          <w:tcPr>
            <w:tcW w:w="4173" w:type="pct"/>
            <w:noWrap/>
            <w:vAlign w:val="bottom"/>
            <w:hideMark/>
          </w:tcPr>
          <w:p w14:paraId="0EE98C2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30B304F5" w14:textId="3C625D03"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4E6068C" w14:textId="77777777" w:rsidTr="003604F7">
        <w:trPr>
          <w:trHeight w:val="300"/>
        </w:trPr>
        <w:tc>
          <w:tcPr>
            <w:tcW w:w="4173" w:type="pct"/>
            <w:noWrap/>
            <w:vAlign w:val="bottom"/>
            <w:hideMark/>
          </w:tcPr>
          <w:p w14:paraId="38012BDF"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1FFCEB92" w14:textId="2496FE2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006DB0AF" w14:textId="77777777" w:rsidTr="003604F7">
        <w:trPr>
          <w:trHeight w:val="300"/>
        </w:trPr>
        <w:tc>
          <w:tcPr>
            <w:tcW w:w="4173" w:type="pct"/>
            <w:noWrap/>
            <w:vAlign w:val="bottom"/>
            <w:hideMark/>
          </w:tcPr>
          <w:p w14:paraId="4795FFC7"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608243BE" w14:textId="77777777" w:rsidR="005B7B97" w:rsidRPr="005B7B97" w:rsidRDefault="005B7B97" w:rsidP="005B7B97">
            <w:pPr>
              <w:spacing w:after="0" w:line="240" w:lineRule="auto"/>
              <w:rPr>
                <w:rFonts w:cstheme="minorHAnsi"/>
                <w:lang w:val="es-ES" w:eastAsia="es-ES"/>
              </w:rPr>
            </w:pPr>
          </w:p>
        </w:tc>
      </w:tr>
      <w:tr w:rsidR="005B7B97" w:rsidRPr="005B7B97" w14:paraId="0E4DC2E0" w14:textId="77777777" w:rsidTr="003604F7">
        <w:trPr>
          <w:trHeight w:val="300"/>
        </w:trPr>
        <w:tc>
          <w:tcPr>
            <w:tcW w:w="4173" w:type="pct"/>
            <w:noWrap/>
            <w:vAlign w:val="bottom"/>
            <w:hideMark/>
          </w:tcPr>
          <w:p w14:paraId="0B1FE931" w14:textId="4FA1E621"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 la Garantía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827" w:type="pct"/>
            <w:noWrap/>
            <w:vAlign w:val="bottom"/>
            <w:hideMark/>
          </w:tcPr>
          <w:p w14:paraId="6241B871"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5E22C8F4" w14:textId="77777777" w:rsidTr="003604F7">
        <w:trPr>
          <w:trHeight w:val="300"/>
        </w:trPr>
        <w:tc>
          <w:tcPr>
            <w:tcW w:w="4173" w:type="pct"/>
            <w:noWrap/>
            <w:vAlign w:val="bottom"/>
            <w:hideMark/>
          </w:tcPr>
          <w:p w14:paraId="5839B1E3"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386A393E" w14:textId="11065B67"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80A862A" w14:textId="77777777" w:rsidTr="003604F7">
        <w:trPr>
          <w:trHeight w:val="300"/>
        </w:trPr>
        <w:tc>
          <w:tcPr>
            <w:tcW w:w="4173" w:type="pct"/>
            <w:noWrap/>
            <w:vAlign w:val="bottom"/>
            <w:hideMark/>
          </w:tcPr>
          <w:p w14:paraId="778412C7" w14:textId="3BED48F9"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20D149D7" w14:textId="1915480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2FF10E7" w14:textId="77777777" w:rsidTr="003604F7">
        <w:trPr>
          <w:trHeight w:val="300"/>
        </w:trPr>
        <w:tc>
          <w:tcPr>
            <w:tcW w:w="4173" w:type="pct"/>
            <w:noWrap/>
            <w:vAlign w:val="bottom"/>
            <w:hideMark/>
          </w:tcPr>
          <w:p w14:paraId="66C9B08E"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6287135F" w14:textId="607930F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1152327" w14:textId="77777777" w:rsidTr="003604F7">
        <w:trPr>
          <w:trHeight w:val="300"/>
        </w:trPr>
        <w:tc>
          <w:tcPr>
            <w:tcW w:w="4173" w:type="pct"/>
            <w:noWrap/>
            <w:vAlign w:val="bottom"/>
            <w:hideMark/>
          </w:tcPr>
          <w:p w14:paraId="3E38759D"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1704E014" w14:textId="24599B8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F1DA5B7" w14:textId="77777777" w:rsidTr="003604F7">
        <w:trPr>
          <w:trHeight w:val="300"/>
        </w:trPr>
        <w:tc>
          <w:tcPr>
            <w:tcW w:w="4173" w:type="pct"/>
            <w:noWrap/>
            <w:vAlign w:val="bottom"/>
            <w:hideMark/>
          </w:tcPr>
          <w:p w14:paraId="12F25860"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7635201B" w14:textId="1CB04B4F"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73DBE863" w14:textId="77777777" w:rsidTr="003604F7">
        <w:trPr>
          <w:trHeight w:val="300"/>
        </w:trPr>
        <w:tc>
          <w:tcPr>
            <w:tcW w:w="4173" w:type="pct"/>
            <w:noWrap/>
            <w:vAlign w:val="bottom"/>
            <w:hideMark/>
          </w:tcPr>
          <w:p w14:paraId="5F6B4BB3" w14:textId="3245D132"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C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3243F35C" w14:textId="3B77272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F4531B6" w14:textId="77777777" w:rsidTr="003604F7">
        <w:trPr>
          <w:trHeight w:val="300"/>
        </w:trPr>
        <w:tc>
          <w:tcPr>
            <w:tcW w:w="4173" w:type="pct"/>
            <w:noWrap/>
            <w:vAlign w:val="bottom"/>
            <w:hideMark/>
          </w:tcPr>
          <w:p w14:paraId="566F013E" w14:textId="6526FC81"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827" w:type="pct"/>
            <w:noWrap/>
            <w:vAlign w:val="bottom"/>
            <w:hideMark/>
          </w:tcPr>
          <w:p w14:paraId="7B8F9B49" w14:textId="23B1D72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50C6C4C" w14:textId="77777777" w:rsidTr="003604F7">
        <w:trPr>
          <w:trHeight w:val="300"/>
        </w:trPr>
        <w:tc>
          <w:tcPr>
            <w:tcW w:w="4173" w:type="pct"/>
            <w:noWrap/>
            <w:vAlign w:val="bottom"/>
            <w:hideMark/>
          </w:tcPr>
          <w:p w14:paraId="2C90E61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4DD6D093" w14:textId="7898ABE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C51346E" w14:textId="77777777" w:rsidTr="003604F7">
        <w:trPr>
          <w:trHeight w:val="300"/>
        </w:trPr>
        <w:tc>
          <w:tcPr>
            <w:tcW w:w="4173" w:type="pct"/>
            <w:noWrap/>
            <w:vAlign w:val="bottom"/>
            <w:hideMark/>
          </w:tcPr>
          <w:p w14:paraId="08A371BC"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014EEFC6" w14:textId="140836A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9A0B953" w14:textId="77777777" w:rsidTr="003604F7">
        <w:trPr>
          <w:trHeight w:val="300"/>
        </w:trPr>
        <w:tc>
          <w:tcPr>
            <w:tcW w:w="4173" w:type="pct"/>
            <w:noWrap/>
            <w:vAlign w:val="bottom"/>
            <w:hideMark/>
          </w:tcPr>
          <w:p w14:paraId="62552DF6"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78D11F0A" w14:textId="1A258E3F"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A0E702E" w14:textId="77777777" w:rsidTr="003604F7">
        <w:trPr>
          <w:trHeight w:val="300"/>
        </w:trPr>
        <w:tc>
          <w:tcPr>
            <w:tcW w:w="4173" w:type="pct"/>
            <w:noWrap/>
            <w:vAlign w:val="bottom"/>
            <w:hideMark/>
          </w:tcPr>
          <w:p w14:paraId="75F24DD6"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6BA0FCC8" w14:textId="77777777" w:rsidR="005B7B97" w:rsidRPr="005B7B97" w:rsidRDefault="005B7B97" w:rsidP="005B7B97">
            <w:pPr>
              <w:spacing w:after="0" w:line="240" w:lineRule="auto"/>
              <w:rPr>
                <w:rFonts w:cstheme="minorHAnsi"/>
                <w:lang w:val="es-ES" w:eastAsia="es-ES"/>
              </w:rPr>
            </w:pPr>
          </w:p>
        </w:tc>
      </w:tr>
      <w:tr w:rsidR="005B7B97" w:rsidRPr="005B7B97" w14:paraId="6195A5D3" w14:textId="77777777" w:rsidTr="003604F7">
        <w:trPr>
          <w:trHeight w:val="300"/>
        </w:trPr>
        <w:tc>
          <w:tcPr>
            <w:tcW w:w="4173" w:type="pct"/>
            <w:noWrap/>
            <w:vAlign w:val="bottom"/>
            <w:hideMark/>
          </w:tcPr>
          <w:p w14:paraId="36F2615D"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Individual [n]</w:t>
            </w:r>
          </w:p>
        </w:tc>
        <w:tc>
          <w:tcPr>
            <w:tcW w:w="827" w:type="pct"/>
            <w:noWrap/>
            <w:vAlign w:val="bottom"/>
            <w:hideMark/>
          </w:tcPr>
          <w:p w14:paraId="0B8DFFA9"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6F83DA01" w14:textId="77777777" w:rsidTr="003604F7">
        <w:trPr>
          <w:trHeight w:val="300"/>
        </w:trPr>
        <w:tc>
          <w:tcPr>
            <w:tcW w:w="4173" w:type="pct"/>
            <w:noWrap/>
            <w:vAlign w:val="bottom"/>
            <w:hideMark/>
          </w:tcPr>
          <w:p w14:paraId="450768AB"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Cantidad Límite</w:t>
            </w:r>
          </w:p>
        </w:tc>
        <w:tc>
          <w:tcPr>
            <w:tcW w:w="827" w:type="pct"/>
            <w:noWrap/>
            <w:vAlign w:val="bottom"/>
            <w:hideMark/>
          </w:tcPr>
          <w:p w14:paraId="484739DE" w14:textId="2DCEB7B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4BF3268D" w14:textId="77777777" w:rsidTr="003604F7">
        <w:trPr>
          <w:trHeight w:val="300"/>
        </w:trPr>
        <w:tc>
          <w:tcPr>
            <w:tcW w:w="4173" w:type="pct"/>
            <w:noWrap/>
            <w:vAlign w:val="bottom"/>
            <w:hideMark/>
          </w:tcPr>
          <w:p w14:paraId="304F48D5"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6CA9DF94" w14:textId="6E6BB7FB"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02276443" w14:textId="77777777" w:rsidTr="003604F7">
        <w:trPr>
          <w:trHeight w:val="300"/>
        </w:trPr>
        <w:tc>
          <w:tcPr>
            <w:tcW w:w="4173" w:type="pct"/>
            <w:noWrap/>
            <w:vAlign w:val="bottom"/>
            <w:hideMark/>
          </w:tcPr>
          <w:p w14:paraId="4A1ADDBE"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General</w:t>
            </w:r>
          </w:p>
        </w:tc>
        <w:tc>
          <w:tcPr>
            <w:tcW w:w="827" w:type="pct"/>
            <w:noWrap/>
            <w:vAlign w:val="bottom"/>
            <w:hideMark/>
          </w:tcPr>
          <w:p w14:paraId="03B998CB" w14:textId="357E0EB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AF011FF" w14:textId="77777777" w:rsidTr="003604F7">
        <w:trPr>
          <w:trHeight w:val="300"/>
        </w:trPr>
        <w:tc>
          <w:tcPr>
            <w:tcW w:w="4173" w:type="pct"/>
            <w:noWrap/>
            <w:vAlign w:val="bottom"/>
            <w:hideMark/>
          </w:tcPr>
          <w:p w14:paraId="3C3E20E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Flujos a favor del Estado derivado de Coberturas</w:t>
            </w:r>
          </w:p>
        </w:tc>
        <w:tc>
          <w:tcPr>
            <w:tcW w:w="827" w:type="pct"/>
            <w:noWrap/>
            <w:vAlign w:val="bottom"/>
            <w:hideMark/>
          </w:tcPr>
          <w:p w14:paraId="3680169B" w14:textId="4007907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1C4A5F0" w14:textId="77777777" w:rsidTr="003604F7">
        <w:trPr>
          <w:trHeight w:val="300"/>
        </w:trPr>
        <w:tc>
          <w:tcPr>
            <w:tcW w:w="4173" w:type="pct"/>
            <w:noWrap/>
            <w:vAlign w:val="bottom"/>
            <w:hideMark/>
          </w:tcPr>
          <w:p w14:paraId="16EF4DBD"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827" w:type="pct"/>
            <w:noWrap/>
            <w:vAlign w:val="bottom"/>
            <w:hideMark/>
          </w:tcPr>
          <w:p w14:paraId="758606ED" w14:textId="7D3E2D7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825016E" w14:textId="77777777" w:rsidTr="003604F7">
        <w:trPr>
          <w:trHeight w:val="300"/>
        </w:trPr>
        <w:tc>
          <w:tcPr>
            <w:tcW w:w="4173" w:type="pct"/>
            <w:noWrap/>
            <w:vAlign w:val="bottom"/>
            <w:hideMark/>
          </w:tcPr>
          <w:p w14:paraId="601EBB2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15FDE41E" w14:textId="5562772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354AE18" w14:textId="77777777" w:rsidTr="003604F7">
        <w:trPr>
          <w:trHeight w:val="300"/>
        </w:trPr>
        <w:tc>
          <w:tcPr>
            <w:tcW w:w="4173" w:type="pct"/>
            <w:noWrap/>
            <w:vAlign w:val="bottom"/>
            <w:hideMark/>
          </w:tcPr>
          <w:p w14:paraId="4EB4AB15"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04142178" w14:textId="3D82266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1251D6D" w14:textId="77777777" w:rsidTr="003604F7">
        <w:trPr>
          <w:trHeight w:val="300"/>
        </w:trPr>
        <w:tc>
          <w:tcPr>
            <w:tcW w:w="4173" w:type="pct"/>
            <w:noWrap/>
            <w:vAlign w:val="bottom"/>
            <w:hideMark/>
          </w:tcPr>
          <w:p w14:paraId="32A79CB8"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63341C0D" w14:textId="45081456"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370BA2D" w14:textId="77777777" w:rsidTr="003604F7">
        <w:trPr>
          <w:trHeight w:val="300"/>
        </w:trPr>
        <w:tc>
          <w:tcPr>
            <w:tcW w:w="4173" w:type="pct"/>
            <w:noWrap/>
            <w:vAlign w:val="bottom"/>
            <w:hideMark/>
          </w:tcPr>
          <w:p w14:paraId="67E6BE5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Gastos del Financiamiento [n]</w:t>
            </w:r>
          </w:p>
        </w:tc>
        <w:tc>
          <w:tcPr>
            <w:tcW w:w="827" w:type="pct"/>
            <w:noWrap/>
            <w:vAlign w:val="bottom"/>
            <w:hideMark/>
          </w:tcPr>
          <w:p w14:paraId="1A218825" w14:textId="6200F5B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1159A4E" w14:textId="77777777" w:rsidTr="003604F7">
        <w:trPr>
          <w:trHeight w:val="300"/>
        </w:trPr>
        <w:tc>
          <w:tcPr>
            <w:tcW w:w="4173" w:type="pct"/>
            <w:noWrap/>
            <w:vAlign w:val="bottom"/>
            <w:hideMark/>
          </w:tcPr>
          <w:p w14:paraId="66A315CE"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[n]</w:t>
            </w:r>
          </w:p>
        </w:tc>
        <w:tc>
          <w:tcPr>
            <w:tcW w:w="827" w:type="pct"/>
            <w:noWrap/>
            <w:vAlign w:val="bottom"/>
            <w:hideMark/>
          </w:tcPr>
          <w:p w14:paraId="1988684A" w14:textId="59DE67F5"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55E2CE4" w14:textId="77777777" w:rsidTr="003604F7">
        <w:trPr>
          <w:trHeight w:val="300"/>
        </w:trPr>
        <w:tc>
          <w:tcPr>
            <w:tcW w:w="4173" w:type="pct"/>
            <w:noWrap/>
            <w:vAlign w:val="bottom"/>
            <w:hideMark/>
          </w:tcPr>
          <w:p w14:paraId="54CD576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 la Garantía [n]</w:t>
            </w:r>
          </w:p>
        </w:tc>
        <w:tc>
          <w:tcPr>
            <w:tcW w:w="827" w:type="pct"/>
            <w:noWrap/>
            <w:vAlign w:val="bottom"/>
            <w:hideMark/>
          </w:tcPr>
          <w:p w14:paraId="649E3B84" w14:textId="444707FB"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E3CA39A" w14:textId="77777777" w:rsidTr="003604F7">
        <w:trPr>
          <w:trHeight w:val="300"/>
        </w:trPr>
        <w:tc>
          <w:tcPr>
            <w:tcW w:w="4173" w:type="pct"/>
            <w:noWrap/>
            <w:vAlign w:val="bottom"/>
            <w:hideMark/>
          </w:tcPr>
          <w:p w14:paraId="28ECFCEC"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Instrumento Derivado [n]</w:t>
            </w:r>
          </w:p>
        </w:tc>
        <w:tc>
          <w:tcPr>
            <w:tcW w:w="827" w:type="pct"/>
            <w:noWrap/>
            <w:vAlign w:val="bottom"/>
            <w:hideMark/>
          </w:tcPr>
          <w:p w14:paraId="26AFB843" w14:textId="740A0A30"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88415FF" w14:textId="77777777" w:rsidTr="003604F7">
        <w:trPr>
          <w:trHeight w:val="300"/>
        </w:trPr>
        <w:tc>
          <w:tcPr>
            <w:tcW w:w="4173" w:type="pct"/>
            <w:noWrap/>
            <w:vAlign w:val="bottom"/>
            <w:hideMark/>
          </w:tcPr>
          <w:p w14:paraId="375D2CCD"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Fondo de Reserva [n]</w:t>
            </w:r>
          </w:p>
        </w:tc>
        <w:tc>
          <w:tcPr>
            <w:tcW w:w="827" w:type="pct"/>
            <w:noWrap/>
            <w:vAlign w:val="bottom"/>
            <w:hideMark/>
          </w:tcPr>
          <w:p w14:paraId="0C8C96DB" w14:textId="4035C3C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1F69613" w14:textId="77777777" w:rsidTr="003604F7">
        <w:trPr>
          <w:trHeight w:val="300"/>
        </w:trPr>
        <w:tc>
          <w:tcPr>
            <w:tcW w:w="4173" w:type="pct"/>
            <w:noWrap/>
            <w:vAlign w:val="bottom"/>
            <w:hideMark/>
          </w:tcPr>
          <w:p w14:paraId="4E4C8139"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68063A47" w14:textId="69A3A7B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65D8B47" w14:textId="77777777" w:rsidTr="003604F7">
        <w:trPr>
          <w:trHeight w:val="300"/>
        </w:trPr>
        <w:tc>
          <w:tcPr>
            <w:tcW w:w="4173" w:type="pct"/>
            <w:noWrap/>
            <w:vAlign w:val="bottom"/>
            <w:hideMark/>
          </w:tcPr>
          <w:p w14:paraId="7BE84066"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17FB7FAB" w14:textId="4666FBB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5098CA1" w14:textId="77777777" w:rsidTr="003604F7">
        <w:trPr>
          <w:trHeight w:val="300"/>
        </w:trPr>
        <w:tc>
          <w:tcPr>
            <w:tcW w:w="4173" w:type="pct"/>
            <w:noWrap/>
            <w:vAlign w:val="bottom"/>
            <w:hideMark/>
          </w:tcPr>
          <w:p w14:paraId="6DB4F98F"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52D6C9D3" w14:textId="77D27CB4"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A786806" w14:textId="77777777" w:rsidTr="003604F7">
        <w:trPr>
          <w:trHeight w:val="300"/>
        </w:trPr>
        <w:tc>
          <w:tcPr>
            <w:tcW w:w="4173" w:type="pct"/>
            <w:noWrap/>
            <w:vAlign w:val="bottom"/>
            <w:hideMark/>
          </w:tcPr>
          <w:p w14:paraId="2A64C253"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767FA8B7" w14:textId="77777777" w:rsidR="005B7B97" w:rsidRPr="005B7B97" w:rsidRDefault="005B7B97" w:rsidP="005B7B97">
            <w:pPr>
              <w:spacing w:after="0" w:line="240" w:lineRule="auto"/>
              <w:rPr>
                <w:rFonts w:cstheme="minorHAnsi"/>
                <w:lang w:val="es-ES" w:eastAsia="es-ES"/>
              </w:rPr>
            </w:pPr>
          </w:p>
        </w:tc>
      </w:tr>
      <w:tr w:rsidR="005B7B97" w:rsidRPr="005B7B97" w14:paraId="05191C89" w14:textId="77777777" w:rsidTr="003604F7">
        <w:trPr>
          <w:trHeight w:val="300"/>
        </w:trPr>
        <w:tc>
          <w:tcPr>
            <w:tcW w:w="4173" w:type="pct"/>
            <w:noWrap/>
            <w:vAlign w:val="bottom"/>
            <w:hideMark/>
          </w:tcPr>
          <w:p w14:paraId="183B6541"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del Financiamiento [n]</w:t>
            </w:r>
          </w:p>
        </w:tc>
        <w:tc>
          <w:tcPr>
            <w:tcW w:w="827" w:type="pct"/>
            <w:noWrap/>
            <w:vAlign w:val="bottom"/>
            <w:hideMark/>
          </w:tcPr>
          <w:p w14:paraId="39A8357F"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0369490D" w14:textId="77777777" w:rsidTr="003604F7">
        <w:trPr>
          <w:trHeight w:val="300"/>
        </w:trPr>
        <w:tc>
          <w:tcPr>
            <w:tcW w:w="4173" w:type="pct"/>
            <w:noWrap/>
            <w:vAlign w:val="bottom"/>
            <w:hideMark/>
          </w:tcPr>
          <w:p w14:paraId="2F686D9E"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54420291" w14:textId="61070990"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229C0561" w14:textId="77777777" w:rsidTr="003604F7">
        <w:trPr>
          <w:trHeight w:val="300"/>
        </w:trPr>
        <w:tc>
          <w:tcPr>
            <w:tcW w:w="4173" w:type="pct"/>
            <w:noWrap/>
            <w:vAlign w:val="bottom"/>
            <w:hideMark/>
          </w:tcPr>
          <w:p w14:paraId="7924191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[n]</w:t>
            </w:r>
          </w:p>
        </w:tc>
        <w:tc>
          <w:tcPr>
            <w:tcW w:w="827" w:type="pct"/>
            <w:noWrap/>
            <w:vAlign w:val="bottom"/>
            <w:hideMark/>
          </w:tcPr>
          <w:p w14:paraId="78E2747E" w14:textId="6606C30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0D691C0" w14:textId="77777777" w:rsidTr="003604F7">
        <w:trPr>
          <w:trHeight w:val="300"/>
        </w:trPr>
        <w:tc>
          <w:tcPr>
            <w:tcW w:w="4173" w:type="pct"/>
            <w:noWrap/>
            <w:vAlign w:val="bottom"/>
            <w:hideMark/>
          </w:tcPr>
          <w:p w14:paraId="56871A9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del Fondo de Reserva [n]</w:t>
            </w:r>
          </w:p>
        </w:tc>
        <w:tc>
          <w:tcPr>
            <w:tcW w:w="827" w:type="pct"/>
            <w:noWrap/>
            <w:vAlign w:val="bottom"/>
            <w:hideMark/>
          </w:tcPr>
          <w:p w14:paraId="181460E9" w14:textId="2C75156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48CFF55" w14:textId="77777777" w:rsidTr="003604F7">
        <w:trPr>
          <w:trHeight w:val="300"/>
        </w:trPr>
        <w:tc>
          <w:tcPr>
            <w:tcW w:w="4173" w:type="pct"/>
            <w:noWrap/>
            <w:vAlign w:val="bottom"/>
            <w:hideMark/>
          </w:tcPr>
          <w:p w14:paraId="22A25B0D"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Disposición de la Garantía [n]</w:t>
            </w:r>
          </w:p>
        </w:tc>
        <w:tc>
          <w:tcPr>
            <w:tcW w:w="827" w:type="pct"/>
            <w:noWrap/>
            <w:vAlign w:val="bottom"/>
            <w:hideMark/>
          </w:tcPr>
          <w:p w14:paraId="498BD591" w14:textId="22C3B25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89631BF" w14:textId="77777777" w:rsidTr="003604F7">
        <w:trPr>
          <w:trHeight w:val="300"/>
        </w:trPr>
        <w:tc>
          <w:tcPr>
            <w:tcW w:w="4173" w:type="pct"/>
            <w:noWrap/>
            <w:vAlign w:val="bottom"/>
            <w:hideMark/>
          </w:tcPr>
          <w:p w14:paraId="002C29B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del Instrumento Derivado [n]</w:t>
            </w:r>
          </w:p>
        </w:tc>
        <w:tc>
          <w:tcPr>
            <w:tcW w:w="827" w:type="pct"/>
            <w:noWrap/>
            <w:vAlign w:val="bottom"/>
            <w:hideMark/>
          </w:tcPr>
          <w:p w14:paraId="3947F531" w14:textId="489C9E5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3140161" w14:textId="77777777" w:rsidTr="003604F7">
        <w:trPr>
          <w:trHeight w:val="300"/>
        </w:trPr>
        <w:tc>
          <w:tcPr>
            <w:tcW w:w="4173" w:type="pct"/>
            <w:noWrap/>
            <w:vAlign w:val="bottom"/>
            <w:hideMark/>
          </w:tcPr>
          <w:p w14:paraId="54FF1F3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827" w:type="pct"/>
            <w:noWrap/>
            <w:vAlign w:val="bottom"/>
            <w:hideMark/>
          </w:tcPr>
          <w:p w14:paraId="5A5C541F" w14:textId="3B739CC4"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2906672" w14:textId="77777777" w:rsidTr="003604F7">
        <w:trPr>
          <w:trHeight w:val="300"/>
        </w:trPr>
        <w:tc>
          <w:tcPr>
            <w:tcW w:w="4173" w:type="pct"/>
            <w:noWrap/>
            <w:vAlign w:val="bottom"/>
            <w:hideMark/>
          </w:tcPr>
          <w:p w14:paraId="5185B117"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10E7AACE" w14:textId="5D51DC4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0F1323C" w14:textId="77777777" w:rsidTr="003604F7">
        <w:trPr>
          <w:trHeight w:val="300"/>
        </w:trPr>
        <w:tc>
          <w:tcPr>
            <w:tcW w:w="4173" w:type="pct"/>
            <w:noWrap/>
            <w:vAlign w:val="bottom"/>
            <w:hideMark/>
          </w:tcPr>
          <w:p w14:paraId="18B6F371"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3DA5E93A" w14:textId="287C57C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799E970" w14:textId="77777777" w:rsidTr="003604F7">
        <w:trPr>
          <w:trHeight w:val="300"/>
        </w:trPr>
        <w:tc>
          <w:tcPr>
            <w:tcW w:w="4173" w:type="pct"/>
            <w:noWrap/>
            <w:vAlign w:val="bottom"/>
            <w:hideMark/>
          </w:tcPr>
          <w:p w14:paraId="6020EB4E"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69F0026C" w14:textId="45411C4E"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51DE4AC9" w14:textId="77777777" w:rsidTr="003604F7">
        <w:trPr>
          <w:trHeight w:val="300"/>
        </w:trPr>
        <w:tc>
          <w:tcPr>
            <w:tcW w:w="4173" w:type="pct"/>
            <w:noWrap/>
            <w:vAlign w:val="bottom"/>
            <w:hideMark/>
          </w:tcPr>
          <w:p w14:paraId="269D3F5C"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A [n]</w:t>
            </w:r>
          </w:p>
        </w:tc>
        <w:tc>
          <w:tcPr>
            <w:tcW w:w="827" w:type="pct"/>
            <w:noWrap/>
            <w:vAlign w:val="bottom"/>
            <w:hideMark/>
          </w:tcPr>
          <w:p w14:paraId="799485CF" w14:textId="6DE7A51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EB5D42F" w14:textId="77777777" w:rsidTr="003604F7">
        <w:trPr>
          <w:trHeight w:val="300"/>
        </w:trPr>
        <w:tc>
          <w:tcPr>
            <w:tcW w:w="4173" w:type="pct"/>
            <w:noWrap/>
            <w:vAlign w:val="bottom"/>
            <w:hideMark/>
          </w:tcPr>
          <w:p w14:paraId="57E7F32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786751B0" w14:textId="6AB54B8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0F63A41" w14:textId="77777777" w:rsidTr="003604F7">
        <w:trPr>
          <w:trHeight w:val="300"/>
        </w:trPr>
        <w:tc>
          <w:tcPr>
            <w:tcW w:w="4173" w:type="pct"/>
            <w:noWrap/>
            <w:vAlign w:val="bottom"/>
            <w:hideMark/>
          </w:tcPr>
          <w:p w14:paraId="1099E3AC"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lastRenderedPageBreak/>
              <w:t>Otros</w:t>
            </w:r>
          </w:p>
        </w:tc>
        <w:tc>
          <w:tcPr>
            <w:tcW w:w="827" w:type="pct"/>
            <w:noWrap/>
            <w:vAlign w:val="bottom"/>
            <w:hideMark/>
          </w:tcPr>
          <w:p w14:paraId="7ABFF3BB" w14:textId="481E804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E408C3B" w14:textId="77777777" w:rsidTr="003604F7">
        <w:trPr>
          <w:trHeight w:val="300"/>
        </w:trPr>
        <w:tc>
          <w:tcPr>
            <w:tcW w:w="4173" w:type="pct"/>
            <w:noWrap/>
            <w:vAlign w:val="bottom"/>
            <w:hideMark/>
          </w:tcPr>
          <w:p w14:paraId="7125AA0D"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4CF997C7" w14:textId="552C43FD"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04DBD0E" w14:textId="77777777" w:rsidTr="003604F7">
        <w:trPr>
          <w:trHeight w:val="300"/>
        </w:trPr>
        <w:tc>
          <w:tcPr>
            <w:tcW w:w="4173" w:type="pct"/>
            <w:noWrap/>
            <w:vAlign w:val="bottom"/>
            <w:hideMark/>
          </w:tcPr>
          <w:p w14:paraId="2D506C3B"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0154E123" w14:textId="77777777" w:rsidR="005B7B97" w:rsidRPr="005B7B97" w:rsidRDefault="005B7B97" w:rsidP="005B7B97">
            <w:pPr>
              <w:spacing w:after="0" w:line="240" w:lineRule="auto"/>
              <w:rPr>
                <w:rFonts w:cstheme="minorHAnsi"/>
                <w:lang w:val="es-ES" w:eastAsia="es-ES"/>
              </w:rPr>
            </w:pPr>
          </w:p>
        </w:tc>
      </w:tr>
      <w:tr w:rsidR="005B7B97" w:rsidRPr="005B7B97" w14:paraId="0DD22139" w14:textId="77777777" w:rsidTr="003604F7">
        <w:trPr>
          <w:trHeight w:val="300"/>
        </w:trPr>
        <w:tc>
          <w:tcPr>
            <w:tcW w:w="4173" w:type="pct"/>
            <w:noWrap/>
            <w:vAlign w:val="bottom"/>
            <w:hideMark/>
          </w:tcPr>
          <w:p w14:paraId="315A848D"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Fondo de Reserva [n]</w:t>
            </w:r>
          </w:p>
        </w:tc>
        <w:tc>
          <w:tcPr>
            <w:tcW w:w="827" w:type="pct"/>
            <w:noWrap/>
            <w:vAlign w:val="bottom"/>
            <w:hideMark/>
          </w:tcPr>
          <w:p w14:paraId="789BD89E"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230F9296" w14:textId="77777777" w:rsidTr="003604F7">
        <w:trPr>
          <w:trHeight w:val="300"/>
        </w:trPr>
        <w:tc>
          <w:tcPr>
            <w:tcW w:w="4173" w:type="pct"/>
            <w:noWrap/>
            <w:vAlign w:val="bottom"/>
            <w:hideMark/>
          </w:tcPr>
          <w:p w14:paraId="51512E4B"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3269E1FE" w14:textId="1E392817"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51434F9C" w14:textId="77777777" w:rsidTr="003604F7">
        <w:trPr>
          <w:trHeight w:val="300"/>
        </w:trPr>
        <w:tc>
          <w:tcPr>
            <w:tcW w:w="4173" w:type="pct"/>
            <w:noWrap/>
            <w:vAlign w:val="bottom"/>
            <w:hideMark/>
          </w:tcPr>
          <w:p w14:paraId="277738A5"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[n]</w:t>
            </w:r>
          </w:p>
        </w:tc>
        <w:tc>
          <w:tcPr>
            <w:tcW w:w="827" w:type="pct"/>
            <w:noWrap/>
            <w:vAlign w:val="bottom"/>
            <w:hideMark/>
          </w:tcPr>
          <w:p w14:paraId="23C4D59B" w14:textId="11C3B26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1FD3FC3" w14:textId="77777777" w:rsidTr="003604F7">
        <w:trPr>
          <w:trHeight w:val="300"/>
        </w:trPr>
        <w:tc>
          <w:tcPr>
            <w:tcW w:w="4173" w:type="pct"/>
            <w:noWrap/>
            <w:vAlign w:val="bottom"/>
            <w:hideMark/>
          </w:tcPr>
          <w:p w14:paraId="1E51E545"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Aportaciones Adicionales</w:t>
            </w:r>
          </w:p>
        </w:tc>
        <w:tc>
          <w:tcPr>
            <w:tcW w:w="827" w:type="pct"/>
            <w:noWrap/>
            <w:vAlign w:val="bottom"/>
            <w:hideMark/>
          </w:tcPr>
          <w:p w14:paraId="46D55A7D" w14:textId="1B9FEE2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FBA6294" w14:textId="77777777" w:rsidTr="003604F7">
        <w:trPr>
          <w:trHeight w:val="300"/>
        </w:trPr>
        <w:tc>
          <w:tcPr>
            <w:tcW w:w="4173" w:type="pct"/>
            <w:noWrap/>
            <w:vAlign w:val="bottom"/>
            <w:hideMark/>
          </w:tcPr>
          <w:p w14:paraId="6B83C0D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388A6110" w14:textId="6180857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C1C1C4D" w14:textId="77777777" w:rsidTr="003604F7">
        <w:trPr>
          <w:trHeight w:val="300"/>
        </w:trPr>
        <w:tc>
          <w:tcPr>
            <w:tcW w:w="4173" w:type="pct"/>
            <w:noWrap/>
            <w:vAlign w:val="bottom"/>
            <w:hideMark/>
          </w:tcPr>
          <w:p w14:paraId="1C649159"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5928C50B" w14:textId="1A8C252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0DEAECD" w14:textId="77777777" w:rsidTr="003604F7">
        <w:trPr>
          <w:trHeight w:val="300"/>
        </w:trPr>
        <w:tc>
          <w:tcPr>
            <w:tcW w:w="4173" w:type="pct"/>
            <w:noWrap/>
            <w:vAlign w:val="bottom"/>
            <w:hideMark/>
          </w:tcPr>
          <w:p w14:paraId="2D767FA1"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360B0C2B" w14:textId="0D793E1B"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7ED364C6" w14:textId="77777777" w:rsidTr="003604F7">
        <w:trPr>
          <w:trHeight w:val="300"/>
        </w:trPr>
        <w:tc>
          <w:tcPr>
            <w:tcW w:w="4173" w:type="pct"/>
            <w:noWrap/>
            <w:vAlign w:val="bottom"/>
            <w:hideMark/>
          </w:tcPr>
          <w:p w14:paraId="59E4DEDD"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[n]</w:t>
            </w:r>
          </w:p>
        </w:tc>
        <w:tc>
          <w:tcPr>
            <w:tcW w:w="827" w:type="pct"/>
            <w:noWrap/>
            <w:vAlign w:val="bottom"/>
            <w:hideMark/>
          </w:tcPr>
          <w:p w14:paraId="3C46AFCF" w14:textId="7F50407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FE3B1C7" w14:textId="77777777" w:rsidTr="003604F7">
        <w:trPr>
          <w:trHeight w:val="300"/>
        </w:trPr>
        <w:tc>
          <w:tcPr>
            <w:tcW w:w="4173" w:type="pct"/>
            <w:noWrap/>
            <w:vAlign w:val="bottom"/>
            <w:hideMark/>
          </w:tcPr>
          <w:p w14:paraId="0ECDF233"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0DD14228" w14:textId="44C6DB7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F9B4740" w14:textId="77777777" w:rsidTr="003604F7">
        <w:trPr>
          <w:trHeight w:val="300"/>
        </w:trPr>
        <w:tc>
          <w:tcPr>
            <w:tcW w:w="4173" w:type="pct"/>
            <w:noWrap/>
            <w:vAlign w:val="bottom"/>
            <w:hideMark/>
          </w:tcPr>
          <w:p w14:paraId="4D27F071"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103FEE07" w14:textId="1BDE5F5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4F184056" w14:textId="77777777" w:rsidTr="003604F7">
        <w:trPr>
          <w:trHeight w:val="300"/>
        </w:trPr>
        <w:tc>
          <w:tcPr>
            <w:tcW w:w="4173" w:type="pct"/>
            <w:noWrap/>
            <w:vAlign w:val="bottom"/>
            <w:hideMark/>
          </w:tcPr>
          <w:p w14:paraId="030951BF"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1791CAA8" w14:textId="3CFC50CA"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D8DFEC5" w14:textId="77777777" w:rsidTr="003604F7">
        <w:trPr>
          <w:trHeight w:val="300"/>
        </w:trPr>
        <w:tc>
          <w:tcPr>
            <w:tcW w:w="4173" w:type="pct"/>
            <w:noWrap/>
            <w:vAlign w:val="bottom"/>
            <w:hideMark/>
          </w:tcPr>
          <w:p w14:paraId="706901A6" w14:textId="77777777" w:rsidR="005B7B97" w:rsidRPr="007D01FF" w:rsidRDefault="005B7B97" w:rsidP="007D01FF">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Objetivo del Fondo de Reserva [n]</w:t>
            </w:r>
          </w:p>
        </w:tc>
        <w:tc>
          <w:tcPr>
            <w:tcW w:w="827" w:type="pct"/>
            <w:noWrap/>
            <w:vAlign w:val="bottom"/>
            <w:hideMark/>
          </w:tcPr>
          <w:p w14:paraId="0771386A" w14:textId="36B43A76"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2559EF05" w14:textId="77777777" w:rsidTr="003604F7">
        <w:trPr>
          <w:trHeight w:val="300"/>
        </w:trPr>
        <w:tc>
          <w:tcPr>
            <w:tcW w:w="4173" w:type="pct"/>
            <w:noWrap/>
            <w:vAlign w:val="bottom"/>
            <w:hideMark/>
          </w:tcPr>
          <w:p w14:paraId="6B73913F"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4B981B3E" w14:textId="77777777" w:rsidR="005B7B97" w:rsidRPr="005B7B97" w:rsidRDefault="005B7B97" w:rsidP="005B7B97">
            <w:pPr>
              <w:spacing w:after="0" w:line="240" w:lineRule="auto"/>
              <w:rPr>
                <w:rFonts w:cstheme="minorHAnsi"/>
                <w:lang w:val="es-ES" w:eastAsia="es-ES"/>
              </w:rPr>
            </w:pPr>
          </w:p>
        </w:tc>
      </w:tr>
      <w:tr w:rsidR="005B7B97" w:rsidRPr="005B7B97" w14:paraId="096C78A9" w14:textId="77777777" w:rsidTr="003604F7">
        <w:trPr>
          <w:trHeight w:val="300"/>
        </w:trPr>
        <w:tc>
          <w:tcPr>
            <w:tcW w:w="4173" w:type="pct"/>
            <w:noWrap/>
            <w:vAlign w:val="bottom"/>
            <w:hideMark/>
          </w:tcPr>
          <w:p w14:paraId="06334FF6"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del Instrumento Derivado [n]</w:t>
            </w:r>
          </w:p>
        </w:tc>
        <w:tc>
          <w:tcPr>
            <w:tcW w:w="827" w:type="pct"/>
            <w:noWrap/>
            <w:vAlign w:val="bottom"/>
            <w:hideMark/>
          </w:tcPr>
          <w:p w14:paraId="798F4C3B"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6C81A726" w14:textId="77777777" w:rsidTr="003604F7">
        <w:trPr>
          <w:trHeight w:val="300"/>
        </w:trPr>
        <w:tc>
          <w:tcPr>
            <w:tcW w:w="4173" w:type="pct"/>
            <w:noWrap/>
            <w:vAlign w:val="bottom"/>
            <w:hideMark/>
          </w:tcPr>
          <w:p w14:paraId="215D9D60"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1F6B2546" w14:textId="3B339BFB"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74489352" w14:textId="77777777" w:rsidTr="003604F7">
        <w:trPr>
          <w:trHeight w:val="300"/>
        </w:trPr>
        <w:tc>
          <w:tcPr>
            <w:tcW w:w="4173" w:type="pct"/>
            <w:noWrap/>
            <w:vAlign w:val="bottom"/>
            <w:hideMark/>
          </w:tcPr>
          <w:p w14:paraId="44F649E6"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[n]</w:t>
            </w:r>
          </w:p>
        </w:tc>
        <w:tc>
          <w:tcPr>
            <w:tcW w:w="827" w:type="pct"/>
            <w:noWrap/>
            <w:vAlign w:val="bottom"/>
            <w:hideMark/>
          </w:tcPr>
          <w:p w14:paraId="377DE861" w14:textId="45F3C13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D3FC296" w14:textId="77777777" w:rsidTr="003604F7">
        <w:trPr>
          <w:trHeight w:val="300"/>
        </w:trPr>
        <w:tc>
          <w:tcPr>
            <w:tcW w:w="4173" w:type="pct"/>
            <w:noWrap/>
            <w:vAlign w:val="bottom"/>
            <w:hideMark/>
          </w:tcPr>
          <w:p w14:paraId="1F48B8F0"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43EB8450" w14:textId="3348AE2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013EE39C" w14:textId="77777777" w:rsidTr="003604F7">
        <w:trPr>
          <w:trHeight w:val="300"/>
        </w:trPr>
        <w:tc>
          <w:tcPr>
            <w:tcW w:w="4173" w:type="pct"/>
            <w:noWrap/>
            <w:vAlign w:val="bottom"/>
            <w:hideMark/>
          </w:tcPr>
          <w:p w14:paraId="5218BFF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1A887D62" w14:textId="064CFC9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BED4320" w14:textId="77777777" w:rsidTr="003604F7">
        <w:trPr>
          <w:trHeight w:val="300"/>
        </w:trPr>
        <w:tc>
          <w:tcPr>
            <w:tcW w:w="4173" w:type="pct"/>
            <w:noWrap/>
            <w:vAlign w:val="bottom"/>
            <w:hideMark/>
          </w:tcPr>
          <w:p w14:paraId="64AE8454"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16176E40" w14:textId="5282BCBD"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738D5CC" w14:textId="77777777" w:rsidTr="003604F7">
        <w:trPr>
          <w:trHeight w:val="300"/>
        </w:trPr>
        <w:tc>
          <w:tcPr>
            <w:tcW w:w="4173" w:type="pct"/>
            <w:noWrap/>
            <w:vAlign w:val="bottom"/>
            <w:hideMark/>
          </w:tcPr>
          <w:p w14:paraId="7834ED1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B [n]</w:t>
            </w:r>
          </w:p>
        </w:tc>
        <w:tc>
          <w:tcPr>
            <w:tcW w:w="827" w:type="pct"/>
            <w:noWrap/>
            <w:vAlign w:val="bottom"/>
            <w:hideMark/>
          </w:tcPr>
          <w:p w14:paraId="2178ED6B" w14:textId="7C8F8BF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91BCF8E" w14:textId="77777777" w:rsidTr="003604F7">
        <w:trPr>
          <w:trHeight w:val="300"/>
        </w:trPr>
        <w:tc>
          <w:tcPr>
            <w:tcW w:w="4173" w:type="pct"/>
            <w:noWrap/>
            <w:vAlign w:val="bottom"/>
            <w:hideMark/>
          </w:tcPr>
          <w:p w14:paraId="1A6EC83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[n]</w:t>
            </w:r>
          </w:p>
        </w:tc>
        <w:tc>
          <w:tcPr>
            <w:tcW w:w="827" w:type="pct"/>
            <w:noWrap/>
            <w:vAlign w:val="bottom"/>
            <w:hideMark/>
          </w:tcPr>
          <w:p w14:paraId="27044019" w14:textId="29F9F68C"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371AEDD" w14:textId="77777777" w:rsidTr="003604F7">
        <w:trPr>
          <w:trHeight w:val="300"/>
        </w:trPr>
        <w:tc>
          <w:tcPr>
            <w:tcW w:w="4173" w:type="pct"/>
            <w:noWrap/>
            <w:vAlign w:val="bottom"/>
            <w:hideMark/>
          </w:tcPr>
          <w:p w14:paraId="6AF65792"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078A65D7" w14:textId="7574351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394523FC" w14:textId="77777777" w:rsidTr="003604F7">
        <w:trPr>
          <w:trHeight w:val="300"/>
        </w:trPr>
        <w:tc>
          <w:tcPr>
            <w:tcW w:w="4173" w:type="pct"/>
            <w:noWrap/>
            <w:vAlign w:val="bottom"/>
            <w:hideMark/>
          </w:tcPr>
          <w:p w14:paraId="1B4E323F"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21EA6C30" w14:textId="0625CA91"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654887D" w14:textId="77777777" w:rsidTr="003604F7">
        <w:trPr>
          <w:trHeight w:val="300"/>
        </w:trPr>
        <w:tc>
          <w:tcPr>
            <w:tcW w:w="4173" w:type="pct"/>
            <w:noWrap/>
            <w:vAlign w:val="bottom"/>
            <w:hideMark/>
          </w:tcPr>
          <w:p w14:paraId="2C825D61"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20451C1F" w14:textId="72D8BF11"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636256E" w14:textId="77777777" w:rsidTr="003604F7">
        <w:trPr>
          <w:trHeight w:val="300"/>
        </w:trPr>
        <w:tc>
          <w:tcPr>
            <w:tcW w:w="4173" w:type="pct"/>
            <w:noWrap/>
            <w:vAlign w:val="bottom"/>
            <w:hideMark/>
          </w:tcPr>
          <w:p w14:paraId="4404D1DE" w14:textId="77777777" w:rsidR="005B7B97" w:rsidRPr="005B7B97" w:rsidRDefault="005B7B97" w:rsidP="005B7B97">
            <w:pPr>
              <w:spacing w:after="0" w:line="240" w:lineRule="auto"/>
              <w:rPr>
                <w:rFonts w:eastAsia="Times New Roman" w:cstheme="minorHAnsi"/>
                <w:b/>
                <w:bCs/>
                <w:color w:val="000000"/>
                <w:lang w:eastAsia="es-MX"/>
              </w:rPr>
            </w:pPr>
          </w:p>
        </w:tc>
        <w:tc>
          <w:tcPr>
            <w:tcW w:w="827" w:type="pct"/>
            <w:noWrap/>
            <w:vAlign w:val="bottom"/>
            <w:hideMark/>
          </w:tcPr>
          <w:p w14:paraId="07F3FCCE" w14:textId="77777777" w:rsidR="005B7B97" w:rsidRPr="005B7B97" w:rsidRDefault="005B7B97" w:rsidP="005B7B97">
            <w:pPr>
              <w:spacing w:after="0" w:line="240" w:lineRule="auto"/>
              <w:rPr>
                <w:rFonts w:cstheme="minorHAnsi"/>
                <w:lang w:val="es-ES" w:eastAsia="es-ES"/>
              </w:rPr>
            </w:pPr>
          </w:p>
        </w:tc>
      </w:tr>
      <w:tr w:rsidR="005B7B97" w:rsidRPr="005B7B97" w14:paraId="222C166D" w14:textId="77777777" w:rsidTr="003604F7">
        <w:trPr>
          <w:trHeight w:val="300"/>
        </w:trPr>
        <w:tc>
          <w:tcPr>
            <w:tcW w:w="4173" w:type="pct"/>
            <w:noWrap/>
            <w:vAlign w:val="bottom"/>
            <w:hideMark/>
          </w:tcPr>
          <w:p w14:paraId="5646C873"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Cuenta de la Garantía [n]</w:t>
            </w:r>
          </w:p>
        </w:tc>
        <w:tc>
          <w:tcPr>
            <w:tcW w:w="827" w:type="pct"/>
            <w:noWrap/>
            <w:vAlign w:val="bottom"/>
            <w:hideMark/>
          </w:tcPr>
          <w:p w14:paraId="7484B54C" w14:textId="77777777" w:rsidR="005B7B97" w:rsidRPr="005B7B97" w:rsidRDefault="005B7B97" w:rsidP="005B7B97">
            <w:pPr>
              <w:spacing w:after="0" w:line="240" w:lineRule="auto"/>
              <w:rPr>
                <w:rFonts w:eastAsia="Times New Roman" w:cstheme="minorHAnsi"/>
                <w:b/>
                <w:bCs/>
                <w:color w:val="000000"/>
                <w:lang w:eastAsia="es-MX"/>
              </w:rPr>
            </w:pPr>
          </w:p>
        </w:tc>
      </w:tr>
      <w:tr w:rsidR="005B7B97" w:rsidRPr="005B7B97" w14:paraId="0A46B6A0" w14:textId="77777777" w:rsidTr="003604F7">
        <w:trPr>
          <w:trHeight w:val="300"/>
        </w:trPr>
        <w:tc>
          <w:tcPr>
            <w:tcW w:w="4173" w:type="pct"/>
            <w:noWrap/>
            <w:vAlign w:val="bottom"/>
            <w:hideMark/>
          </w:tcPr>
          <w:p w14:paraId="10652A25"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Ingresos</w:t>
            </w:r>
          </w:p>
        </w:tc>
        <w:tc>
          <w:tcPr>
            <w:tcW w:w="827" w:type="pct"/>
            <w:noWrap/>
            <w:vAlign w:val="bottom"/>
            <w:hideMark/>
          </w:tcPr>
          <w:p w14:paraId="140E790D" w14:textId="0026D755"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38F1C5CF" w14:textId="77777777" w:rsidTr="003604F7">
        <w:trPr>
          <w:trHeight w:val="300"/>
        </w:trPr>
        <w:tc>
          <w:tcPr>
            <w:tcW w:w="4173" w:type="pct"/>
            <w:noWrap/>
            <w:vAlign w:val="bottom"/>
            <w:hideMark/>
          </w:tcPr>
          <w:p w14:paraId="55D8D5DD"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de la Cuenta Individual [n]</w:t>
            </w:r>
          </w:p>
        </w:tc>
        <w:tc>
          <w:tcPr>
            <w:tcW w:w="827" w:type="pct"/>
            <w:noWrap/>
            <w:vAlign w:val="bottom"/>
            <w:hideMark/>
          </w:tcPr>
          <w:p w14:paraId="7A9172E5" w14:textId="6D1F779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24882C8A" w14:textId="77777777" w:rsidTr="003604F7">
        <w:trPr>
          <w:trHeight w:val="300"/>
        </w:trPr>
        <w:tc>
          <w:tcPr>
            <w:tcW w:w="4173" w:type="pct"/>
            <w:noWrap/>
            <w:vAlign w:val="bottom"/>
            <w:hideMark/>
          </w:tcPr>
          <w:p w14:paraId="2E3E718A"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Productos Financieros</w:t>
            </w:r>
          </w:p>
        </w:tc>
        <w:tc>
          <w:tcPr>
            <w:tcW w:w="827" w:type="pct"/>
            <w:noWrap/>
            <w:vAlign w:val="bottom"/>
            <w:hideMark/>
          </w:tcPr>
          <w:p w14:paraId="2C967EB8" w14:textId="6B3B15DF"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03A4064" w14:textId="77777777" w:rsidTr="003604F7">
        <w:trPr>
          <w:trHeight w:val="300"/>
        </w:trPr>
        <w:tc>
          <w:tcPr>
            <w:tcW w:w="4173" w:type="pct"/>
            <w:noWrap/>
            <w:vAlign w:val="bottom"/>
            <w:hideMark/>
          </w:tcPr>
          <w:p w14:paraId="17217FD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7B32A03D" w14:textId="54C30193"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F207274" w14:textId="77777777" w:rsidTr="003604F7">
        <w:trPr>
          <w:trHeight w:val="300"/>
        </w:trPr>
        <w:tc>
          <w:tcPr>
            <w:tcW w:w="4173" w:type="pct"/>
            <w:noWrap/>
            <w:vAlign w:val="bottom"/>
            <w:hideMark/>
          </w:tcPr>
          <w:p w14:paraId="35C51C76"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Egresos</w:t>
            </w:r>
          </w:p>
        </w:tc>
        <w:tc>
          <w:tcPr>
            <w:tcW w:w="827" w:type="pct"/>
            <w:noWrap/>
            <w:vAlign w:val="bottom"/>
            <w:hideMark/>
          </w:tcPr>
          <w:p w14:paraId="65E1B66D" w14:textId="58203E17"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r w:rsidR="005B7B97" w:rsidRPr="005B7B97" w14:paraId="1EE102F5" w14:textId="77777777" w:rsidTr="003604F7">
        <w:trPr>
          <w:trHeight w:val="300"/>
        </w:trPr>
        <w:tc>
          <w:tcPr>
            <w:tcW w:w="4173" w:type="pct"/>
            <w:noWrap/>
            <w:vAlign w:val="bottom"/>
            <w:hideMark/>
          </w:tcPr>
          <w:p w14:paraId="3AD39379"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al Fideicomisario en Primer Lugar C [n]</w:t>
            </w:r>
          </w:p>
        </w:tc>
        <w:tc>
          <w:tcPr>
            <w:tcW w:w="827" w:type="pct"/>
            <w:noWrap/>
            <w:vAlign w:val="bottom"/>
            <w:hideMark/>
          </w:tcPr>
          <w:p w14:paraId="61CD5FCC" w14:textId="67FAE274"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220647B" w14:textId="77777777" w:rsidTr="003604F7">
        <w:trPr>
          <w:trHeight w:val="300"/>
        </w:trPr>
        <w:tc>
          <w:tcPr>
            <w:tcW w:w="4173" w:type="pct"/>
            <w:noWrap/>
            <w:vAlign w:val="bottom"/>
            <w:hideMark/>
          </w:tcPr>
          <w:p w14:paraId="393B2F6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Traspaso a la Cuenta del Financiamiento [n]</w:t>
            </w:r>
          </w:p>
        </w:tc>
        <w:tc>
          <w:tcPr>
            <w:tcW w:w="827" w:type="pct"/>
            <w:noWrap/>
            <w:vAlign w:val="bottom"/>
            <w:hideMark/>
          </w:tcPr>
          <w:p w14:paraId="2E97017A" w14:textId="1ECE5DC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18D8F6F6" w14:textId="77777777" w:rsidTr="003604F7">
        <w:trPr>
          <w:trHeight w:val="300"/>
        </w:trPr>
        <w:tc>
          <w:tcPr>
            <w:tcW w:w="4173" w:type="pct"/>
            <w:noWrap/>
            <w:vAlign w:val="bottom"/>
            <w:hideMark/>
          </w:tcPr>
          <w:p w14:paraId="5FBBC79B"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Comisiones</w:t>
            </w:r>
          </w:p>
        </w:tc>
        <w:tc>
          <w:tcPr>
            <w:tcW w:w="827" w:type="pct"/>
            <w:noWrap/>
            <w:vAlign w:val="bottom"/>
            <w:hideMark/>
          </w:tcPr>
          <w:p w14:paraId="41E56824" w14:textId="6DF0426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9043B00" w14:textId="77777777" w:rsidTr="003604F7">
        <w:trPr>
          <w:trHeight w:val="300"/>
        </w:trPr>
        <w:tc>
          <w:tcPr>
            <w:tcW w:w="4173" w:type="pct"/>
            <w:noWrap/>
            <w:vAlign w:val="bottom"/>
            <w:hideMark/>
          </w:tcPr>
          <w:p w14:paraId="5686F297" w14:textId="77777777" w:rsidR="005B7B97" w:rsidRPr="005B7B97" w:rsidRDefault="005B7B97" w:rsidP="005B7B97">
            <w:pPr>
              <w:spacing w:after="0" w:line="240" w:lineRule="auto"/>
              <w:ind w:firstLineChars="400" w:firstLine="880"/>
              <w:rPr>
                <w:rFonts w:eastAsia="Times New Roman" w:cstheme="minorHAnsi"/>
                <w:color w:val="000000"/>
                <w:lang w:eastAsia="es-MX"/>
              </w:rPr>
            </w:pPr>
            <w:r w:rsidRPr="005B7B97">
              <w:rPr>
                <w:rFonts w:eastAsia="Times New Roman" w:cstheme="minorHAnsi"/>
                <w:color w:val="000000"/>
                <w:lang w:eastAsia="es-MX"/>
              </w:rPr>
              <w:t>Otros</w:t>
            </w:r>
          </w:p>
        </w:tc>
        <w:tc>
          <w:tcPr>
            <w:tcW w:w="827" w:type="pct"/>
            <w:noWrap/>
            <w:vAlign w:val="bottom"/>
            <w:hideMark/>
          </w:tcPr>
          <w:p w14:paraId="12155FAD" w14:textId="35306294"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6276C44B" w14:textId="77777777" w:rsidTr="003604F7">
        <w:trPr>
          <w:trHeight w:val="300"/>
        </w:trPr>
        <w:tc>
          <w:tcPr>
            <w:tcW w:w="4173" w:type="pct"/>
            <w:noWrap/>
            <w:vAlign w:val="bottom"/>
            <w:hideMark/>
          </w:tcPr>
          <w:p w14:paraId="12584FF6" w14:textId="77777777" w:rsidR="005B7B97" w:rsidRPr="007D01FF" w:rsidRDefault="005B7B97" w:rsidP="005B7B97">
            <w:pPr>
              <w:spacing w:after="0" w:line="240" w:lineRule="auto"/>
              <w:ind w:firstLineChars="200" w:firstLine="442"/>
              <w:rPr>
                <w:rFonts w:eastAsia="Times New Roman" w:cstheme="minorHAnsi"/>
                <w:b/>
                <w:bCs/>
                <w:i/>
                <w:iCs/>
                <w:color w:val="000000"/>
                <w:lang w:eastAsia="es-MX"/>
              </w:rPr>
            </w:pPr>
            <w:r w:rsidRPr="007D01FF">
              <w:rPr>
                <w:rFonts w:eastAsia="Times New Roman" w:cstheme="minorHAnsi"/>
                <w:b/>
                <w:bCs/>
                <w:i/>
                <w:iCs/>
                <w:color w:val="000000"/>
                <w:lang w:eastAsia="es-MX"/>
              </w:rPr>
              <w:t>Saldo Final</w:t>
            </w:r>
          </w:p>
        </w:tc>
        <w:tc>
          <w:tcPr>
            <w:tcW w:w="827" w:type="pct"/>
            <w:noWrap/>
            <w:vAlign w:val="bottom"/>
            <w:hideMark/>
          </w:tcPr>
          <w:p w14:paraId="6100457D" w14:textId="1C4296AB" w:rsidR="005B7B97" w:rsidRPr="005B7B97" w:rsidRDefault="005B7B97" w:rsidP="005B7B97">
            <w:pPr>
              <w:spacing w:after="0" w:line="240" w:lineRule="auto"/>
              <w:jc w:val="center"/>
              <w:rPr>
                <w:rFonts w:eastAsia="Times New Roman" w:cstheme="minorHAnsi"/>
                <w:b/>
                <w:bCs/>
                <w:color w:val="000000"/>
                <w:lang w:eastAsia="es-MX"/>
              </w:rPr>
            </w:pPr>
            <w:r w:rsidRPr="005B7B97">
              <w:rPr>
                <w:rFonts w:eastAsia="Times New Roman" w:cstheme="minorHAnsi"/>
                <w:b/>
                <w:bCs/>
                <w:color w:val="000000"/>
                <w:lang w:eastAsia="es-MX"/>
              </w:rPr>
              <w:t>[</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r>
    </w:tbl>
    <w:p w14:paraId="01556311" w14:textId="77777777" w:rsidR="005B7B97" w:rsidRPr="005B7B97" w:rsidRDefault="005B7B97" w:rsidP="005B7B97">
      <w:pPr>
        <w:spacing w:after="0" w:line="240" w:lineRule="auto"/>
        <w:jc w:val="both"/>
        <w:rPr>
          <w:rFonts w:cstheme="minorHAnsi"/>
          <w:b/>
          <w:bCs/>
        </w:rPr>
      </w:pPr>
    </w:p>
    <w:tbl>
      <w:tblPr>
        <w:tblW w:w="5000" w:type="pct"/>
        <w:tblCellMar>
          <w:left w:w="70" w:type="dxa"/>
          <w:right w:w="70" w:type="dxa"/>
        </w:tblCellMar>
        <w:tblLook w:val="04A0" w:firstRow="1" w:lastRow="0" w:firstColumn="1" w:lastColumn="0" w:noHBand="0" w:noVBand="1"/>
      </w:tblPr>
      <w:tblGrid>
        <w:gridCol w:w="1768"/>
        <w:gridCol w:w="1768"/>
        <w:gridCol w:w="1767"/>
        <w:gridCol w:w="333"/>
        <w:gridCol w:w="467"/>
        <w:gridCol w:w="597"/>
        <w:gridCol w:w="188"/>
        <w:gridCol w:w="922"/>
        <w:gridCol w:w="694"/>
      </w:tblGrid>
      <w:tr w:rsidR="005B7B97" w:rsidRPr="005B7B97" w14:paraId="77235DD7" w14:textId="77777777" w:rsidTr="003604F7">
        <w:trPr>
          <w:trHeight w:val="315"/>
        </w:trPr>
        <w:tc>
          <w:tcPr>
            <w:tcW w:w="3188" w:type="pct"/>
            <w:gridSpan w:val="4"/>
            <w:noWrap/>
            <w:vAlign w:val="bottom"/>
            <w:hideMark/>
          </w:tcPr>
          <w:p w14:paraId="43C63348" w14:textId="77777777"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Notificaciones realizadas de conformidad con el Fideicomiso</w:t>
            </w:r>
          </w:p>
        </w:tc>
        <w:tc>
          <w:tcPr>
            <w:tcW w:w="300" w:type="pct"/>
            <w:noWrap/>
            <w:vAlign w:val="bottom"/>
            <w:hideMark/>
          </w:tcPr>
          <w:p w14:paraId="25AA1C2A" w14:textId="77777777" w:rsidR="005B7B97" w:rsidRPr="005B7B97" w:rsidRDefault="005B7B97" w:rsidP="005B7B97">
            <w:pPr>
              <w:spacing w:after="0" w:line="240" w:lineRule="auto"/>
              <w:rPr>
                <w:rFonts w:eastAsia="Times New Roman" w:cstheme="minorHAnsi"/>
                <w:b/>
                <w:bCs/>
                <w:color w:val="000000"/>
                <w:lang w:eastAsia="es-MX"/>
              </w:rPr>
            </w:pPr>
          </w:p>
        </w:tc>
        <w:tc>
          <w:tcPr>
            <w:tcW w:w="376" w:type="pct"/>
            <w:noWrap/>
            <w:vAlign w:val="bottom"/>
            <w:hideMark/>
          </w:tcPr>
          <w:p w14:paraId="0A072F62" w14:textId="77777777" w:rsidR="005B7B97" w:rsidRPr="005B7B97" w:rsidRDefault="005B7B97" w:rsidP="005B7B97">
            <w:pPr>
              <w:spacing w:after="0" w:line="240" w:lineRule="auto"/>
              <w:rPr>
                <w:rFonts w:cstheme="minorHAnsi"/>
                <w:lang w:val="es-ES" w:eastAsia="es-ES"/>
              </w:rPr>
            </w:pPr>
          </w:p>
        </w:tc>
        <w:tc>
          <w:tcPr>
            <w:tcW w:w="703" w:type="pct"/>
            <w:gridSpan w:val="2"/>
            <w:noWrap/>
            <w:vAlign w:val="bottom"/>
            <w:hideMark/>
          </w:tcPr>
          <w:p w14:paraId="50B177F3" w14:textId="77777777" w:rsidR="005B7B97" w:rsidRPr="005B7B97" w:rsidRDefault="005B7B97" w:rsidP="005B7B97">
            <w:pPr>
              <w:spacing w:after="0" w:line="240" w:lineRule="auto"/>
              <w:rPr>
                <w:rFonts w:cstheme="minorHAnsi"/>
                <w:lang w:val="es-ES" w:eastAsia="es-ES"/>
              </w:rPr>
            </w:pPr>
          </w:p>
        </w:tc>
        <w:tc>
          <w:tcPr>
            <w:tcW w:w="433" w:type="pct"/>
            <w:noWrap/>
            <w:vAlign w:val="bottom"/>
            <w:hideMark/>
          </w:tcPr>
          <w:p w14:paraId="43538BB4" w14:textId="77777777" w:rsidR="005B7B97" w:rsidRPr="005B7B97" w:rsidRDefault="005B7B97" w:rsidP="005B7B97">
            <w:pPr>
              <w:spacing w:after="0" w:line="240" w:lineRule="auto"/>
              <w:rPr>
                <w:rFonts w:cstheme="minorHAnsi"/>
                <w:lang w:val="es-ES" w:eastAsia="es-ES"/>
              </w:rPr>
            </w:pPr>
          </w:p>
        </w:tc>
      </w:tr>
      <w:tr w:rsidR="005B7B97" w:rsidRPr="005B7B97" w14:paraId="49EE2F77" w14:textId="77777777" w:rsidTr="003604F7">
        <w:trPr>
          <w:trHeight w:val="300"/>
        </w:trPr>
        <w:tc>
          <w:tcPr>
            <w:tcW w:w="1000" w:type="pct"/>
            <w:tcBorders>
              <w:top w:val="single" w:sz="8" w:space="0" w:color="auto"/>
              <w:left w:val="single" w:sz="8" w:space="0" w:color="auto"/>
              <w:bottom w:val="single" w:sz="4" w:space="0" w:color="auto"/>
              <w:right w:val="single" w:sz="4" w:space="0" w:color="auto"/>
            </w:tcBorders>
            <w:noWrap/>
            <w:vAlign w:val="bottom"/>
            <w:hideMark/>
          </w:tcPr>
          <w:p w14:paraId="22D3FF10"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Emisor</w:t>
            </w:r>
          </w:p>
        </w:tc>
        <w:tc>
          <w:tcPr>
            <w:tcW w:w="1000" w:type="pct"/>
            <w:tcBorders>
              <w:top w:val="single" w:sz="8" w:space="0" w:color="auto"/>
              <w:left w:val="nil"/>
              <w:bottom w:val="single" w:sz="4" w:space="0" w:color="auto"/>
              <w:right w:val="single" w:sz="4" w:space="0" w:color="auto"/>
            </w:tcBorders>
            <w:noWrap/>
            <w:vAlign w:val="bottom"/>
            <w:hideMark/>
          </w:tcPr>
          <w:p w14:paraId="39ECC954"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Tipo</w:t>
            </w:r>
          </w:p>
        </w:tc>
        <w:tc>
          <w:tcPr>
            <w:tcW w:w="1000" w:type="pct"/>
            <w:tcBorders>
              <w:top w:val="single" w:sz="8" w:space="0" w:color="auto"/>
              <w:left w:val="nil"/>
              <w:bottom w:val="single" w:sz="4" w:space="0" w:color="auto"/>
              <w:right w:val="single" w:sz="4" w:space="0" w:color="auto"/>
            </w:tcBorders>
            <w:noWrap/>
            <w:vAlign w:val="bottom"/>
            <w:hideMark/>
          </w:tcPr>
          <w:p w14:paraId="4BF45E0D"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noWrap/>
            <w:vAlign w:val="bottom"/>
            <w:hideMark/>
          </w:tcPr>
          <w:p w14:paraId="78C8FDF3"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noWrap/>
            <w:vAlign w:val="bottom"/>
            <w:hideMark/>
          </w:tcPr>
          <w:p w14:paraId="51C33C53" w14:textId="77777777" w:rsidR="005B7B97" w:rsidRPr="005B7B97" w:rsidRDefault="005B7B97" w:rsidP="005B7B97">
            <w:pPr>
              <w:spacing w:after="0" w:line="240" w:lineRule="auto"/>
              <w:jc w:val="center"/>
              <w:rPr>
                <w:rFonts w:eastAsia="Times New Roman" w:cstheme="minorHAnsi"/>
                <w:i/>
                <w:iCs/>
                <w:color w:val="000000"/>
                <w:lang w:eastAsia="es-MX"/>
              </w:rPr>
            </w:pPr>
            <w:r w:rsidRPr="005B7B97">
              <w:rPr>
                <w:rFonts w:eastAsia="Times New Roman" w:cstheme="minorHAnsi"/>
                <w:i/>
                <w:iCs/>
                <w:color w:val="000000"/>
                <w:lang w:eastAsia="es-MX"/>
              </w:rPr>
              <w:t>Asunto</w:t>
            </w:r>
          </w:p>
        </w:tc>
      </w:tr>
      <w:tr w:rsidR="005B7B97" w:rsidRPr="005B7B97" w14:paraId="2276C291" w14:textId="77777777" w:rsidTr="003604F7">
        <w:trPr>
          <w:trHeight w:val="315"/>
        </w:trPr>
        <w:tc>
          <w:tcPr>
            <w:tcW w:w="1000" w:type="pct"/>
            <w:tcBorders>
              <w:top w:val="nil"/>
              <w:left w:val="single" w:sz="8" w:space="0" w:color="auto"/>
              <w:bottom w:val="single" w:sz="8" w:space="0" w:color="auto"/>
              <w:right w:val="single" w:sz="4" w:space="0" w:color="auto"/>
            </w:tcBorders>
            <w:noWrap/>
            <w:vAlign w:val="bottom"/>
            <w:hideMark/>
          </w:tcPr>
          <w:p w14:paraId="519FD6F9" w14:textId="419ADBDD"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000" w:type="pct"/>
            <w:tcBorders>
              <w:top w:val="nil"/>
              <w:left w:val="nil"/>
              <w:bottom w:val="single" w:sz="8" w:space="0" w:color="auto"/>
              <w:right w:val="single" w:sz="4" w:space="0" w:color="auto"/>
            </w:tcBorders>
            <w:noWrap/>
            <w:vAlign w:val="bottom"/>
            <w:hideMark/>
          </w:tcPr>
          <w:p w14:paraId="7C06FA20" w14:textId="6CF17A89"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000" w:type="pct"/>
            <w:tcBorders>
              <w:top w:val="nil"/>
              <w:left w:val="nil"/>
              <w:bottom w:val="single" w:sz="8" w:space="0" w:color="auto"/>
              <w:right w:val="single" w:sz="4" w:space="0" w:color="auto"/>
            </w:tcBorders>
            <w:noWrap/>
            <w:vAlign w:val="bottom"/>
            <w:hideMark/>
          </w:tcPr>
          <w:p w14:paraId="32B69E81" w14:textId="06F6BE0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000" w:type="pct"/>
            <w:gridSpan w:val="4"/>
            <w:tcBorders>
              <w:top w:val="nil"/>
              <w:left w:val="nil"/>
              <w:bottom w:val="single" w:sz="8" w:space="0" w:color="auto"/>
              <w:right w:val="single" w:sz="4" w:space="0" w:color="auto"/>
            </w:tcBorders>
            <w:noWrap/>
            <w:vAlign w:val="bottom"/>
            <w:hideMark/>
          </w:tcPr>
          <w:p w14:paraId="22EB7E87" w14:textId="42E4C784"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000" w:type="pct"/>
            <w:gridSpan w:val="2"/>
            <w:tcBorders>
              <w:top w:val="nil"/>
              <w:left w:val="nil"/>
              <w:bottom w:val="single" w:sz="8" w:space="0" w:color="auto"/>
              <w:right w:val="single" w:sz="8" w:space="0" w:color="auto"/>
            </w:tcBorders>
            <w:noWrap/>
            <w:vAlign w:val="bottom"/>
            <w:hideMark/>
          </w:tcPr>
          <w:p w14:paraId="3F61B558" w14:textId="5DC6FCE6"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7CD57577" w14:textId="77777777" w:rsidTr="003604F7">
        <w:trPr>
          <w:trHeight w:val="300"/>
        </w:trPr>
        <w:tc>
          <w:tcPr>
            <w:tcW w:w="3188" w:type="pct"/>
            <w:gridSpan w:val="4"/>
            <w:noWrap/>
            <w:vAlign w:val="bottom"/>
            <w:hideMark/>
          </w:tcPr>
          <w:p w14:paraId="41130719" w14:textId="77777777" w:rsidR="005B7B97" w:rsidRPr="005B7B97" w:rsidRDefault="005B7B97" w:rsidP="005B7B97">
            <w:pPr>
              <w:spacing w:after="0" w:line="240" w:lineRule="auto"/>
              <w:rPr>
                <w:rFonts w:eastAsia="Times New Roman" w:cstheme="minorHAnsi"/>
                <w:color w:val="000000"/>
                <w:lang w:eastAsia="es-MX"/>
              </w:rPr>
            </w:pPr>
          </w:p>
        </w:tc>
        <w:tc>
          <w:tcPr>
            <w:tcW w:w="300" w:type="pct"/>
            <w:noWrap/>
            <w:vAlign w:val="bottom"/>
            <w:hideMark/>
          </w:tcPr>
          <w:p w14:paraId="12041C6E" w14:textId="77777777" w:rsidR="005B7B97" w:rsidRPr="005B7B97" w:rsidRDefault="005B7B97" w:rsidP="005B7B97">
            <w:pPr>
              <w:spacing w:after="0" w:line="240" w:lineRule="auto"/>
              <w:rPr>
                <w:rFonts w:cstheme="minorHAnsi"/>
                <w:lang w:val="es-ES" w:eastAsia="es-ES"/>
              </w:rPr>
            </w:pPr>
          </w:p>
        </w:tc>
        <w:tc>
          <w:tcPr>
            <w:tcW w:w="376" w:type="pct"/>
            <w:noWrap/>
            <w:vAlign w:val="bottom"/>
            <w:hideMark/>
          </w:tcPr>
          <w:p w14:paraId="42C37357" w14:textId="77777777" w:rsidR="005B7B97" w:rsidRPr="005B7B97" w:rsidRDefault="005B7B97" w:rsidP="005B7B97">
            <w:pPr>
              <w:spacing w:after="0" w:line="240" w:lineRule="auto"/>
              <w:rPr>
                <w:rFonts w:cstheme="minorHAnsi"/>
                <w:lang w:val="es-ES" w:eastAsia="es-ES"/>
              </w:rPr>
            </w:pPr>
          </w:p>
        </w:tc>
        <w:tc>
          <w:tcPr>
            <w:tcW w:w="703" w:type="pct"/>
            <w:gridSpan w:val="2"/>
            <w:noWrap/>
            <w:vAlign w:val="bottom"/>
            <w:hideMark/>
          </w:tcPr>
          <w:p w14:paraId="5F2CA01A" w14:textId="77777777" w:rsidR="005B7B97" w:rsidRPr="005B7B97" w:rsidRDefault="005B7B97" w:rsidP="005B7B97">
            <w:pPr>
              <w:spacing w:after="0" w:line="240" w:lineRule="auto"/>
              <w:rPr>
                <w:rFonts w:cstheme="minorHAnsi"/>
                <w:lang w:val="es-ES" w:eastAsia="es-ES"/>
              </w:rPr>
            </w:pPr>
          </w:p>
        </w:tc>
        <w:tc>
          <w:tcPr>
            <w:tcW w:w="433" w:type="pct"/>
            <w:noWrap/>
            <w:vAlign w:val="bottom"/>
            <w:hideMark/>
          </w:tcPr>
          <w:p w14:paraId="4E06FAEF" w14:textId="77777777" w:rsidR="005B7B97" w:rsidRPr="005B7B97" w:rsidRDefault="005B7B97" w:rsidP="005B7B97">
            <w:pPr>
              <w:spacing w:after="0" w:line="240" w:lineRule="auto"/>
              <w:rPr>
                <w:rFonts w:cstheme="minorHAnsi"/>
                <w:lang w:val="es-ES" w:eastAsia="es-ES"/>
              </w:rPr>
            </w:pPr>
          </w:p>
        </w:tc>
      </w:tr>
      <w:tr w:rsidR="005B7B97" w:rsidRPr="005B7B97" w14:paraId="504EC88A" w14:textId="77777777" w:rsidTr="003604F7">
        <w:trPr>
          <w:trHeight w:val="300"/>
        </w:trPr>
        <w:tc>
          <w:tcPr>
            <w:tcW w:w="3188" w:type="pct"/>
            <w:gridSpan w:val="4"/>
            <w:noWrap/>
            <w:vAlign w:val="bottom"/>
            <w:hideMark/>
          </w:tcPr>
          <w:p w14:paraId="240863D9" w14:textId="35E0FD9D" w:rsidR="005B7B97" w:rsidRPr="005B7B97" w:rsidRDefault="005B7B97" w:rsidP="005B7B97">
            <w:pPr>
              <w:spacing w:after="0" w:line="240" w:lineRule="auto"/>
              <w:rPr>
                <w:rFonts w:eastAsia="Times New Roman" w:cstheme="minorHAnsi"/>
                <w:b/>
                <w:bCs/>
                <w:color w:val="000000"/>
                <w:lang w:eastAsia="es-MX"/>
              </w:rPr>
            </w:pPr>
            <w:r w:rsidRPr="005B7B97">
              <w:rPr>
                <w:rFonts w:eastAsia="Times New Roman" w:cstheme="minorHAnsi"/>
                <w:b/>
                <w:bCs/>
                <w:color w:val="000000"/>
                <w:lang w:eastAsia="es-MX"/>
              </w:rPr>
              <w:t>Porcentaje de Participaciones Fideicomitidas: [</w:t>
            </w:r>
            <w:r w:rsidR="007D2AAB">
              <w:rPr>
                <w:rFonts w:eastAsia="Times New Roman" w:cstheme="minorHAnsi"/>
                <w:b/>
                <w:bCs/>
                <w:color w:val="000000"/>
                <w:lang w:eastAsia="es-MX"/>
              </w:rPr>
              <w:t>•</w:t>
            </w:r>
            <w:r w:rsidRPr="005B7B97">
              <w:rPr>
                <w:rFonts w:eastAsia="Times New Roman" w:cstheme="minorHAnsi"/>
                <w:b/>
                <w:bCs/>
                <w:color w:val="000000"/>
                <w:lang w:eastAsia="es-MX"/>
              </w:rPr>
              <w:t>]</w:t>
            </w:r>
          </w:p>
        </w:tc>
        <w:tc>
          <w:tcPr>
            <w:tcW w:w="300" w:type="pct"/>
            <w:noWrap/>
            <w:vAlign w:val="bottom"/>
            <w:hideMark/>
          </w:tcPr>
          <w:p w14:paraId="70EB3AFE" w14:textId="77777777" w:rsidR="005B7B97" w:rsidRPr="005B7B97" w:rsidRDefault="005B7B97" w:rsidP="005B7B97">
            <w:pPr>
              <w:spacing w:after="0" w:line="240" w:lineRule="auto"/>
              <w:rPr>
                <w:rFonts w:eastAsia="Times New Roman" w:cstheme="minorHAnsi"/>
                <w:b/>
                <w:bCs/>
                <w:color w:val="000000"/>
                <w:lang w:eastAsia="es-MX"/>
              </w:rPr>
            </w:pPr>
          </w:p>
        </w:tc>
        <w:tc>
          <w:tcPr>
            <w:tcW w:w="376" w:type="pct"/>
            <w:noWrap/>
            <w:vAlign w:val="bottom"/>
            <w:hideMark/>
          </w:tcPr>
          <w:p w14:paraId="0B432733" w14:textId="77777777" w:rsidR="005B7B97" w:rsidRPr="005B7B97" w:rsidRDefault="005B7B97" w:rsidP="005B7B97">
            <w:pPr>
              <w:spacing w:after="0" w:line="240" w:lineRule="auto"/>
              <w:rPr>
                <w:rFonts w:cstheme="minorHAnsi"/>
                <w:lang w:val="es-ES" w:eastAsia="es-ES"/>
              </w:rPr>
            </w:pPr>
          </w:p>
        </w:tc>
        <w:tc>
          <w:tcPr>
            <w:tcW w:w="703" w:type="pct"/>
            <w:gridSpan w:val="2"/>
            <w:noWrap/>
            <w:vAlign w:val="bottom"/>
            <w:hideMark/>
          </w:tcPr>
          <w:p w14:paraId="2A438BFF" w14:textId="77777777" w:rsidR="005B7B97" w:rsidRPr="005B7B97" w:rsidRDefault="005B7B97" w:rsidP="005B7B97">
            <w:pPr>
              <w:spacing w:after="0" w:line="240" w:lineRule="auto"/>
              <w:rPr>
                <w:rFonts w:cstheme="minorHAnsi"/>
                <w:lang w:val="es-ES" w:eastAsia="es-ES"/>
              </w:rPr>
            </w:pPr>
          </w:p>
        </w:tc>
        <w:tc>
          <w:tcPr>
            <w:tcW w:w="433" w:type="pct"/>
            <w:noWrap/>
            <w:vAlign w:val="bottom"/>
            <w:hideMark/>
          </w:tcPr>
          <w:p w14:paraId="7C5E7F83" w14:textId="77777777" w:rsidR="005B7B97" w:rsidRPr="005B7B97" w:rsidRDefault="005B7B97" w:rsidP="005B7B97">
            <w:pPr>
              <w:spacing w:after="0" w:line="240" w:lineRule="auto"/>
              <w:rPr>
                <w:rFonts w:cstheme="minorHAnsi"/>
                <w:lang w:val="es-ES" w:eastAsia="es-ES"/>
              </w:rPr>
            </w:pPr>
          </w:p>
        </w:tc>
      </w:tr>
    </w:tbl>
    <w:p w14:paraId="79702B06" w14:textId="77777777" w:rsidR="005B7B97" w:rsidRPr="005B7B97" w:rsidRDefault="005B7B97" w:rsidP="005B7B97">
      <w:pPr>
        <w:spacing w:after="0" w:line="240" w:lineRule="auto"/>
        <w:jc w:val="both"/>
        <w:rPr>
          <w:rFonts w:cstheme="minorHAnsi"/>
          <w:b/>
          <w:bCs/>
        </w:rPr>
      </w:pPr>
    </w:p>
    <w:tbl>
      <w:tblPr>
        <w:tblW w:w="8505" w:type="dxa"/>
        <w:tblCellMar>
          <w:left w:w="70" w:type="dxa"/>
          <w:right w:w="70" w:type="dxa"/>
        </w:tblCellMar>
        <w:tblLook w:val="04A0" w:firstRow="1" w:lastRow="0" w:firstColumn="1" w:lastColumn="0" w:noHBand="0" w:noVBand="1"/>
      </w:tblPr>
      <w:tblGrid>
        <w:gridCol w:w="1234"/>
        <w:gridCol w:w="1635"/>
        <w:gridCol w:w="1430"/>
        <w:gridCol w:w="1510"/>
        <w:gridCol w:w="2696"/>
      </w:tblGrid>
      <w:tr w:rsidR="005B7B97" w:rsidRPr="005B7B97" w14:paraId="4BC57D5E" w14:textId="77777777" w:rsidTr="003604F7">
        <w:trPr>
          <w:trHeight w:val="718"/>
        </w:trPr>
        <w:tc>
          <w:tcPr>
            <w:tcW w:w="8505" w:type="dxa"/>
            <w:gridSpan w:val="5"/>
            <w:noWrap/>
            <w:vAlign w:val="bottom"/>
            <w:hideMark/>
          </w:tcPr>
          <w:p w14:paraId="5F2F7DAA" w14:textId="77777777" w:rsidR="005B7B97" w:rsidRPr="005B7B97" w:rsidRDefault="005B7B97" w:rsidP="005B7B97">
            <w:pPr>
              <w:spacing w:after="0" w:line="240" w:lineRule="auto"/>
              <w:rPr>
                <w:rFonts w:cstheme="minorHAnsi"/>
                <w:color w:val="000000"/>
                <w:lang w:eastAsia="es-MX"/>
              </w:rPr>
            </w:pPr>
            <w:r w:rsidRPr="005B7B97">
              <w:rPr>
                <w:rFonts w:eastAsia="Times New Roman" w:cstheme="minorHAnsi"/>
                <w:color w:val="000000"/>
                <w:lang w:eastAsia="es-MX"/>
              </w:rPr>
              <w:lastRenderedPageBreak/>
              <w:t>Quedamos a sus órdenes para cualquier aclaración o comentario.</w:t>
            </w:r>
          </w:p>
          <w:p w14:paraId="3BF4BF98" w14:textId="77777777" w:rsidR="005B7B97" w:rsidRPr="005B7B97" w:rsidRDefault="005B7B97" w:rsidP="005B7B97">
            <w:pPr>
              <w:spacing w:after="0" w:line="240" w:lineRule="auto"/>
              <w:rPr>
                <w:rFonts w:cstheme="minorHAnsi"/>
                <w:color w:val="000000"/>
                <w:lang w:eastAsia="es-MX"/>
              </w:rPr>
            </w:pPr>
          </w:p>
          <w:p w14:paraId="37670615" w14:textId="77777777" w:rsidR="005B7B97" w:rsidRPr="005B7B97" w:rsidRDefault="005B7B97" w:rsidP="005B7B97">
            <w:pPr>
              <w:spacing w:after="0" w:line="240" w:lineRule="auto"/>
              <w:rPr>
                <w:rFonts w:cstheme="minorHAnsi"/>
                <w:color w:val="000000"/>
                <w:lang w:eastAsia="es-MX"/>
              </w:rPr>
            </w:pPr>
          </w:p>
          <w:p w14:paraId="066121A2" w14:textId="77777777" w:rsidR="005B7B97" w:rsidRPr="005B7B97" w:rsidRDefault="005B7B97" w:rsidP="005B7B97">
            <w:pPr>
              <w:spacing w:after="0" w:line="240" w:lineRule="auto"/>
              <w:jc w:val="center"/>
              <w:rPr>
                <w:rFonts w:cstheme="minorHAnsi"/>
                <w:color w:val="000000"/>
                <w:lang w:eastAsia="es-MX"/>
              </w:rPr>
            </w:pPr>
            <w:r w:rsidRPr="005B7B97">
              <w:rPr>
                <w:rFonts w:eastAsia="Times New Roman" w:cstheme="minorHAnsi"/>
                <w:color w:val="000000"/>
                <w:lang w:eastAsia="es-MX"/>
              </w:rPr>
              <w:t>Atentamente</w:t>
            </w:r>
          </w:p>
          <w:p w14:paraId="5753FAB3" w14:textId="136E45C2"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w:t>
            </w:r>
            <w:r w:rsidR="007D2AAB">
              <w:rPr>
                <w:rFonts w:eastAsia="Times New Roman" w:cstheme="minorHAnsi"/>
                <w:color w:val="000000"/>
                <w:lang w:eastAsia="es-MX"/>
              </w:rPr>
              <w:t>•</w:t>
            </w:r>
            <w:r w:rsidRPr="005B7B97">
              <w:rPr>
                <w:rFonts w:eastAsia="Times New Roman" w:cstheme="minorHAnsi"/>
                <w:color w:val="000000"/>
                <w:lang w:eastAsia="es-MX"/>
              </w:rPr>
              <w:t>], División Fiduciaria</w:t>
            </w:r>
            <w:r w:rsidRPr="005B7B97">
              <w:rPr>
                <w:rFonts w:cstheme="minorHAnsi"/>
                <w:color w:val="000000"/>
                <w:lang w:eastAsia="es-MX"/>
              </w:rPr>
              <w:t xml:space="preserve"> </w:t>
            </w:r>
            <w:r w:rsidRPr="005B7B97">
              <w:rPr>
                <w:rFonts w:eastAsia="Times New Roman" w:cstheme="minorHAnsi"/>
                <w:color w:val="000000"/>
                <w:lang w:eastAsia="es-MX"/>
              </w:rPr>
              <w:t>actuando como Fiduciario del Fideicomiso</w:t>
            </w:r>
          </w:p>
        </w:tc>
      </w:tr>
      <w:tr w:rsidR="005B7B97" w:rsidRPr="005B7B97" w14:paraId="43A69156" w14:textId="77777777" w:rsidTr="003604F7">
        <w:trPr>
          <w:trHeight w:val="300"/>
        </w:trPr>
        <w:tc>
          <w:tcPr>
            <w:tcW w:w="1234" w:type="dxa"/>
            <w:noWrap/>
            <w:vAlign w:val="bottom"/>
            <w:hideMark/>
          </w:tcPr>
          <w:p w14:paraId="72675EE7" w14:textId="77777777" w:rsidR="005B7B97" w:rsidRPr="005B7B97" w:rsidRDefault="005B7B97" w:rsidP="005B7B97">
            <w:pPr>
              <w:spacing w:after="0" w:line="240" w:lineRule="auto"/>
              <w:rPr>
                <w:rFonts w:eastAsia="Times New Roman" w:cstheme="minorHAnsi"/>
                <w:color w:val="000000"/>
                <w:lang w:eastAsia="es-MX"/>
              </w:rPr>
            </w:pPr>
          </w:p>
        </w:tc>
        <w:tc>
          <w:tcPr>
            <w:tcW w:w="1635" w:type="dxa"/>
            <w:noWrap/>
            <w:vAlign w:val="bottom"/>
            <w:hideMark/>
          </w:tcPr>
          <w:p w14:paraId="02B0C95F" w14:textId="77777777" w:rsidR="005B7B97" w:rsidRPr="005B7B97" w:rsidRDefault="005B7B97" w:rsidP="005B7B97">
            <w:pPr>
              <w:spacing w:after="0" w:line="240" w:lineRule="auto"/>
              <w:rPr>
                <w:rFonts w:cstheme="minorHAnsi"/>
                <w:lang w:val="es-ES" w:eastAsia="es-ES"/>
              </w:rPr>
            </w:pPr>
          </w:p>
        </w:tc>
        <w:tc>
          <w:tcPr>
            <w:tcW w:w="1430" w:type="dxa"/>
            <w:noWrap/>
            <w:vAlign w:val="bottom"/>
            <w:hideMark/>
          </w:tcPr>
          <w:p w14:paraId="5329E1F4" w14:textId="77777777" w:rsidR="005B7B97" w:rsidRPr="005B7B97" w:rsidRDefault="005B7B97" w:rsidP="005B7B97">
            <w:pPr>
              <w:spacing w:after="0" w:line="240" w:lineRule="auto"/>
              <w:rPr>
                <w:rFonts w:cstheme="minorHAnsi"/>
                <w:lang w:val="es-ES" w:eastAsia="es-ES"/>
              </w:rPr>
            </w:pPr>
          </w:p>
        </w:tc>
        <w:tc>
          <w:tcPr>
            <w:tcW w:w="1510" w:type="dxa"/>
            <w:noWrap/>
            <w:vAlign w:val="bottom"/>
            <w:hideMark/>
          </w:tcPr>
          <w:p w14:paraId="08CE4070" w14:textId="77777777" w:rsidR="005B7B97" w:rsidRPr="005B7B97" w:rsidRDefault="005B7B97" w:rsidP="005B7B97">
            <w:pPr>
              <w:spacing w:after="0" w:line="240" w:lineRule="auto"/>
              <w:rPr>
                <w:rFonts w:cstheme="minorHAnsi"/>
                <w:lang w:val="es-ES" w:eastAsia="es-ES"/>
              </w:rPr>
            </w:pPr>
          </w:p>
        </w:tc>
        <w:tc>
          <w:tcPr>
            <w:tcW w:w="2696" w:type="dxa"/>
            <w:noWrap/>
            <w:vAlign w:val="bottom"/>
            <w:hideMark/>
          </w:tcPr>
          <w:p w14:paraId="6B8AB74A" w14:textId="77777777" w:rsidR="005B7B97" w:rsidRPr="005B7B97" w:rsidRDefault="005B7B97" w:rsidP="005B7B97">
            <w:pPr>
              <w:spacing w:after="0" w:line="240" w:lineRule="auto"/>
              <w:rPr>
                <w:rFonts w:cstheme="minorHAnsi"/>
                <w:lang w:val="es-ES" w:eastAsia="es-ES"/>
              </w:rPr>
            </w:pPr>
          </w:p>
        </w:tc>
      </w:tr>
      <w:tr w:rsidR="005B7B97" w:rsidRPr="005B7B97" w14:paraId="04CDEDD6" w14:textId="77777777" w:rsidTr="003604F7">
        <w:trPr>
          <w:trHeight w:val="300"/>
        </w:trPr>
        <w:tc>
          <w:tcPr>
            <w:tcW w:w="1234" w:type="dxa"/>
            <w:noWrap/>
            <w:vAlign w:val="bottom"/>
            <w:hideMark/>
          </w:tcPr>
          <w:p w14:paraId="68226908" w14:textId="77777777" w:rsidR="005B7B97" w:rsidRPr="005B7B97" w:rsidRDefault="005B7B97" w:rsidP="005B7B97">
            <w:pPr>
              <w:spacing w:after="0" w:line="240" w:lineRule="auto"/>
              <w:rPr>
                <w:rFonts w:cstheme="minorHAnsi"/>
                <w:lang w:val="es-ES" w:eastAsia="es-ES"/>
              </w:rPr>
            </w:pPr>
          </w:p>
        </w:tc>
        <w:tc>
          <w:tcPr>
            <w:tcW w:w="1635" w:type="dxa"/>
            <w:noWrap/>
            <w:vAlign w:val="bottom"/>
            <w:hideMark/>
          </w:tcPr>
          <w:p w14:paraId="0B243B1D" w14:textId="77777777" w:rsidR="005B7B97" w:rsidRPr="005B7B97" w:rsidRDefault="005B7B97" w:rsidP="005B7B97">
            <w:pPr>
              <w:spacing w:after="0" w:line="240" w:lineRule="auto"/>
              <w:rPr>
                <w:rFonts w:cstheme="minorHAnsi"/>
                <w:lang w:val="es-ES" w:eastAsia="es-ES"/>
              </w:rPr>
            </w:pPr>
          </w:p>
        </w:tc>
        <w:tc>
          <w:tcPr>
            <w:tcW w:w="1430" w:type="dxa"/>
            <w:noWrap/>
            <w:vAlign w:val="bottom"/>
            <w:hideMark/>
          </w:tcPr>
          <w:p w14:paraId="07FC8DE6" w14:textId="77777777" w:rsidR="005B7B97" w:rsidRPr="005B7B97" w:rsidRDefault="005B7B97" w:rsidP="005B7B97">
            <w:pPr>
              <w:spacing w:after="0" w:line="240" w:lineRule="auto"/>
              <w:rPr>
                <w:rFonts w:cstheme="minorHAnsi"/>
                <w:lang w:val="es-ES" w:eastAsia="es-ES"/>
              </w:rPr>
            </w:pPr>
          </w:p>
        </w:tc>
        <w:tc>
          <w:tcPr>
            <w:tcW w:w="1510" w:type="dxa"/>
            <w:noWrap/>
            <w:vAlign w:val="bottom"/>
            <w:hideMark/>
          </w:tcPr>
          <w:p w14:paraId="7EDC532B" w14:textId="77777777" w:rsidR="005B7B97" w:rsidRPr="005B7B97" w:rsidRDefault="005B7B97" w:rsidP="005B7B97">
            <w:pPr>
              <w:spacing w:after="0" w:line="240" w:lineRule="auto"/>
              <w:rPr>
                <w:rFonts w:cstheme="minorHAnsi"/>
                <w:lang w:val="es-ES" w:eastAsia="es-ES"/>
              </w:rPr>
            </w:pPr>
          </w:p>
        </w:tc>
        <w:tc>
          <w:tcPr>
            <w:tcW w:w="2696" w:type="dxa"/>
            <w:noWrap/>
            <w:vAlign w:val="bottom"/>
            <w:hideMark/>
          </w:tcPr>
          <w:p w14:paraId="656F95AD" w14:textId="77777777" w:rsidR="005B7B97" w:rsidRPr="005B7B97" w:rsidRDefault="005B7B97" w:rsidP="005B7B97">
            <w:pPr>
              <w:spacing w:after="0" w:line="240" w:lineRule="auto"/>
              <w:rPr>
                <w:rFonts w:cstheme="minorHAnsi"/>
                <w:lang w:val="es-ES" w:eastAsia="es-ES"/>
              </w:rPr>
            </w:pPr>
          </w:p>
        </w:tc>
      </w:tr>
      <w:tr w:rsidR="005B7B97" w:rsidRPr="005B7B97" w14:paraId="522E2183" w14:textId="77777777" w:rsidTr="003604F7">
        <w:trPr>
          <w:trHeight w:val="300"/>
        </w:trPr>
        <w:tc>
          <w:tcPr>
            <w:tcW w:w="2869" w:type="dxa"/>
            <w:gridSpan w:val="2"/>
            <w:noWrap/>
            <w:vAlign w:val="bottom"/>
            <w:hideMark/>
          </w:tcPr>
          <w:p w14:paraId="6B29D201" w14:textId="7777777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________________________</w:t>
            </w:r>
          </w:p>
        </w:tc>
        <w:tc>
          <w:tcPr>
            <w:tcW w:w="1430" w:type="dxa"/>
            <w:noWrap/>
            <w:vAlign w:val="bottom"/>
            <w:hideMark/>
          </w:tcPr>
          <w:p w14:paraId="3E6A5119" w14:textId="77777777" w:rsidR="005B7B97" w:rsidRPr="005B7B97" w:rsidRDefault="005B7B97" w:rsidP="005B7B97">
            <w:pPr>
              <w:spacing w:after="0" w:line="240" w:lineRule="auto"/>
              <w:rPr>
                <w:rFonts w:eastAsia="Times New Roman" w:cstheme="minorHAnsi"/>
                <w:color w:val="000000"/>
                <w:lang w:eastAsia="es-MX"/>
              </w:rPr>
            </w:pPr>
          </w:p>
        </w:tc>
        <w:tc>
          <w:tcPr>
            <w:tcW w:w="4206" w:type="dxa"/>
            <w:gridSpan w:val="2"/>
            <w:noWrap/>
            <w:vAlign w:val="bottom"/>
            <w:hideMark/>
          </w:tcPr>
          <w:p w14:paraId="0FB5F2BE" w14:textId="77777777"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__________________________</w:t>
            </w:r>
          </w:p>
        </w:tc>
      </w:tr>
      <w:tr w:rsidR="005B7B97" w:rsidRPr="005B7B97" w14:paraId="215DD884" w14:textId="77777777" w:rsidTr="003604F7">
        <w:trPr>
          <w:trHeight w:val="300"/>
        </w:trPr>
        <w:tc>
          <w:tcPr>
            <w:tcW w:w="2869" w:type="dxa"/>
            <w:gridSpan w:val="2"/>
            <w:noWrap/>
            <w:vAlign w:val="bottom"/>
            <w:hideMark/>
          </w:tcPr>
          <w:p w14:paraId="4EC88B29" w14:textId="0876CF2A"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Por: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430" w:type="dxa"/>
            <w:noWrap/>
            <w:vAlign w:val="bottom"/>
            <w:hideMark/>
          </w:tcPr>
          <w:p w14:paraId="7E8F854C" w14:textId="77777777" w:rsidR="005B7B97" w:rsidRPr="005B7B97" w:rsidRDefault="005B7B97" w:rsidP="005B7B97">
            <w:pPr>
              <w:spacing w:after="0" w:line="240" w:lineRule="auto"/>
              <w:rPr>
                <w:rFonts w:eastAsia="Times New Roman" w:cstheme="minorHAnsi"/>
                <w:color w:val="000000"/>
                <w:lang w:eastAsia="es-MX"/>
              </w:rPr>
            </w:pPr>
          </w:p>
        </w:tc>
        <w:tc>
          <w:tcPr>
            <w:tcW w:w="4206" w:type="dxa"/>
            <w:gridSpan w:val="2"/>
            <w:noWrap/>
            <w:vAlign w:val="bottom"/>
            <w:hideMark/>
          </w:tcPr>
          <w:p w14:paraId="62F9B9E8" w14:textId="50F62DC3"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Por: [</w:t>
            </w:r>
            <w:r w:rsidR="007D2AAB">
              <w:rPr>
                <w:rFonts w:eastAsia="Times New Roman" w:cstheme="minorHAnsi"/>
                <w:color w:val="000000"/>
                <w:lang w:eastAsia="es-MX"/>
              </w:rPr>
              <w:t>•</w:t>
            </w:r>
            <w:r w:rsidRPr="005B7B97">
              <w:rPr>
                <w:rFonts w:eastAsia="Times New Roman" w:cstheme="minorHAnsi"/>
                <w:color w:val="000000"/>
                <w:lang w:eastAsia="es-MX"/>
              </w:rPr>
              <w:t>]</w:t>
            </w:r>
          </w:p>
        </w:tc>
      </w:tr>
      <w:tr w:rsidR="005B7B97" w:rsidRPr="005B7B97" w14:paraId="567BB693" w14:textId="77777777" w:rsidTr="003604F7">
        <w:trPr>
          <w:trHeight w:val="300"/>
        </w:trPr>
        <w:tc>
          <w:tcPr>
            <w:tcW w:w="2869" w:type="dxa"/>
            <w:gridSpan w:val="2"/>
            <w:noWrap/>
            <w:vAlign w:val="bottom"/>
            <w:hideMark/>
          </w:tcPr>
          <w:p w14:paraId="284814A0" w14:textId="0F4671D4"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Cargo: [</w:t>
            </w:r>
            <w:r w:rsidR="007D2AAB">
              <w:rPr>
                <w:rFonts w:eastAsia="Times New Roman" w:cstheme="minorHAnsi"/>
                <w:color w:val="000000"/>
                <w:lang w:eastAsia="es-MX"/>
              </w:rPr>
              <w:t>•</w:t>
            </w:r>
            <w:r w:rsidRPr="005B7B97">
              <w:rPr>
                <w:rFonts w:eastAsia="Times New Roman" w:cstheme="minorHAnsi"/>
                <w:color w:val="000000"/>
                <w:lang w:eastAsia="es-MX"/>
              </w:rPr>
              <w:t>]</w:t>
            </w:r>
          </w:p>
        </w:tc>
        <w:tc>
          <w:tcPr>
            <w:tcW w:w="1430" w:type="dxa"/>
            <w:noWrap/>
            <w:vAlign w:val="bottom"/>
            <w:hideMark/>
          </w:tcPr>
          <w:p w14:paraId="704BFB57" w14:textId="77777777" w:rsidR="005B7B97" w:rsidRPr="005B7B97" w:rsidRDefault="005B7B97" w:rsidP="005B7B97">
            <w:pPr>
              <w:spacing w:after="0" w:line="240" w:lineRule="auto"/>
              <w:rPr>
                <w:rFonts w:eastAsia="Times New Roman" w:cstheme="minorHAnsi"/>
                <w:color w:val="000000"/>
                <w:lang w:eastAsia="es-MX"/>
              </w:rPr>
            </w:pPr>
          </w:p>
        </w:tc>
        <w:tc>
          <w:tcPr>
            <w:tcW w:w="4206" w:type="dxa"/>
            <w:gridSpan w:val="2"/>
            <w:noWrap/>
            <w:vAlign w:val="bottom"/>
            <w:hideMark/>
          </w:tcPr>
          <w:p w14:paraId="2DF621CE" w14:textId="1C897948" w:rsidR="005B7B97" w:rsidRPr="005B7B97" w:rsidRDefault="005B7B97" w:rsidP="005B7B97">
            <w:pPr>
              <w:spacing w:after="0" w:line="240" w:lineRule="auto"/>
              <w:jc w:val="center"/>
              <w:rPr>
                <w:rFonts w:eastAsia="Times New Roman" w:cstheme="minorHAnsi"/>
                <w:color w:val="000000"/>
                <w:lang w:eastAsia="es-MX"/>
              </w:rPr>
            </w:pPr>
            <w:r w:rsidRPr="005B7B97">
              <w:rPr>
                <w:rFonts w:eastAsia="Times New Roman" w:cstheme="minorHAnsi"/>
                <w:color w:val="000000"/>
                <w:lang w:eastAsia="es-MX"/>
              </w:rPr>
              <w:t>Cargo: [</w:t>
            </w:r>
            <w:r w:rsidR="007D2AAB">
              <w:rPr>
                <w:rFonts w:eastAsia="Times New Roman" w:cstheme="minorHAnsi"/>
                <w:color w:val="000000"/>
                <w:lang w:eastAsia="es-MX"/>
              </w:rPr>
              <w:t>•</w:t>
            </w:r>
            <w:r w:rsidRPr="005B7B97">
              <w:rPr>
                <w:rFonts w:eastAsia="Times New Roman" w:cstheme="minorHAnsi"/>
                <w:color w:val="000000"/>
                <w:lang w:eastAsia="es-MX"/>
              </w:rPr>
              <w:t>]</w:t>
            </w:r>
          </w:p>
        </w:tc>
      </w:tr>
    </w:tbl>
    <w:p w14:paraId="6317FDF7" w14:textId="77777777" w:rsidR="005B7B97" w:rsidRPr="005B7B97" w:rsidRDefault="005B7B97" w:rsidP="005B7B97">
      <w:pPr>
        <w:spacing w:after="0" w:line="240" w:lineRule="auto"/>
        <w:jc w:val="both"/>
        <w:rPr>
          <w:rFonts w:cstheme="minorHAnsi"/>
          <w:b/>
          <w:bCs/>
        </w:rPr>
      </w:pPr>
    </w:p>
    <w:p w14:paraId="2A76E165" w14:textId="77777777" w:rsidR="005B7B97" w:rsidRPr="005B7B97" w:rsidRDefault="005B7B97" w:rsidP="005B7B97">
      <w:pPr>
        <w:spacing w:after="0" w:line="240" w:lineRule="auto"/>
        <w:jc w:val="center"/>
        <w:rPr>
          <w:rFonts w:cstheme="minorHAnsi"/>
          <w:lang w:val="es-ES"/>
        </w:rPr>
      </w:pPr>
    </w:p>
    <w:p w14:paraId="2DB1B26A" w14:textId="77777777" w:rsidR="005B7B97" w:rsidRPr="005B7B97" w:rsidRDefault="005B7B97" w:rsidP="005B7B97">
      <w:pPr>
        <w:spacing w:after="0" w:line="240" w:lineRule="auto"/>
        <w:jc w:val="center"/>
        <w:rPr>
          <w:rFonts w:cstheme="minorHAnsi"/>
          <w:b/>
          <w:bCs/>
        </w:rPr>
      </w:pPr>
    </w:p>
    <w:p w14:paraId="1516545E" w14:textId="77777777" w:rsidR="005B7B97" w:rsidRPr="005B7B97" w:rsidRDefault="005B7B97" w:rsidP="005B7B97">
      <w:pPr>
        <w:spacing w:after="0" w:line="240" w:lineRule="auto"/>
        <w:jc w:val="both"/>
        <w:rPr>
          <w:rFonts w:cstheme="minorHAnsi"/>
          <w:b/>
        </w:rPr>
      </w:pPr>
    </w:p>
    <w:p w14:paraId="14AF550C" w14:textId="77777777" w:rsidR="005B7B97" w:rsidRPr="005B7B97" w:rsidRDefault="005B7B97" w:rsidP="005B7B97">
      <w:pPr>
        <w:spacing w:after="0" w:line="240" w:lineRule="auto"/>
        <w:rPr>
          <w:rFonts w:cstheme="minorHAnsi"/>
        </w:rPr>
      </w:pPr>
      <w:r w:rsidRPr="005B7B97">
        <w:rPr>
          <w:rFonts w:cstheme="minorHAnsi"/>
        </w:rPr>
        <w:br w:type="page"/>
      </w:r>
    </w:p>
    <w:p w14:paraId="255E57FF"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12</w:t>
      </w:r>
    </w:p>
    <w:p w14:paraId="2F6292AD"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 Solicitud de Inscripción</w:t>
      </w:r>
    </w:p>
    <w:p w14:paraId="73A1C3CC" w14:textId="77777777" w:rsidR="005B7B97" w:rsidRPr="005B7B97" w:rsidRDefault="005B7B97" w:rsidP="005B7B97">
      <w:pPr>
        <w:spacing w:after="0" w:line="240" w:lineRule="auto"/>
        <w:jc w:val="center"/>
        <w:rPr>
          <w:rFonts w:cstheme="minorHAnsi"/>
        </w:rPr>
      </w:pPr>
      <w:r w:rsidRPr="005B7B97">
        <w:rPr>
          <w:rFonts w:cstheme="minorHAnsi"/>
        </w:rPr>
        <w:t>Financiamiento</w:t>
      </w:r>
    </w:p>
    <w:p w14:paraId="1FE157DB"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[Lugar y Fecha] </w:t>
      </w:r>
    </w:p>
    <w:p w14:paraId="22F43205"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0D2FABE8" w14:textId="77777777" w:rsidR="005B7B97" w:rsidRPr="005B7B97" w:rsidRDefault="005B7B97" w:rsidP="005B7B97">
      <w:pPr>
        <w:spacing w:after="0" w:line="240" w:lineRule="auto"/>
        <w:jc w:val="both"/>
        <w:rPr>
          <w:rFonts w:cstheme="minorHAnsi"/>
        </w:rPr>
      </w:pPr>
      <w:r w:rsidRPr="005B7B97">
        <w:rPr>
          <w:rFonts w:cstheme="minorHAnsi"/>
        </w:rPr>
        <w:t>[Dirección]</w:t>
      </w:r>
    </w:p>
    <w:p w14:paraId="78E29EB2" w14:textId="77777777" w:rsidR="005B7B97" w:rsidRPr="005B7B97" w:rsidRDefault="005B7B97" w:rsidP="005B7B97">
      <w:pPr>
        <w:tabs>
          <w:tab w:val="left" w:pos="360"/>
        </w:tabs>
        <w:spacing w:after="0" w:line="240" w:lineRule="auto"/>
        <w:jc w:val="both"/>
        <w:rPr>
          <w:rFonts w:cstheme="minorHAnsi"/>
        </w:rPr>
      </w:pPr>
      <w:r w:rsidRPr="005B7B97">
        <w:rPr>
          <w:rFonts w:cstheme="minorHAnsi"/>
        </w:rPr>
        <w:t>Atención:</w:t>
      </w:r>
      <w:r w:rsidRPr="005B7B97">
        <w:rPr>
          <w:rFonts w:eastAsia="Times New Roman" w:cstheme="minorHAnsi"/>
          <w:lang w:eastAsia="es-MX"/>
        </w:rPr>
        <w:t xml:space="preserve"> [●]</w:t>
      </w:r>
    </w:p>
    <w:p w14:paraId="28EF1471" w14:textId="77777777" w:rsidR="005B7B97" w:rsidRPr="005B7B97" w:rsidRDefault="005B7B97" w:rsidP="005B7B97">
      <w:pPr>
        <w:tabs>
          <w:tab w:val="left" w:pos="360"/>
        </w:tabs>
        <w:spacing w:after="0" w:line="240" w:lineRule="auto"/>
        <w:ind w:left="3828"/>
        <w:jc w:val="right"/>
        <w:rPr>
          <w:rFonts w:cstheme="minorHAnsi"/>
        </w:rPr>
      </w:pPr>
    </w:p>
    <w:p w14:paraId="76EFFD9A" w14:textId="77777777" w:rsidR="005B7B97" w:rsidRPr="005B7B97" w:rsidRDefault="005B7B97" w:rsidP="005B7B97">
      <w:pPr>
        <w:tabs>
          <w:tab w:val="left" w:pos="360"/>
        </w:tabs>
        <w:spacing w:after="0" w:line="240" w:lineRule="auto"/>
        <w:ind w:left="3828"/>
        <w:jc w:val="right"/>
        <w:rPr>
          <w:rFonts w:cstheme="minorHAnsi"/>
        </w:rPr>
      </w:pPr>
      <w:r w:rsidRPr="005B7B97">
        <w:rPr>
          <w:rFonts w:cstheme="minorHAnsi"/>
        </w:rPr>
        <w:t xml:space="preserve">Ref.  </w:t>
      </w:r>
      <w:r w:rsidRPr="005B7B97">
        <w:rPr>
          <w:rFonts w:cstheme="minorHAnsi"/>
          <w:u w:val="single"/>
        </w:rPr>
        <w:t>Solicitud de Inscripción de Financiamiento</w:t>
      </w:r>
      <w:r w:rsidRPr="005B7B97">
        <w:rPr>
          <w:rFonts w:cstheme="minorHAnsi"/>
        </w:rPr>
        <w:t>.</w:t>
      </w:r>
    </w:p>
    <w:p w14:paraId="6FE0F2E1" w14:textId="77777777" w:rsidR="005B7B97" w:rsidRPr="005B7B97" w:rsidRDefault="005B7B97" w:rsidP="005B7B97">
      <w:pPr>
        <w:spacing w:after="0" w:line="240" w:lineRule="auto"/>
        <w:jc w:val="both"/>
        <w:rPr>
          <w:rFonts w:cstheme="minorHAnsi"/>
        </w:rPr>
      </w:pPr>
    </w:p>
    <w:p w14:paraId="23D29E59"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62117281" w14:textId="77777777" w:rsidR="005B7B97" w:rsidRPr="005B7B97" w:rsidRDefault="005B7B97" w:rsidP="005B7B97">
      <w:pPr>
        <w:spacing w:after="0" w:line="240" w:lineRule="auto"/>
        <w:ind w:firstLine="720"/>
        <w:jc w:val="both"/>
        <w:rPr>
          <w:rFonts w:cstheme="minorHAnsi"/>
        </w:rPr>
      </w:pPr>
    </w:p>
    <w:p w14:paraId="5262A537" w14:textId="77777777" w:rsidR="005B7B97" w:rsidRPr="005B7B97"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xml:space="preserve">”), celebrado el [●] de [●] de 20[●], entre [●], como Fiduciario, y el Estado Libre y Soberano de Morelos como Fideicomitente y Fideicomisario en Segundo Lugar (el </w:t>
      </w:r>
      <w:r w:rsidRPr="005B7B97">
        <w:rPr>
          <w:rFonts w:cstheme="minorHAnsi"/>
          <w:i/>
          <w:iCs/>
          <w:u w:val="single"/>
        </w:rPr>
        <w:t>“Estado”</w:t>
      </w:r>
      <w:r w:rsidRPr="005B7B97">
        <w:rPr>
          <w:rFonts w:cstheme="minorHAnsi"/>
        </w:rPr>
        <w:t>). Los términos en mayúscula no definidos en el presente escrito tendrán el significado que se les atribuye en el Fideicomiso.</w:t>
      </w:r>
    </w:p>
    <w:p w14:paraId="2D690D77" w14:textId="77777777" w:rsidR="005B7B97" w:rsidRPr="005B7B97" w:rsidRDefault="005B7B97" w:rsidP="005B7B97">
      <w:pPr>
        <w:spacing w:after="0" w:line="240" w:lineRule="auto"/>
        <w:ind w:firstLine="708"/>
        <w:jc w:val="both"/>
        <w:rPr>
          <w:rFonts w:cstheme="minorHAnsi"/>
        </w:rPr>
      </w:pPr>
    </w:p>
    <w:p w14:paraId="323669F2" w14:textId="77777777" w:rsidR="005B7B97" w:rsidRPr="005B7B97" w:rsidRDefault="005B7B97" w:rsidP="005B7B97">
      <w:pPr>
        <w:spacing w:after="0" w:line="240" w:lineRule="auto"/>
        <w:ind w:firstLine="708"/>
        <w:jc w:val="both"/>
        <w:rPr>
          <w:rFonts w:cstheme="minorHAnsi"/>
        </w:rPr>
      </w:pPr>
      <w:r w:rsidRPr="005B7B97">
        <w:rPr>
          <w:rFonts w:cstheme="minorHAnsi"/>
        </w:rPr>
        <w:t xml:space="preserve">De conformidad con la Cláusula Octava del Fideicomiso, por medio de la presente Solicitud de Inscripción se requiere al Fiduciario, para los efectos previstos en dicha cláusula, la inscripción del contrato </w:t>
      </w:r>
      <w:r w:rsidRPr="005B7B97">
        <w:rPr>
          <w:rFonts w:cstheme="minorHAnsi"/>
          <w:i/>
        </w:rPr>
        <w:t>[descripción del financiamiento]</w:t>
      </w:r>
      <w:r w:rsidRPr="005B7B97">
        <w:rPr>
          <w:rFonts w:cstheme="minorHAnsi"/>
        </w:rPr>
        <w:t xml:space="preserve"> en el Registro del Fideicomiso, a efecto de que dicho contrato sea considerado un Financiamiento en términos del Fideicomiso, y su Acreedor asuma el carácter de Fideicomisario en Primer Lugar A para todos los efectos previstos en el Fideicomiso.</w:t>
      </w:r>
    </w:p>
    <w:p w14:paraId="6C8B28FA" w14:textId="77777777" w:rsidR="005B7B97" w:rsidRPr="005B7B97" w:rsidRDefault="005B7B97" w:rsidP="005B7B97">
      <w:pPr>
        <w:spacing w:after="0" w:line="240" w:lineRule="auto"/>
        <w:jc w:val="both"/>
        <w:rPr>
          <w:rFonts w:cstheme="minorHAnsi"/>
        </w:rPr>
      </w:pPr>
    </w:p>
    <w:p w14:paraId="31AFE446" w14:textId="77777777" w:rsidR="005B7B97" w:rsidRPr="005B7B97" w:rsidRDefault="005B7B97" w:rsidP="005B7B97">
      <w:pPr>
        <w:spacing w:after="0" w:line="240" w:lineRule="auto"/>
        <w:ind w:firstLine="360"/>
        <w:jc w:val="both"/>
        <w:rPr>
          <w:rFonts w:cstheme="minorHAnsi"/>
        </w:rPr>
      </w:pPr>
      <w:r w:rsidRPr="005B7B97">
        <w:rPr>
          <w:rFonts w:cstheme="minorHAnsi"/>
        </w:rPr>
        <w:t>En virtud de lo anterior y, de conformidad con el numeral 8.1.1 de la Cláusula Octava del Fideicomiso, se adjunta a la presente Solicitud de Inscripción, la siguiente documentación:</w:t>
      </w:r>
    </w:p>
    <w:p w14:paraId="43D5292C" w14:textId="77777777" w:rsidR="005B7B97" w:rsidRPr="005B7B97" w:rsidRDefault="005B7B97" w:rsidP="005B7B97">
      <w:pPr>
        <w:spacing w:after="0" w:line="240" w:lineRule="auto"/>
        <w:ind w:firstLine="360"/>
        <w:jc w:val="both"/>
        <w:rPr>
          <w:rFonts w:cstheme="minorHAnsi"/>
        </w:rPr>
      </w:pPr>
    </w:p>
    <w:p w14:paraId="63994B5C" w14:textId="77777777" w:rsidR="005B7B97" w:rsidRPr="005B7B97" w:rsidRDefault="005B7B97" w:rsidP="005B7B97">
      <w:pPr>
        <w:widowControl w:val="0"/>
        <w:numPr>
          <w:ilvl w:val="0"/>
          <w:numId w:val="29"/>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Sumario del Financiamiento, firmado por el Fideicomitente y el Acreedor.</w:t>
      </w:r>
    </w:p>
    <w:p w14:paraId="0AECE21D" w14:textId="77777777" w:rsidR="005B7B97" w:rsidRPr="005B7B97" w:rsidRDefault="005B7B97" w:rsidP="005B7B97">
      <w:pPr>
        <w:pStyle w:val="Prrafodelista1"/>
        <w:ind w:left="1701" w:right="49" w:hanging="567"/>
        <w:rPr>
          <w:rFonts w:asciiTheme="minorHAnsi" w:hAnsiTheme="minorHAnsi" w:cstheme="minorHAnsi"/>
          <w:color w:val="000000"/>
          <w:sz w:val="22"/>
          <w:szCs w:val="22"/>
        </w:rPr>
      </w:pPr>
    </w:p>
    <w:p w14:paraId="3CAB3645" w14:textId="77777777" w:rsidR="005B7B97" w:rsidRPr="005B7B97" w:rsidRDefault="005B7B97" w:rsidP="005B7B97">
      <w:pPr>
        <w:widowControl w:val="0"/>
        <w:numPr>
          <w:ilvl w:val="0"/>
          <w:numId w:val="29"/>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Original o copia certificada del contrato de crédito o financiamiento, junto con sus anexos, que se pretende inscribir.</w:t>
      </w:r>
    </w:p>
    <w:p w14:paraId="0F4DD6B4" w14:textId="77777777" w:rsidR="005B7B97" w:rsidRPr="005B7B97" w:rsidRDefault="005B7B97" w:rsidP="005B7B97">
      <w:pPr>
        <w:pStyle w:val="Prrafodelista"/>
        <w:ind w:left="1701" w:right="49" w:hanging="567"/>
        <w:rPr>
          <w:rFonts w:asciiTheme="minorHAnsi" w:hAnsiTheme="minorHAnsi" w:cstheme="minorHAnsi"/>
          <w:color w:val="000000"/>
        </w:rPr>
      </w:pPr>
    </w:p>
    <w:p w14:paraId="38325E81" w14:textId="77777777" w:rsidR="005B7B97" w:rsidRPr="005B7B97" w:rsidRDefault="005B7B97" w:rsidP="005B7B97">
      <w:pPr>
        <w:widowControl w:val="0"/>
        <w:numPr>
          <w:ilvl w:val="0"/>
          <w:numId w:val="6"/>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Copia de la Ley de Ingresos del Estado o del decreto en el que el Congreso del Estado autorizó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w:t>
      </w:r>
    </w:p>
    <w:p w14:paraId="7F604DA8" w14:textId="77777777" w:rsidR="005B7B97" w:rsidRPr="005B7B97" w:rsidRDefault="005B7B97" w:rsidP="005B7B97">
      <w:pPr>
        <w:pStyle w:val="Prrafodelista1"/>
        <w:ind w:left="1701" w:right="49" w:hanging="567"/>
        <w:rPr>
          <w:rFonts w:asciiTheme="minorHAnsi" w:hAnsiTheme="minorHAnsi" w:cstheme="minorHAnsi"/>
          <w:color w:val="000000"/>
          <w:sz w:val="22"/>
          <w:szCs w:val="22"/>
          <w:lang w:val="es-ES_tradnl"/>
        </w:rPr>
      </w:pPr>
    </w:p>
    <w:p w14:paraId="2C901B38" w14:textId="77777777" w:rsidR="005B7B97" w:rsidRPr="005B7B97" w:rsidRDefault="005B7B97" w:rsidP="005B7B97">
      <w:pPr>
        <w:widowControl w:val="0"/>
        <w:numPr>
          <w:ilvl w:val="0"/>
          <w:numId w:val="29"/>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Copia de la constancia de inscripción del Financiamiento en el Registro Estatal y en el Registro Público Único, y</w:t>
      </w:r>
    </w:p>
    <w:p w14:paraId="2F71107B" w14:textId="77777777" w:rsidR="005B7B97" w:rsidRPr="005B7B97" w:rsidRDefault="005B7B97" w:rsidP="005B7B97">
      <w:pPr>
        <w:pStyle w:val="Prrafodelista"/>
        <w:rPr>
          <w:rFonts w:asciiTheme="minorHAnsi" w:hAnsiTheme="minorHAnsi" w:cstheme="minorHAnsi"/>
          <w:color w:val="000000"/>
        </w:rPr>
      </w:pPr>
    </w:p>
    <w:p w14:paraId="1F92100F" w14:textId="77777777" w:rsidR="005B7B97" w:rsidRPr="005B7B97" w:rsidRDefault="005B7B97" w:rsidP="005B7B97">
      <w:pPr>
        <w:widowControl w:val="0"/>
        <w:numPr>
          <w:ilvl w:val="0"/>
          <w:numId w:val="29"/>
        </w:numPr>
        <w:shd w:val="clear" w:color="auto" w:fill="FFFFFF"/>
        <w:autoSpaceDE w:val="0"/>
        <w:autoSpaceDN w:val="0"/>
        <w:adjustRightInd w:val="0"/>
        <w:spacing w:after="0" w:line="240" w:lineRule="auto"/>
        <w:ind w:left="1701" w:right="49" w:hanging="567"/>
        <w:jc w:val="both"/>
        <w:rPr>
          <w:rFonts w:cstheme="minorHAnsi"/>
          <w:color w:val="000000"/>
        </w:rPr>
      </w:pPr>
      <w:r w:rsidRPr="005B7B97">
        <w:rPr>
          <w:rFonts w:cstheme="minorHAnsi"/>
          <w:color w:val="000000"/>
        </w:rPr>
        <w:t>Original de la Carta de Certificación de Firmas del Acreedor.</w:t>
      </w:r>
    </w:p>
    <w:p w14:paraId="417ECCF7" w14:textId="77777777" w:rsidR="005B7B97" w:rsidRPr="005B7B97" w:rsidRDefault="005B7B97" w:rsidP="005B7B97">
      <w:pPr>
        <w:pStyle w:val="Prrafodelista"/>
        <w:rPr>
          <w:rFonts w:asciiTheme="minorHAnsi" w:hAnsiTheme="minorHAnsi" w:cstheme="minorHAnsi"/>
          <w:color w:val="000000"/>
        </w:rPr>
      </w:pPr>
    </w:p>
    <w:p w14:paraId="3889FE71" w14:textId="77777777" w:rsidR="005B7B97" w:rsidRPr="005B7B97" w:rsidRDefault="005B7B97" w:rsidP="005B7B97">
      <w:pPr>
        <w:spacing w:after="0" w:line="240" w:lineRule="auto"/>
        <w:jc w:val="both"/>
        <w:rPr>
          <w:rFonts w:eastAsia="Times New Roman" w:cstheme="minorHAnsi"/>
          <w:lang w:eastAsia="es-MX"/>
        </w:rPr>
      </w:pPr>
    </w:p>
    <w:p w14:paraId="20F2FF4F" w14:textId="77777777" w:rsidR="005B7B97" w:rsidRPr="005B7B97" w:rsidRDefault="005B7B97" w:rsidP="005B7B97">
      <w:pPr>
        <w:spacing w:after="0" w:line="240" w:lineRule="auto"/>
        <w:jc w:val="both"/>
        <w:rPr>
          <w:rFonts w:eastAsia="Times New Roman" w:cstheme="minorHAnsi"/>
          <w:lang w:eastAsia="es-MX"/>
        </w:rPr>
      </w:pPr>
      <w:r w:rsidRPr="005B7B97">
        <w:rPr>
          <w:rFonts w:eastAsia="Times New Roman" w:cstheme="minorHAnsi"/>
          <w:lang w:eastAsia="es-MX"/>
        </w:rPr>
        <w:tab/>
        <w:t>Finalmente, de conformidad con el numeral 8.2 de la Cláusula Octava del Fideicomiso, se solicita al Fiduciario calcular el porcentaje a asignar de las Participaciones Fideicomitidas.</w:t>
      </w:r>
    </w:p>
    <w:p w14:paraId="25392D67" w14:textId="77777777" w:rsidR="005B7B97" w:rsidRPr="005B7B97" w:rsidRDefault="005B7B97" w:rsidP="005B7B97">
      <w:pPr>
        <w:spacing w:after="0" w:line="240" w:lineRule="auto"/>
        <w:rPr>
          <w:rFonts w:eastAsia="Times New Roman" w:cstheme="minorHAnsi"/>
          <w:lang w:eastAsia="es-MX"/>
        </w:rPr>
      </w:pPr>
    </w:p>
    <w:p w14:paraId="1D8F88A2" w14:textId="77777777" w:rsidR="005B7B97" w:rsidRPr="005B7B97" w:rsidRDefault="005B7B97" w:rsidP="005B7B97">
      <w:pPr>
        <w:spacing w:after="0" w:line="240" w:lineRule="auto"/>
        <w:rPr>
          <w:rFonts w:eastAsia="Times New Roman" w:cstheme="minorHAnsi"/>
          <w:lang w:eastAsia="es-MX"/>
        </w:rPr>
      </w:pPr>
    </w:p>
    <w:p w14:paraId="26797BE1"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lastRenderedPageBreak/>
        <w:t>Atentamente,</w:t>
      </w:r>
    </w:p>
    <w:p w14:paraId="1D923617" w14:textId="77777777" w:rsidR="005B7B97" w:rsidRPr="005B7B97" w:rsidRDefault="005B7B97" w:rsidP="005B7B97">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542"/>
        <w:gridCol w:w="3962"/>
      </w:tblGrid>
      <w:tr w:rsidR="005B7B97" w:rsidRPr="005B7B97" w14:paraId="0C988FB9" w14:textId="77777777" w:rsidTr="003604F7">
        <w:trPr>
          <w:trHeight w:val="78"/>
        </w:trPr>
        <w:tc>
          <w:tcPr>
            <w:tcW w:w="4968" w:type="dxa"/>
          </w:tcPr>
          <w:p w14:paraId="0D31D18C"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Fideicomitente</w:t>
            </w:r>
          </w:p>
          <w:p w14:paraId="4B409C62"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Estado Libre y Soberano de Morelos</w:t>
            </w:r>
          </w:p>
          <w:p w14:paraId="08BC421B" w14:textId="77777777" w:rsidR="005B7B97" w:rsidRPr="005B7B97" w:rsidRDefault="005B7B97" w:rsidP="005B7B97">
            <w:pPr>
              <w:tabs>
                <w:tab w:val="left" w:pos="360"/>
              </w:tabs>
              <w:spacing w:after="0" w:line="240" w:lineRule="auto"/>
              <w:jc w:val="center"/>
              <w:rPr>
                <w:rFonts w:cstheme="minorHAnsi"/>
              </w:rPr>
            </w:pPr>
          </w:p>
          <w:p w14:paraId="3940CBDE" w14:textId="77777777" w:rsidR="005B7B97" w:rsidRPr="005B7B97" w:rsidRDefault="005B7B97" w:rsidP="005B7B97">
            <w:pPr>
              <w:tabs>
                <w:tab w:val="left" w:pos="360"/>
              </w:tabs>
              <w:spacing w:after="0" w:line="240" w:lineRule="auto"/>
              <w:jc w:val="center"/>
              <w:rPr>
                <w:rFonts w:cstheme="minorHAnsi"/>
              </w:rPr>
            </w:pPr>
          </w:p>
          <w:p w14:paraId="05D9D71F" w14:textId="77777777" w:rsidR="005B7B97" w:rsidRPr="005B7B97" w:rsidRDefault="005B7B97" w:rsidP="005B7B97">
            <w:pPr>
              <w:tabs>
                <w:tab w:val="left" w:pos="360"/>
              </w:tabs>
              <w:spacing w:after="0" w:line="240" w:lineRule="auto"/>
              <w:jc w:val="center"/>
              <w:rPr>
                <w:rFonts w:cstheme="minorHAnsi"/>
              </w:rPr>
            </w:pPr>
          </w:p>
          <w:p w14:paraId="111E8114"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_________________________________</w:t>
            </w:r>
          </w:p>
          <w:p w14:paraId="5A4A9450"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7A2895CE" w14:textId="77777777" w:rsidR="005B7B97" w:rsidRPr="005B7B97" w:rsidRDefault="005B7B97" w:rsidP="005B7B97">
            <w:pPr>
              <w:spacing w:after="0" w:line="240" w:lineRule="auto"/>
              <w:ind w:right="72"/>
              <w:jc w:val="center"/>
              <w:rPr>
                <w:rFonts w:cstheme="minorHAnsi"/>
              </w:rPr>
            </w:pPr>
            <w:r w:rsidRPr="005B7B97">
              <w:rPr>
                <w:rFonts w:cstheme="minorHAnsi"/>
              </w:rPr>
              <w:t>Cargo: [●]</w:t>
            </w:r>
          </w:p>
        </w:tc>
        <w:tc>
          <w:tcPr>
            <w:tcW w:w="4500" w:type="dxa"/>
          </w:tcPr>
          <w:p w14:paraId="0207EA63"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Acreedor</w:t>
            </w:r>
          </w:p>
          <w:p w14:paraId="04B796D5"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12222C12" w14:textId="77777777" w:rsidR="005B7B97" w:rsidRPr="005B7B97" w:rsidRDefault="005B7B97" w:rsidP="005B7B97">
            <w:pPr>
              <w:tabs>
                <w:tab w:val="left" w:pos="360"/>
              </w:tabs>
              <w:spacing w:after="0" w:line="240" w:lineRule="auto"/>
              <w:jc w:val="center"/>
              <w:rPr>
                <w:rFonts w:cstheme="minorHAnsi"/>
              </w:rPr>
            </w:pPr>
          </w:p>
          <w:p w14:paraId="44016BF9" w14:textId="77777777" w:rsidR="005B7B97" w:rsidRPr="005B7B97" w:rsidRDefault="005B7B97" w:rsidP="005B7B97">
            <w:pPr>
              <w:tabs>
                <w:tab w:val="left" w:pos="360"/>
              </w:tabs>
              <w:spacing w:after="0" w:line="240" w:lineRule="auto"/>
              <w:jc w:val="center"/>
              <w:rPr>
                <w:rFonts w:cstheme="minorHAnsi"/>
              </w:rPr>
            </w:pPr>
          </w:p>
          <w:p w14:paraId="0597F7F4" w14:textId="77777777" w:rsidR="005B7B97" w:rsidRPr="005B7B97" w:rsidRDefault="005B7B97" w:rsidP="005B7B97">
            <w:pPr>
              <w:tabs>
                <w:tab w:val="left" w:pos="360"/>
              </w:tabs>
              <w:spacing w:after="0" w:line="240" w:lineRule="auto"/>
              <w:jc w:val="center"/>
              <w:rPr>
                <w:rFonts w:cstheme="minorHAnsi"/>
              </w:rPr>
            </w:pPr>
          </w:p>
          <w:p w14:paraId="3210082F"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2C16C3E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00670E34" w14:textId="77777777" w:rsidR="005B7B97" w:rsidRPr="005B7B97" w:rsidRDefault="005B7B97" w:rsidP="005B7B97">
            <w:pPr>
              <w:spacing w:after="0" w:line="240" w:lineRule="auto"/>
              <w:ind w:right="72"/>
              <w:jc w:val="center"/>
              <w:rPr>
                <w:rFonts w:cstheme="minorHAnsi"/>
              </w:rPr>
            </w:pPr>
            <w:r w:rsidRPr="005B7B97">
              <w:rPr>
                <w:rFonts w:cstheme="minorHAnsi"/>
              </w:rPr>
              <w:t>Cargo: [●]</w:t>
            </w:r>
          </w:p>
        </w:tc>
      </w:tr>
    </w:tbl>
    <w:p w14:paraId="53CE73D7" w14:textId="77777777" w:rsidR="005B7B97" w:rsidRPr="005B7B97" w:rsidRDefault="005B7B97" w:rsidP="005B7B97">
      <w:pPr>
        <w:spacing w:after="0" w:line="240" w:lineRule="auto"/>
        <w:jc w:val="center"/>
        <w:rPr>
          <w:rFonts w:cstheme="minorHAnsi"/>
          <w:b/>
          <w:bCs/>
        </w:rPr>
      </w:pPr>
    </w:p>
    <w:p w14:paraId="323ED9D6" w14:textId="77777777" w:rsidR="005B7B97" w:rsidRPr="005B7B97" w:rsidRDefault="005B7B97" w:rsidP="005B7B97">
      <w:pPr>
        <w:spacing w:after="0" w:line="240" w:lineRule="auto"/>
        <w:rPr>
          <w:rFonts w:cstheme="minorHAnsi"/>
          <w:b/>
          <w:bCs/>
        </w:rPr>
      </w:pPr>
      <w:r w:rsidRPr="005B7B97">
        <w:rPr>
          <w:rFonts w:cstheme="minorHAnsi"/>
          <w:b/>
          <w:bCs/>
        </w:rPr>
        <w:br w:type="page"/>
      </w:r>
    </w:p>
    <w:p w14:paraId="3037B006" w14:textId="77777777" w:rsidR="005B7B97" w:rsidRPr="005B7B97" w:rsidRDefault="005B7B97" w:rsidP="005B7B97">
      <w:pPr>
        <w:spacing w:after="0" w:line="240" w:lineRule="auto"/>
        <w:jc w:val="center"/>
        <w:rPr>
          <w:rFonts w:cstheme="minorHAnsi"/>
          <w:b/>
          <w:bCs/>
        </w:rPr>
      </w:pPr>
      <w:r w:rsidRPr="005B7B97">
        <w:rPr>
          <w:rFonts w:cstheme="minorHAnsi"/>
          <w:b/>
          <w:bCs/>
        </w:rPr>
        <w:lastRenderedPageBreak/>
        <w:t>Anexo 12</w:t>
      </w:r>
    </w:p>
    <w:p w14:paraId="6368A261" w14:textId="77777777" w:rsidR="005B7B97" w:rsidRPr="005B7B97" w:rsidRDefault="005B7B97" w:rsidP="005B7B97">
      <w:pPr>
        <w:spacing w:after="0" w:line="240" w:lineRule="auto"/>
        <w:jc w:val="center"/>
        <w:rPr>
          <w:rFonts w:cstheme="minorHAnsi"/>
          <w:b/>
          <w:bCs/>
        </w:rPr>
      </w:pPr>
      <w:r w:rsidRPr="005B7B97">
        <w:rPr>
          <w:rFonts w:cstheme="minorHAnsi"/>
        </w:rPr>
        <w:t>Formato de Solicitud de Inscripción</w:t>
      </w:r>
      <w:r w:rsidRPr="005B7B97">
        <w:rPr>
          <w:rFonts w:cstheme="minorHAnsi"/>
          <w:b/>
          <w:bCs/>
        </w:rPr>
        <w:t xml:space="preserve"> </w:t>
      </w:r>
    </w:p>
    <w:p w14:paraId="402A5907" w14:textId="77777777" w:rsidR="005B7B97" w:rsidRPr="005B7B97" w:rsidRDefault="005B7B97" w:rsidP="005B7B97">
      <w:pPr>
        <w:spacing w:after="0" w:line="240" w:lineRule="auto"/>
        <w:jc w:val="center"/>
        <w:rPr>
          <w:rFonts w:cstheme="minorHAnsi"/>
        </w:rPr>
      </w:pPr>
      <w:r w:rsidRPr="005B7B97">
        <w:rPr>
          <w:rFonts w:cstheme="minorHAnsi"/>
        </w:rPr>
        <w:t>Instrumento Derivado</w:t>
      </w:r>
    </w:p>
    <w:p w14:paraId="33A629B3" w14:textId="77777777" w:rsidR="005B7B97" w:rsidRPr="005B7B97" w:rsidRDefault="005B7B97" w:rsidP="005B7B97">
      <w:pPr>
        <w:spacing w:after="0" w:line="240" w:lineRule="auto"/>
        <w:rPr>
          <w:rFonts w:cstheme="minorHAnsi"/>
          <w:b/>
        </w:rPr>
      </w:pPr>
    </w:p>
    <w:p w14:paraId="089A8ECC"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[Lugar y Fecha] </w:t>
      </w:r>
    </w:p>
    <w:p w14:paraId="2C64E8A0"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363D04AA" w14:textId="77777777" w:rsidR="005B7B97" w:rsidRPr="005B7B97" w:rsidRDefault="005B7B97" w:rsidP="005B7B97">
      <w:pPr>
        <w:spacing w:after="0" w:line="240" w:lineRule="auto"/>
        <w:jc w:val="both"/>
        <w:rPr>
          <w:rFonts w:cstheme="minorHAnsi"/>
        </w:rPr>
      </w:pPr>
      <w:r w:rsidRPr="005B7B97">
        <w:rPr>
          <w:rFonts w:cstheme="minorHAnsi"/>
        </w:rPr>
        <w:t>[Dirección]</w:t>
      </w:r>
    </w:p>
    <w:p w14:paraId="5DE8AC9F" w14:textId="77777777" w:rsidR="005B7B97" w:rsidRPr="005B7B97" w:rsidRDefault="005B7B97" w:rsidP="005B7B97">
      <w:pPr>
        <w:tabs>
          <w:tab w:val="left" w:pos="360"/>
        </w:tabs>
        <w:spacing w:after="0" w:line="240" w:lineRule="auto"/>
        <w:jc w:val="both"/>
        <w:rPr>
          <w:rFonts w:cstheme="minorHAnsi"/>
        </w:rPr>
      </w:pPr>
      <w:r w:rsidRPr="005B7B97">
        <w:rPr>
          <w:rFonts w:cstheme="minorHAnsi"/>
        </w:rPr>
        <w:t>Atención:</w:t>
      </w:r>
      <w:r w:rsidRPr="005B7B97">
        <w:rPr>
          <w:rFonts w:eastAsia="Times New Roman" w:cstheme="minorHAnsi"/>
          <w:lang w:eastAsia="es-MX"/>
        </w:rPr>
        <w:t xml:space="preserve"> [●]</w:t>
      </w:r>
    </w:p>
    <w:p w14:paraId="423338D0" w14:textId="77777777" w:rsidR="005B7B97" w:rsidRPr="005B7B97" w:rsidRDefault="005B7B97" w:rsidP="005B7B97">
      <w:pPr>
        <w:tabs>
          <w:tab w:val="left" w:pos="360"/>
        </w:tabs>
        <w:spacing w:after="0" w:line="240" w:lineRule="auto"/>
        <w:jc w:val="right"/>
        <w:rPr>
          <w:rFonts w:cstheme="minorHAnsi"/>
        </w:rPr>
      </w:pPr>
    </w:p>
    <w:p w14:paraId="4217505D" w14:textId="77777777" w:rsidR="005B7B97" w:rsidRPr="005B7B97" w:rsidRDefault="005B7B97" w:rsidP="005B7B97">
      <w:pPr>
        <w:tabs>
          <w:tab w:val="left" w:pos="360"/>
        </w:tabs>
        <w:spacing w:after="0" w:line="240" w:lineRule="auto"/>
        <w:ind w:left="3828"/>
        <w:jc w:val="right"/>
        <w:rPr>
          <w:rFonts w:cstheme="minorHAnsi"/>
        </w:rPr>
      </w:pPr>
      <w:r w:rsidRPr="005B7B97">
        <w:rPr>
          <w:rFonts w:cstheme="minorHAnsi"/>
        </w:rPr>
        <w:t xml:space="preserve">Ref.  </w:t>
      </w:r>
      <w:r w:rsidRPr="005B7B97">
        <w:rPr>
          <w:rFonts w:cstheme="minorHAnsi"/>
          <w:u w:val="single"/>
        </w:rPr>
        <w:t>Solicitud de Inscripción de Instrumento Derivado</w:t>
      </w:r>
      <w:r w:rsidRPr="005B7B97">
        <w:rPr>
          <w:rFonts w:cstheme="minorHAnsi"/>
        </w:rPr>
        <w:t>.</w:t>
      </w:r>
    </w:p>
    <w:p w14:paraId="1372E098" w14:textId="77777777" w:rsidR="005B7B97" w:rsidRPr="005B7B97" w:rsidRDefault="005B7B97" w:rsidP="005B7B97">
      <w:pPr>
        <w:spacing w:after="0" w:line="240" w:lineRule="auto"/>
        <w:jc w:val="both"/>
        <w:rPr>
          <w:rFonts w:cstheme="minorHAnsi"/>
        </w:rPr>
      </w:pPr>
    </w:p>
    <w:p w14:paraId="391EF4C5"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73A10354" w14:textId="77777777" w:rsidR="005B7B97" w:rsidRPr="005B7B97" w:rsidRDefault="005B7B97" w:rsidP="005B7B97">
      <w:pPr>
        <w:spacing w:after="0" w:line="240" w:lineRule="auto"/>
        <w:ind w:firstLine="720"/>
        <w:jc w:val="both"/>
        <w:rPr>
          <w:rFonts w:cstheme="minorHAnsi"/>
        </w:rPr>
      </w:pPr>
    </w:p>
    <w:p w14:paraId="03099E96" w14:textId="77777777" w:rsidR="005B7B97" w:rsidRPr="005B7B97"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xml:space="preserve">”), celebrado el [●] de [●] de 20[●], entre [●], como Fiduciario, y el Estado Libre y Soberano de Morelos como Fideicomitente y Fideicomisario en Segundo Lugar (el </w:t>
      </w:r>
      <w:r w:rsidRPr="005B7B97">
        <w:rPr>
          <w:rFonts w:cstheme="minorHAnsi"/>
          <w:i/>
          <w:iCs/>
          <w:u w:val="single"/>
        </w:rPr>
        <w:t>“Estado”</w:t>
      </w:r>
      <w:r w:rsidRPr="005B7B97">
        <w:rPr>
          <w:rFonts w:cstheme="minorHAnsi"/>
        </w:rPr>
        <w:t>). Los términos en mayúscula no definidos en el presente escrito tendrán el significado que se les atribuye en el Fideicomiso.</w:t>
      </w:r>
    </w:p>
    <w:p w14:paraId="231597B7" w14:textId="77777777" w:rsidR="005B7B97" w:rsidRPr="005B7B97" w:rsidRDefault="005B7B97" w:rsidP="005B7B97">
      <w:pPr>
        <w:spacing w:after="0" w:line="240" w:lineRule="auto"/>
        <w:ind w:firstLine="708"/>
        <w:jc w:val="both"/>
        <w:rPr>
          <w:rFonts w:cstheme="minorHAnsi"/>
        </w:rPr>
      </w:pPr>
    </w:p>
    <w:p w14:paraId="0E6A1C4E" w14:textId="77777777" w:rsidR="005B7B97" w:rsidRPr="005B7B97" w:rsidRDefault="005B7B97" w:rsidP="005B7B97">
      <w:pPr>
        <w:spacing w:after="0" w:line="240" w:lineRule="auto"/>
        <w:ind w:firstLine="708"/>
        <w:jc w:val="both"/>
        <w:rPr>
          <w:rFonts w:cstheme="minorHAnsi"/>
        </w:rPr>
      </w:pPr>
      <w:r w:rsidRPr="005B7B97">
        <w:rPr>
          <w:rFonts w:cstheme="minorHAnsi"/>
        </w:rPr>
        <w:t xml:space="preserve">De conformidad con la Cláusula Octava del Fideicomiso, por medio de la presente Solicitud de Inscripción del Instrumento Derivado se requiere al Fiduciario, para los efectos previstos en dicha Cláusula, la inscripción del Instrumento Derivado </w:t>
      </w:r>
      <w:r w:rsidRPr="005B7B97">
        <w:rPr>
          <w:rFonts w:cstheme="minorHAnsi"/>
          <w:i/>
        </w:rPr>
        <w:t>[descripción]</w:t>
      </w:r>
      <w:r w:rsidRPr="005B7B97">
        <w:rPr>
          <w:rFonts w:cstheme="minorHAnsi"/>
        </w:rPr>
        <w:t xml:space="preserve"> en relación con el Financiamiento inscrito bajo el folio [●] en el Registro del Fideicomiso, a efecto de que dicho contrato sea considerado un Instrumento Derivado en términos del Fideicomiso, y su Contraparte asuma el carácter de Fideicomisario en Primer Lugar B para todos los efectos previstos en el Fideicomiso.</w:t>
      </w:r>
    </w:p>
    <w:p w14:paraId="17CC9822" w14:textId="77777777" w:rsidR="005B7B97" w:rsidRPr="005B7B97" w:rsidRDefault="005B7B97" w:rsidP="005B7B97">
      <w:pPr>
        <w:spacing w:after="0" w:line="240" w:lineRule="auto"/>
        <w:jc w:val="both"/>
        <w:rPr>
          <w:rFonts w:cstheme="minorHAnsi"/>
        </w:rPr>
      </w:pPr>
    </w:p>
    <w:p w14:paraId="1EF501E2" w14:textId="77777777" w:rsidR="005B7B97" w:rsidRPr="005B7B97" w:rsidRDefault="005B7B97" w:rsidP="005B7B97">
      <w:pPr>
        <w:spacing w:after="0" w:line="240" w:lineRule="auto"/>
        <w:ind w:firstLine="709"/>
        <w:jc w:val="both"/>
        <w:rPr>
          <w:rFonts w:cstheme="minorHAnsi"/>
        </w:rPr>
      </w:pPr>
      <w:r w:rsidRPr="005B7B97">
        <w:rPr>
          <w:rFonts w:cstheme="minorHAnsi"/>
        </w:rPr>
        <w:t>En virtud de lo anterior y, de conformidad con el numeral 8.1.2 de la Cláusula Octava del Fideicomiso, se adjunta a la presente Solicitud de Inscripción, la siguiente documentación:</w:t>
      </w:r>
    </w:p>
    <w:p w14:paraId="3855F10D" w14:textId="77777777" w:rsidR="005B7B97" w:rsidRPr="005B7B97" w:rsidRDefault="005B7B97" w:rsidP="005B7B97">
      <w:pPr>
        <w:spacing w:after="0" w:line="240" w:lineRule="auto"/>
        <w:ind w:firstLine="360"/>
        <w:jc w:val="both"/>
        <w:rPr>
          <w:rFonts w:cstheme="minorHAnsi"/>
        </w:rPr>
      </w:pPr>
    </w:p>
    <w:p w14:paraId="540D512B" w14:textId="77777777" w:rsidR="005B7B97" w:rsidRPr="005B7B97" w:rsidRDefault="005B7B97" w:rsidP="005B7B97">
      <w:pPr>
        <w:numPr>
          <w:ilvl w:val="0"/>
          <w:numId w:val="11"/>
        </w:numPr>
        <w:spacing w:after="0" w:line="240" w:lineRule="auto"/>
        <w:ind w:left="1134" w:right="49" w:hanging="567"/>
        <w:jc w:val="both"/>
        <w:rPr>
          <w:rFonts w:cstheme="minorHAnsi"/>
        </w:rPr>
      </w:pPr>
      <w:r w:rsidRPr="005B7B97">
        <w:rPr>
          <w:rFonts w:cstheme="minorHAnsi"/>
        </w:rPr>
        <w:t xml:space="preserve">Sumario del Instrumento Derivado, </w:t>
      </w:r>
      <w:r w:rsidRPr="005B7B97">
        <w:rPr>
          <w:rFonts w:cstheme="minorHAnsi"/>
          <w:color w:val="000000"/>
        </w:rPr>
        <w:t>firmado por el Fideicomitente y la Contraparte</w:t>
      </w:r>
      <w:r w:rsidRPr="005B7B97">
        <w:rPr>
          <w:rFonts w:cstheme="minorHAnsi"/>
        </w:rPr>
        <w:t>.</w:t>
      </w:r>
    </w:p>
    <w:p w14:paraId="1DEFC979" w14:textId="77777777" w:rsidR="005B7B97" w:rsidRPr="005B7B97" w:rsidRDefault="005B7B97" w:rsidP="005B7B97">
      <w:pPr>
        <w:spacing w:after="0" w:line="240" w:lineRule="auto"/>
        <w:ind w:left="1134" w:right="49"/>
        <w:jc w:val="both"/>
        <w:rPr>
          <w:rFonts w:cstheme="minorHAnsi"/>
        </w:rPr>
      </w:pPr>
    </w:p>
    <w:p w14:paraId="1310DB2F" w14:textId="77777777" w:rsidR="005B7B97" w:rsidRPr="005B7B97" w:rsidRDefault="005B7B97" w:rsidP="005B7B97">
      <w:pPr>
        <w:numPr>
          <w:ilvl w:val="0"/>
          <w:numId w:val="11"/>
        </w:numPr>
        <w:spacing w:after="0" w:line="240" w:lineRule="auto"/>
        <w:ind w:left="1134" w:right="49" w:hanging="567"/>
        <w:jc w:val="both"/>
        <w:rPr>
          <w:rFonts w:cstheme="minorHAnsi"/>
        </w:rPr>
      </w:pPr>
      <w:r w:rsidRPr="005B7B97">
        <w:rPr>
          <w:rFonts w:cstheme="minorHAnsi"/>
        </w:rPr>
        <w:t>Copia del contrato marco para operaciones financieras derivadas, en su caso del suplemento, y de la confirmación del instrumento de intercambio de tasas que se pretende inscribir, en el entendido que, en la confirmación correspondiente deberá establecerse que la cuenta de pago en la que la Contraparte deberá abonar los Diferenciales a su cargo será la Cuenta del Financiamiento al que se encuentra asociado.</w:t>
      </w:r>
    </w:p>
    <w:p w14:paraId="08B564B5" w14:textId="77777777" w:rsidR="005B7B97" w:rsidRPr="005B7B97" w:rsidRDefault="005B7B97" w:rsidP="005B7B97">
      <w:pPr>
        <w:spacing w:after="0" w:line="240" w:lineRule="auto"/>
        <w:ind w:left="1134" w:right="49" w:hanging="567"/>
        <w:jc w:val="both"/>
        <w:rPr>
          <w:rFonts w:cstheme="minorHAnsi"/>
          <w:lang w:val="es-ES_tradnl"/>
        </w:rPr>
      </w:pPr>
    </w:p>
    <w:p w14:paraId="31E523EF" w14:textId="77777777" w:rsidR="005B7B97" w:rsidRPr="005B7B97" w:rsidRDefault="005B7B97" w:rsidP="005B7B97">
      <w:pPr>
        <w:numPr>
          <w:ilvl w:val="0"/>
          <w:numId w:val="11"/>
        </w:numPr>
        <w:spacing w:after="0" w:line="240" w:lineRule="auto"/>
        <w:ind w:left="1134" w:right="49" w:hanging="567"/>
        <w:jc w:val="both"/>
        <w:rPr>
          <w:rFonts w:cstheme="minorHAnsi"/>
        </w:rPr>
      </w:pPr>
      <w:r w:rsidRPr="005B7B97">
        <w:rPr>
          <w:rFonts w:cstheme="minorHAnsi"/>
        </w:rPr>
        <w:t>Copia de la Ley de Ingresos del Estado o del decreto del Congreso del Estado mediante el cual se autorice la contratación del instrumento de intercambio de tasas.</w:t>
      </w:r>
    </w:p>
    <w:p w14:paraId="3EA059CC" w14:textId="77777777" w:rsidR="005B7B97" w:rsidRPr="005B7B97" w:rsidRDefault="005B7B97" w:rsidP="005B7B97">
      <w:pPr>
        <w:pStyle w:val="Prrafodelista"/>
        <w:rPr>
          <w:rFonts w:asciiTheme="minorHAnsi" w:hAnsiTheme="minorHAnsi" w:cstheme="minorHAnsi"/>
          <w:lang w:val="es-ES_tradnl"/>
        </w:rPr>
      </w:pPr>
    </w:p>
    <w:p w14:paraId="28A1B603" w14:textId="77777777" w:rsidR="005B7B97" w:rsidRPr="005B7B97" w:rsidRDefault="005B7B97" w:rsidP="005B7B97">
      <w:pPr>
        <w:numPr>
          <w:ilvl w:val="0"/>
          <w:numId w:val="11"/>
        </w:numPr>
        <w:spacing w:after="0" w:line="240" w:lineRule="auto"/>
        <w:ind w:left="1134" w:right="49" w:hanging="567"/>
        <w:jc w:val="both"/>
        <w:rPr>
          <w:rFonts w:cstheme="minorHAnsi"/>
          <w:lang w:val="es-ES_tradnl"/>
        </w:rPr>
      </w:pPr>
      <w:r w:rsidRPr="005B7B97">
        <w:rPr>
          <w:rFonts w:cstheme="minorHAnsi"/>
          <w:lang w:val="es-ES_tradnl"/>
        </w:rPr>
        <w:t>Original de la Carta de Certificación de Firmas de la Contraparte.</w:t>
      </w:r>
    </w:p>
    <w:p w14:paraId="5ED04ED4" w14:textId="77777777" w:rsidR="005B7B97" w:rsidRPr="005B7B97" w:rsidRDefault="005B7B97" w:rsidP="005B7B97">
      <w:pPr>
        <w:spacing w:after="0" w:line="240" w:lineRule="auto"/>
        <w:rPr>
          <w:rFonts w:eastAsia="Times New Roman" w:cstheme="minorHAnsi"/>
          <w:lang w:eastAsia="es-MX"/>
        </w:rPr>
      </w:pPr>
    </w:p>
    <w:p w14:paraId="48DEDF7F" w14:textId="77777777" w:rsidR="005B7B97" w:rsidRDefault="005B7B97">
      <w:pPr>
        <w:rPr>
          <w:rFonts w:cstheme="minorHAnsi"/>
        </w:rPr>
      </w:pPr>
      <w:r>
        <w:rPr>
          <w:rFonts w:cstheme="minorHAnsi"/>
        </w:rPr>
        <w:br w:type="page"/>
      </w:r>
    </w:p>
    <w:p w14:paraId="786D0EA0" w14:textId="2D0F8E9D" w:rsidR="005B7B97" w:rsidRPr="005B7B97" w:rsidRDefault="005B7B97" w:rsidP="005B7B97">
      <w:pPr>
        <w:tabs>
          <w:tab w:val="left" w:pos="360"/>
        </w:tabs>
        <w:spacing w:after="0" w:line="240" w:lineRule="auto"/>
        <w:jc w:val="center"/>
        <w:rPr>
          <w:rFonts w:cstheme="minorHAnsi"/>
        </w:rPr>
      </w:pPr>
      <w:r w:rsidRPr="005B7B97">
        <w:rPr>
          <w:rFonts w:cstheme="minorHAnsi"/>
        </w:rPr>
        <w:lastRenderedPageBreak/>
        <w:t>Atentamente,</w:t>
      </w:r>
    </w:p>
    <w:p w14:paraId="0AD71ABF" w14:textId="77777777" w:rsidR="005B7B97" w:rsidRPr="005B7B97" w:rsidRDefault="005B7B97" w:rsidP="005B7B97">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542"/>
        <w:gridCol w:w="3962"/>
      </w:tblGrid>
      <w:tr w:rsidR="005B7B97" w:rsidRPr="005B7B97" w14:paraId="6E7139C5" w14:textId="77777777" w:rsidTr="003604F7">
        <w:trPr>
          <w:trHeight w:val="78"/>
        </w:trPr>
        <w:tc>
          <w:tcPr>
            <w:tcW w:w="4968" w:type="dxa"/>
          </w:tcPr>
          <w:p w14:paraId="7929C65C"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Fideicomitente</w:t>
            </w:r>
          </w:p>
          <w:p w14:paraId="52ABA15F"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Estado Libre y Soberano de Morelos</w:t>
            </w:r>
          </w:p>
          <w:p w14:paraId="1D5A8D5C" w14:textId="77777777" w:rsidR="005B7B97" w:rsidRPr="005B7B97" w:rsidRDefault="005B7B97" w:rsidP="005B7B97">
            <w:pPr>
              <w:tabs>
                <w:tab w:val="left" w:pos="360"/>
              </w:tabs>
              <w:spacing w:after="0" w:line="240" w:lineRule="auto"/>
              <w:jc w:val="center"/>
              <w:rPr>
                <w:rFonts w:cstheme="minorHAnsi"/>
              </w:rPr>
            </w:pPr>
          </w:p>
          <w:p w14:paraId="35EDBFB7" w14:textId="77777777" w:rsidR="005B7B97" w:rsidRPr="005B7B97" w:rsidRDefault="005B7B97" w:rsidP="005B7B97">
            <w:pPr>
              <w:tabs>
                <w:tab w:val="left" w:pos="360"/>
              </w:tabs>
              <w:spacing w:after="0" w:line="240" w:lineRule="auto"/>
              <w:jc w:val="center"/>
              <w:rPr>
                <w:rFonts w:cstheme="minorHAnsi"/>
              </w:rPr>
            </w:pPr>
          </w:p>
          <w:p w14:paraId="7CE09948" w14:textId="77777777" w:rsidR="005B7B97" w:rsidRPr="005B7B97" w:rsidRDefault="005B7B97" w:rsidP="005B7B97">
            <w:pPr>
              <w:tabs>
                <w:tab w:val="left" w:pos="360"/>
              </w:tabs>
              <w:spacing w:after="0" w:line="240" w:lineRule="auto"/>
              <w:jc w:val="center"/>
              <w:rPr>
                <w:rFonts w:cstheme="minorHAnsi"/>
              </w:rPr>
            </w:pPr>
          </w:p>
          <w:p w14:paraId="4F655C23"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_________________________________</w:t>
            </w:r>
          </w:p>
          <w:p w14:paraId="7E8C83A7"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6FA38ECF" w14:textId="77777777" w:rsidR="005B7B97" w:rsidRPr="005B7B97" w:rsidRDefault="005B7B97" w:rsidP="005B7B97">
            <w:pPr>
              <w:spacing w:after="0" w:line="240" w:lineRule="auto"/>
              <w:ind w:right="72"/>
              <w:jc w:val="center"/>
              <w:rPr>
                <w:rFonts w:cstheme="minorHAnsi"/>
              </w:rPr>
            </w:pPr>
            <w:r w:rsidRPr="005B7B97">
              <w:rPr>
                <w:rFonts w:cstheme="minorHAnsi"/>
              </w:rPr>
              <w:t>Cargo: [●]</w:t>
            </w:r>
          </w:p>
        </w:tc>
        <w:tc>
          <w:tcPr>
            <w:tcW w:w="4500" w:type="dxa"/>
          </w:tcPr>
          <w:p w14:paraId="70AA7FD3"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Contraparte</w:t>
            </w:r>
          </w:p>
          <w:p w14:paraId="57F6BFC1"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302743EE" w14:textId="77777777" w:rsidR="005B7B97" w:rsidRPr="005B7B97" w:rsidRDefault="005B7B97" w:rsidP="005B7B97">
            <w:pPr>
              <w:tabs>
                <w:tab w:val="left" w:pos="360"/>
              </w:tabs>
              <w:spacing w:after="0" w:line="240" w:lineRule="auto"/>
              <w:jc w:val="center"/>
              <w:rPr>
                <w:rFonts w:cstheme="minorHAnsi"/>
              </w:rPr>
            </w:pPr>
          </w:p>
          <w:p w14:paraId="6D65BBC1" w14:textId="77777777" w:rsidR="005B7B97" w:rsidRPr="005B7B97" w:rsidRDefault="005B7B97" w:rsidP="005B7B97">
            <w:pPr>
              <w:tabs>
                <w:tab w:val="left" w:pos="360"/>
              </w:tabs>
              <w:spacing w:after="0" w:line="240" w:lineRule="auto"/>
              <w:jc w:val="center"/>
              <w:rPr>
                <w:rFonts w:cstheme="minorHAnsi"/>
              </w:rPr>
            </w:pPr>
          </w:p>
          <w:p w14:paraId="72E0C117" w14:textId="77777777" w:rsidR="005B7B97" w:rsidRPr="005B7B97" w:rsidRDefault="005B7B97" w:rsidP="005B7B97">
            <w:pPr>
              <w:tabs>
                <w:tab w:val="left" w:pos="360"/>
              </w:tabs>
              <w:spacing w:after="0" w:line="240" w:lineRule="auto"/>
              <w:jc w:val="center"/>
              <w:rPr>
                <w:rFonts w:cstheme="minorHAnsi"/>
              </w:rPr>
            </w:pPr>
          </w:p>
          <w:p w14:paraId="335C7170"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7C78A6AE"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3B9F6EFA" w14:textId="77777777" w:rsidR="005B7B97" w:rsidRPr="005B7B97" w:rsidRDefault="005B7B97" w:rsidP="005B7B97">
            <w:pPr>
              <w:spacing w:after="0" w:line="240" w:lineRule="auto"/>
              <w:ind w:right="72"/>
              <w:jc w:val="center"/>
              <w:rPr>
                <w:rFonts w:cstheme="minorHAnsi"/>
              </w:rPr>
            </w:pPr>
            <w:r w:rsidRPr="005B7B97">
              <w:rPr>
                <w:rFonts w:cstheme="minorHAnsi"/>
              </w:rPr>
              <w:t>Cargo: [●]</w:t>
            </w:r>
          </w:p>
        </w:tc>
      </w:tr>
    </w:tbl>
    <w:p w14:paraId="08C22950" w14:textId="77777777" w:rsidR="005B7B97" w:rsidRPr="005B7B97" w:rsidRDefault="005B7B97" w:rsidP="005B7B97">
      <w:pPr>
        <w:spacing w:after="0" w:line="240" w:lineRule="auto"/>
        <w:jc w:val="center"/>
        <w:rPr>
          <w:rFonts w:cstheme="minorHAnsi"/>
          <w:b/>
          <w:bCs/>
        </w:rPr>
      </w:pPr>
      <w:r w:rsidRPr="005B7B97">
        <w:rPr>
          <w:rFonts w:cstheme="minorHAnsi"/>
          <w:b/>
          <w:bCs/>
        </w:rPr>
        <w:br w:type="page"/>
      </w:r>
      <w:r w:rsidRPr="005B7B97">
        <w:rPr>
          <w:rFonts w:cstheme="minorHAnsi"/>
          <w:b/>
          <w:bCs/>
        </w:rPr>
        <w:lastRenderedPageBreak/>
        <w:t>Anexo 12</w:t>
      </w:r>
    </w:p>
    <w:p w14:paraId="1BB7A786" w14:textId="77777777" w:rsidR="005B7B97" w:rsidRPr="005B7B97" w:rsidRDefault="005B7B97" w:rsidP="005B7B97">
      <w:pPr>
        <w:spacing w:after="0" w:line="240" w:lineRule="auto"/>
        <w:jc w:val="center"/>
        <w:rPr>
          <w:rFonts w:cstheme="minorHAnsi"/>
          <w:b/>
          <w:bCs/>
        </w:rPr>
      </w:pPr>
      <w:r w:rsidRPr="005B7B97">
        <w:rPr>
          <w:rFonts w:cstheme="minorHAnsi"/>
        </w:rPr>
        <w:t>Formato de Solicitud de Inscripción</w:t>
      </w:r>
      <w:r w:rsidRPr="005B7B97">
        <w:rPr>
          <w:rFonts w:cstheme="minorHAnsi"/>
          <w:b/>
          <w:bCs/>
        </w:rPr>
        <w:t xml:space="preserve"> </w:t>
      </w:r>
    </w:p>
    <w:p w14:paraId="6FA281C4" w14:textId="77777777" w:rsidR="005B7B97" w:rsidRPr="005B7B97" w:rsidRDefault="005B7B97" w:rsidP="005B7B97">
      <w:pPr>
        <w:spacing w:after="0" w:line="240" w:lineRule="auto"/>
        <w:jc w:val="center"/>
        <w:rPr>
          <w:rFonts w:cstheme="minorHAnsi"/>
        </w:rPr>
      </w:pPr>
      <w:r w:rsidRPr="005B7B97">
        <w:rPr>
          <w:rFonts w:cstheme="minorHAnsi"/>
        </w:rPr>
        <w:t>Contrato de Garantía</w:t>
      </w:r>
    </w:p>
    <w:p w14:paraId="48591DFC" w14:textId="77777777" w:rsidR="005B7B97" w:rsidRPr="005B7B97" w:rsidRDefault="005B7B97" w:rsidP="005B7B97">
      <w:pPr>
        <w:spacing w:after="0" w:line="240" w:lineRule="auto"/>
        <w:rPr>
          <w:rFonts w:cstheme="minorHAnsi"/>
          <w:b/>
        </w:rPr>
      </w:pPr>
    </w:p>
    <w:p w14:paraId="1DE02809"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[Lugar y Fecha] </w:t>
      </w:r>
    </w:p>
    <w:p w14:paraId="3B6CB2CB"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5413E133" w14:textId="77777777" w:rsidR="005B7B97" w:rsidRPr="005B7B97" w:rsidRDefault="005B7B97" w:rsidP="005B7B97">
      <w:pPr>
        <w:spacing w:after="0" w:line="240" w:lineRule="auto"/>
        <w:jc w:val="both"/>
        <w:rPr>
          <w:rFonts w:cstheme="minorHAnsi"/>
        </w:rPr>
      </w:pPr>
      <w:r w:rsidRPr="005B7B97">
        <w:rPr>
          <w:rFonts w:cstheme="minorHAnsi"/>
        </w:rPr>
        <w:t>[Dirección]</w:t>
      </w:r>
    </w:p>
    <w:p w14:paraId="19B337FF" w14:textId="77777777" w:rsidR="005B7B97" w:rsidRPr="005B7B97" w:rsidRDefault="005B7B97" w:rsidP="005B7B97">
      <w:pPr>
        <w:tabs>
          <w:tab w:val="left" w:pos="360"/>
        </w:tabs>
        <w:spacing w:after="0" w:line="240" w:lineRule="auto"/>
        <w:jc w:val="both"/>
        <w:rPr>
          <w:rFonts w:cstheme="minorHAnsi"/>
        </w:rPr>
      </w:pPr>
      <w:r w:rsidRPr="005B7B97">
        <w:rPr>
          <w:rFonts w:cstheme="minorHAnsi"/>
        </w:rPr>
        <w:t>Atención:</w:t>
      </w:r>
      <w:r w:rsidRPr="005B7B97">
        <w:rPr>
          <w:rFonts w:eastAsia="Times New Roman" w:cstheme="minorHAnsi"/>
          <w:lang w:eastAsia="es-MX"/>
        </w:rPr>
        <w:t xml:space="preserve"> [●]</w:t>
      </w:r>
    </w:p>
    <w:p w14:paraId="0B77FCA5" w14:textId="77777777" w:rsidR="005B7B97" w:rsidRPr="005B7B97" w:rsidRDefault="005B7B97" w:rsidP="005B7B97">
      <w:pPr>
        <w:tabs>
          <w:tab w:val="left" w:pos="360"/>
        </w:tabs>
        <w:spacing w:after="0" w:line="240" w:lineRule="auto"/>
        <w:jc w:val="right"/>
        <w:rPr>
          <w:rFonts w:cstheme="minorHAnsi"/>
        </w:rPr>
      </w:pPr>
    </w:p>
    <w:p w14:paraId="1523F29A" w14:textId="77777777" w:rsidR="005B7B97" w:rsidRPr="005B7B97" w:rsidRDefault="005B7B97" w:rsidP="005B7B97">
      <w:pPr>
        <w:tabs>
          <w:tab w:val="left" w:pos="360"/>
        </w:tabs>
        <w:spacing w:after="0" w:line="240" w:lineRule="auto"/>
        <w:ind w:left="4253"/>
        <w:jc w:val="right"/>
        <w:rPr>
          <w:rFonts w:cstheme="minorHAnsi"/>
        </w:rPr>
      </w:pPr>
      <w:r w:rsidRPr="005B7B97">
        <w:rPr>
          <w:rFonts w:cstheme="minorHAnsi"/>
        </w:rPr>
        <w:t xml:space="preserve">Ref.  </w:t>
      </w:r>
      <w:r w:rsidRPr="005B7B97">
        <w:rPr>
          <w:rFonts w:cstheme="minorHAnsi"/>
          <w:u w:val="single"/>
        </w:rPr>
        <w:t>Solicitud de Inscripción de Contrato de Garantía.</w:t>
      </w:r>
    </w:p>
    <w:p w14:paraId="1F1EBB50" w14:textId="77777777" w:rsidR="005B7B97" w:rsidRPr="005B7B97" w:rsidRDefault="005B7B97" w:rsidP="005B7B97">
      <w:pPr>
        <w:spacing w:after="0" w:line="240" w:lineRule="auto"/>
        <w:jc w:val="both"/>
        <w:rPr>
          <w:rFonts w:cstheme="minorHAnsi"/>
        </w:rPr>
      </w:pPr>
    </w:p>
    <w:p w14:paraId="7904BCD5"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45CD303D" w14:textId="77777777" w:rsidR="005B7B97" w:rsidRPr="005B7B97" w:rsidRDefault="005B7B97" w:rsidP="005B7B97">
      <w:pPr>
        <w:spacing w:after="0" w:line="240" w:lineRule="auto"/>
        <w:ind w:firstLine="720"/>
        <w:jc w:val="both"/>
        <w:rPr>
          <w:rFonts w:cstheme="minorHAnsi"/>
        </w:rPr>
      </w:pPr>
    </w:p>
    <w:p w14:paraId="6BC06D8C" w14:textId="77777777" w:rsidR="005B7B97" w:rsidRPr="005B7B97" w:rsidRDefault="005B7B97" w:rsidP="005B7B97">
      <w:pPr>
        <w:spacing w:after="0" w:line="240" w:lineRule="auto"/>
        <w:ind w:firstLine="720"/>
        <w:jc w:val="both"/>
        <w:rPr>
          <w:rFonts w:cstheme="minorHAnsi"/>
        </w:rPr>
      </w:pPr>
    </w:p>
    <w:p w14:paraId="50378872" w14:textId="77777777" w:rsidR="005B7B97" w:rsidRPr="005B7B97"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xml:space="preserve">”), celebrado el [●] de [●] de 20[●], entre [●], como Fiduciario, y el Estado Libre y Soberano de Morelos como Fideicomitente y Fideicomisario en Segundo Lugar (el </w:t>
      </w:r>
      <w:r w:rsidRPr="005B7B97">
        <w:rPr>
          <w:rFonts w:cstheme="minorHAnsi"/>
          <w:i/>
          <w:iCs/>
          <w:u w:val="single"/>
        </w:rPr>
        <w:t>“Estado”</w:t>
      </w:r>
      <w:r w:rsidRPr="005B7B97">
        <w:rPr>
          <w:rFonts w:cstheme="minorHAnsi"/>
        </w:rPr>
        <w:t>). Los términos en mayúscula no definidos en el presente escrito tendrán el significado que se les atribuye en el Fideicomiso.</w:t>
      </w:r>
    </w:p>
    <w:p w14:paraId="7D7A6F87" w14:textId="77777777" w:rsidR="005B7B97" w:rsidRPr="005B7B97" w:rsidRDefault="005B7B97" w:rsidP="005B7B97">
      <w:pPr>
        <w:spacing w:after="0" w:line="240" w:lineRule="auto"/>
        <w:ind w:firstLine="708"/>
        <w:jc w:val="both"/>
        <w:rPr>
          <w:rFonts w:cstheme="minorHAnsi"/>
        </w:rPr>
      </w:pPr>
    </w:p>
    <w:p w14:paraId="5D158062" w14:textId="77777777" w:rsidR="005B7B97" w:rsidRPr="005B7B97" w:rsidRDefault="005B7B97" w:rsidP="005B7B97">
      <w:pPr>
        <w:spacing w:after="0" w:line="240" w:lineRule="auto"/>
        <w:ind w:firstLine="708"/>
        <w:jc w:val="both"/>
        <w:rPr>
          <w:rFonts w:cstheme="minorHAnsi"/>
        </w:rPr>
      </w:pPr>
      <w:r w:rsidRPr="005B7B97">
        <w:rPr>
          <w:rFonts w:cstheme="minorHAnsi"/>
        </w:rPr>
        <w:t xml:space="preserve">De conformidad con la Cláusula Octava del Fideicomiso, por medio de la presente Solicitud de Inscripción de Contrato de Garantía se requiere al Fiduciario, para los efectos previstos en dicha Cláusula, la inscripción del contrato </w:t>
      </w:r>
      <w:r w:rsidRPr="005B7B97">
        <w:rPr>
          <w:rFonts w:cstheme="minorHAnsi"/>
          <w:i/>
        </w:rPr>
        <w:t>[descripción del Contrato de Garantía]</w:t>
      </w:r>
      <w:r w:rsidRPr="005B7B97">
        <w:rPr>
          <w:rFonts w:cstheme="minorHAnsi"/>
        </w:rPr>
        <w:t xml:space="preserve"> en relación con el Financiamiento inscrito bajo el folio [●] en el Registro del Fideicomiso, a efecto de que dicho contrato sea considerado un Contrato de Garantía en términos del Fideicomiso, y su Garante asuma el carácter de Fideicomisario en Primer Lugar C para todos los efectos previstos en el Fideicomiso.</w:t>
      </w:r>
    </w:p>
    <w:p w14:paraId="1CEB10A3" w14:textId="77777777" w:rsidR="005B7B97" w:rsidRPr="005B7B97" w:rsidRDefault="005B7B97" w:rsidP="005B7B97">
      <w:pPr>
        <w:spacing w:after="0" w:line="240" w:lineRule="auto"/>
        <w:jc w:val="both"/>
        <w:rPr>
          <w:rFonts w:cstheme="minorHAnsi"/>
        </w:rPr>
      </w:pPr>
    </w:p>
    <w:p w14:paraId="00E9F950" w14:textId="77777777" w:rsidR="005B7B97" w:rsidRPr="005B7B97" w:rsidRDefault="005B7B97" w:rsidP="005B7B97">
      <w:pPr>
        <w:spacing w:after="0" w:line="240" w:lineRule="auto"/>
        <w:ind w:firstLine="709"/>
        <w:jc w:val="both"/>
        <w:rPr>
          <w:rFonts w:cstheme="minorHAnsi"/>
        </w:rPr>
      </w:pPr>
      <w:r w:rsidRPr="005B7B97">
        <w:rPr>
          <w:rFonts w:cstheme="minorHAnsi"/>
        </w:rPr>
        <w:t>En virtud de lo anterior y, de conformidad con el numeral 8.1.3 de la Cláusula Octava del Fideicomiso, se adjunta a la presente Solicitud de Inscripción, la siguiente documentación:</w:t>
      </w:r>
    </w:p>
    <w:p w14:paraId="2B0E191A" w14:textId="77777777" w:rsidR="005B7B97" w:rsidRPr="005B7B97" w:rsidRDefault="005B7B97" w:rsidP="005B7B97">
      <w:pPr>
        <w:spacing w:after="0" w:line="240" w:lineRule="auto"/>
        <w:ind w:firstLine="360"/>
        <w:jc w:val="both"/>
        <w:rPr>
          <w:rFonts w:cstheme="minorHAnsi"/>
        </w:rPr>
      </w:pPr>
    </w:p>
    <w:p w14:paraId="56E5C646" w14:textId="77777777" w:rsidR="005B7B97" w:rsidRPr="005B7B97" w:rsidRDefault="005B7B97" w:rsidP="00FB7D81">
      <w:pPr>
        <w:numPr>
          <w:ilvl w:val="0"/>
          <w:numId w:val="42"/>
        </w:numPr>
        <w:spacing w:after="0" w:line="240" w:lineRule="auto"/>
        <w:ind w:left="1134" w:right="49" w:hanging="567"/>
        <w:jc w:val="both"/>
        <w:rPr>
          <w:rFonts w:cstheme="minorHAnsi"/>
          <w:lang w:val="es-ES_tradnl"/>
        </w:rPr>
      </w:pPr>
      <w:bookmarkStart w:id="51" w:name="_Hlk23851659"/>
      <w:r w:rsidRPr="005B7B97">
        <w:rPr>
          <w:rFonts w:cstheme="minorHAnsi"/>
          <w:lang w:val="es-ES_tradnl"/>
        </w:rPr>
        <w:t xml:space="preserve">Sumario del Contrato de </w:t>
      </w:r>
      <w:r w:rsidRPr="005B7B97">
        <w:rPr>
          <w:rFonts w:cstheme="minorHAnsi"/>
          <w:spacing w:val="-3"/>
        </w:rPr>
        <w:t>Garantía</w:t>
      </w:r>
      <w:r w:rsidRPr="005B7B97">
        <w:rPr>
          <w:rFonts w:cstheme="minorHAnsi"/>
          <w:lang w:val="es-ES_tradnl"/>
        </w:rPr>
        <w:t xml:space="preserve">, </w:t>
      </w:r>
      <w:r w:rsidRPr="005B7B97">
        <w:rPr>
          <w:rFonts w:cstheme="minorHAnsi"/>
          <w:color w:val="000000"/>
        </w:rPr>
        <w:t>firmado por el Fideicomitente y el Garante</w:t>
      </w:r>
      <w:r w:rsidRPr="005B7B97">
        <w:rPr>
          <w:rFonts w:cstheme="minorHAnsi"/>
          <w:lang w:val="es-ES_tradnl"/>
        </w:rPr>
        <w:t>.</w:t>
      </w:r>
    </w:p>
    <w:p w14:paraId="47F449E0" w14:textId="77777777" w:rsidR="005B7B97" w:rsidRPr="005B7B97" w:rsidRDefault="005B7B97" w:rsidP="005B7B97">
      <w:pPr>
        <w:pStyle w:val="Prrafodelista"/>
        <w:rPr>
          <w:rFonts w:asciiTheme="minorHAnsi" w:hAnsiTheme="minorHAnsi" w:cstheme="minorHAnsi"/>
          <w:lang w:val="es-ES_tradnl"/>
        </w:rPr>
      </w:pPr>
    </w:p>
    <w:p w14:paraId="01C301D4" w14:textId="77777777" w:rsidR="005B7B97" w:rsidRPr="005B7B97" w:rsidRDefault="005B7B97" w:rsidP="00FB7D81">
      <w:pPr>
        <w:numPr>
          <w:ilvl w:val="0"/>
          <w:numId w:val="42"/>
        </w:numPr>
        <w:spacing w:after="0" w:line="240" w:lineRule="auto"/>
        <w:ind w:left="1134" w:right="49" w:hanging="567"/>
        <w:jc w:val="both"/>
        <w:rPr>
          <w:rFonts w:cstheme="minorHAnsi"/>
          <w:lang w:val="es-ES_tradnl"/>
        </w:rPr>
      </w:pPr>
      <w:r w:rsidRPr="005B7B97">
        <w:rPr>
          <w:rFonts w:cstheme="minorHAnsi"/>
          <w:lang w:val="es-ES_tradnl"/>
        </w:rPr>
        <w:t xml:space="preserve">Original o copia certificada del Contrato de </w:t>
      </w:r>
      <w:r w:rsidRPr="005B7B97">
        <w:rPr>
          <w:rFonts w:cstheme="minorHAnsi"/>
          <w:spacing w:val="-3"/>
        </w:rPr>
        <w:t>Garantía</w:t>
      </w:r>
      <w:r w:rsidRPr="005B7B97">
        <w:rPr>
          <w:rFonts w:cstheme="minorHAnsi"/>
          <w:lang w:val="es-ES_tradnl"/>
        </w:rPr>
        <w:t xml:space="preserve"> que se pretende inscribir.</w:t>
      </w:r>
    </w:p>
    <w:p w14:paraId="3129C143" w14:textId="77777777" w:rsidR="005B7B97" w:rsidRPr="005B7B97" w:rsidRDefault="005B7B97" w:rsidP="005B7B97">
      <w:pPr>
        <w:spacing w:after="0" w:line="240" w:lineRule="auto"/>
        <w:ind w:left="1134" w:right="49" w:hanging="567"/>
        <w:jc w:val="both"/>
        <w:rPr>
          <w:rFonts w:cstheme="minorHAnsi"/>
          <w:lang w:val="es-ES_tradnl"/>
        </w:rPr>
      </w:pPr>
    </w:p>
    <w:p w14:paraId="29E7F75E" w14:textId="77777777" w:rsidR="005B7B97" w:rsidRPr="005B7B97" w:rsidRDefault="005B7B97" w:rsidP="005B7B97">
      <w:pPr>
        <w:numPr>
          <w:ilvl w:val="0"/>
          <w:numId w:val="13"/>
        </w:numPr>
        <w:spacing w:after="0" w:line="240" w:lineRule="auto"/>
        <w:ind w:left="1134" w:right="49" w:hanging="567"/>
        <w:jc w:val="both"/>
        <w:rPr>
          <w:rFonts w:cstheme="minorHAnsi"/>
        </w:rPr>
      </w:pPr>
      <w:r w:rsidRPr="005B7B97">
        <w:rPr>
          <w:rFonts w:cstheme="minorHAnsi"/>
        </w:rPr>
        <w:t>Copia de la Ley de Ingresos del Estado o del decreto del Congreso del Estado mediante el cual se autorice la contratación de la garantía de pago oportuno.</w:t>
      </w:r>
    </w:p>
    <w:p w14:paraId="43099B54" w14:textId="77777777" w:rsidR="005B7B97" w:rsidRPr="005B7B97" w:rsidRDefault="005B7B97" w:rsidP="005B7B97">
      <w:pPr>
        <w:pStyle w:val="Prrafodelista"/>
        <w:rPr>
          <w:rFonts w:asciiTheme="minorHAnsi" w:hAnsiTheme="minorHAnsi" w:cstheme="minorHAnsi"/>
          <w:lang w:val="es-ES_tradnl"/>
        </w:rPr>
      </w:pPr>
    </w:p>
    <w:p w14:paraId="6298B89C" w14:textId="77777777" w:rsidR="005B7B97" w:rsidRPr="005B7B97" w:rsidRDefault="005B7B97" w:rsidP="00FB7D81">
      <w:pPr>
        <w:numPr>
          <w:ilvl w:val="0"/>
          <w:numId w:val="42"/>
        </w:numPr>
        <w:spacing w:after="0" w:line="240" w:lineRule="auto"/>
        <w:ind w:left="1134" w:right="49" w:hanging="567"/>
        <w:jc w:val="both"/>
        <w:rPr>
          <w:rFonts w:cstheme="minorHAnsi"/>
          <w:lang w:val="es-ES_tradnl"/>
        </w:rPr>
      </w:pPr>
      <w:r w:rsidRPr="005B7B97">
        <w:rPr>
          <w:rFonts w:cstheme="minorHAnsi"/>
          <w:color w:val="000000"/>
        </w:rPr>
        <w:t xml:space="preserve">Copia de la constancia de inscripción del Contrato de </w:t>
      </w:r>
      <w:r w:rsidRPr="005B7B97">
        <w:rPr>
          <w:rFonts w:cstheme="minorHAnsi"/>
          <w:spacing w:val="-3"/>
        </w:rPr>
        <w:t>Garantía</w:t>
      </w:r>
      <w:r w:rsidRPr="005B7B97">
        <w:rPr>
          <w:rFonts w:cstheme="minorHAnsi"/>
          <w:color w:val="000000"/>
        </w:rPr>
        <w:t xml:space="preserve"> en el Registro Estatal y en el Registro Público Único, y</w:t>
      </w:r>
    </w:p>
    <w:p w14:paraId="17EF235F" w14:textId="77777777" w:rsidR="005B7B97" w:rsidRPr="005B7B97" w:rsidRDefault="005B7B97" w:rsidP="005B7B97">
      <w:pPr>
        <w:pStyle w:val="Prrafodelista"/>
        <w:rPr>
          <w:rFonts w:asciiTheme="minorHAnsi" w:hAnsiTheme="minorHAnsi" w:cstheme="minorHAnsi"/>
          <w:lang w:val="es-ES_tradnl"/>
        </w:rPr>
      </w:pPr>
    </w:p>
    <w:p w14:paraId="4C2CC02A" w14:textId="77777777" w:rsidR="005B7B97" w:rsidRPr="005B7B97" w:rsidRDefault="005B7B97" w:rsidP="00FB7D81">
      <w:pPr>
        <w:numPr>
          <w:ilvl w:val="0"/>
          <w:numId w:val="42"/>
        </w:numPr>
        <w:spacing w:after="0" w:line="240" w:lineRule="auto"/>
        <w:ind w:left="1134" w:right="49" w:hanging="567"/>
        <w:jc w:val="both"/>
        <w:rPr>
          <w:rFonts w:cstheme="minorHAnsi"/>
          <w:lang w:val="es-ES_tradnl"/>
        </w:rPr>
      </w:pPr>
      <w:r w:rsidRPr="005B7B97">
        <w:rPr>
          <w:rFonts w:cstheme="minorHAnsi"/>
          <w:lang w:val="es-ES_tradnl"/>
        </w:rPr>
        <w:t>Original de la Carta de Certificación de Firmas del Garante</w:t>
      </w:r>
      <w:bookmarkEnd w:id="51"/>
      <w:r w:rsidRPr="005B7B97">
        <w:rPr>
          <w:rFonts w:cstheme="minorHAnsi"/>
          <w:lang w:val="es-ES_tradnl"/>
        </w:rPr>
        <w:t>,</w:t>
      </w:r>
    </w:p>
    <w:p w14:paraId="6BD4DE20" w14:textId="77777777" w:rsidR="005B7B97" w:rsidRPr="005B7B97" w:rsidRDefault="005B7B97" w:rsidP="005B7B97">
      <w:pPr>
        <w:tabs>
          <w:tab w:val="left" w:pos="360"/>
        </w:tabs>
        <w:spacing w:after="0" w:line="240" w:lineRule="auto"/>
        <w:jc w:val="center"/>
        <w:rPr>
          <w:rFonts w:cstheme="minorHAnsi"/>
        </w:rPr>
      </w:pPr>
    </w:p>
    <w:p w14:paraId="605A6DC8"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08326AC0" w14:textId="77777777" w:rsidR="005B7B97" w:rsidRPr="005B7B97" w:rsidRDefault="005B7B97" w:rsidP="005B7B97">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542"/>
        <w:gridCol w:w="3962"/>
      </w:tblGrid>
      <w:tr w:rsidR="005B7B97" w:rsidRPr="005B7B97" w14:paraId="72382F20" w14:textId="77777777" w:rsidTr="003604F7">
        <w:trPr>
          <w:trHeight w:val="78"/>
        </w:trPr>
        <w:tc>
          <w:tcPr>
            <w:tcW w:w="4968" w:type="dxa"/>
          </w:tcPr>
          <w:p w14:paraId="1135FA1B"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Fideicomitente</w:t>
            </w:r>
          </w:p>
          <w:p w14:paraId="6FD5C0B0" w14:textId="12DB31E6" w:rsidR="005B7B97" w:rsidRPr="005B7B97" w:rsidRDefault="005B7B97" w:rsidP="005B7B97">
            <w:pPr>
              <w:tabs>
                <w:tab w:val="left" w:pos="360"/>
              </w:tabs>
              <w:spacing w:after="0" w:line="240" w:lineRule="auto"/>
              <w:jc w:val="center"/>
              <w:rPr>
                <w:rFonts w:cstheme="minorHAnsi"/>
              </w:rPr>
            </w:pPr>
            <w:r w:rsidRPr="005B7B97">
              <w:rPr>
                <w:rFonts w:cstheme="minorHAnsi"/>
              </w:rPr>
              <w:t>Estado Libre y Soberano de Morelos</w:t>
            </w:r>
          </w:p>
          <w:p w14:paraId="764E2083" w14:textId="77777777" w:rsidR="005B7B97" w:rsidRPr="005B7B97" w:rsidRDefault="005B7B97" w:rsidP="005B7B97">
            <w:pPr>
              <w:tabs>
                <w:tab w:val="left" w:pos="360"/>
              </w:tabs>
              <w:spacing w:after="0" w:line="240" w:lineRule="auto"/>
              <w:jc w:val="center"/>
              <w:rPr>
                <w:rFonts w:cstheme="minorHAnsi"/>
              </w:rPr>
            </w:pPr>
          </w:p>
          <w:p w14:paraId="2E42361B"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_________________________________</w:t>
            </w:r>
          </w:p>
          <w:p w14:paraId="3D226EAB"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6CFC6D2F" w14:textId="77777777" w:rsidR="005B7B97" w:rsidRPr="005B7B97" w:rsidRDefault="005B7B97" w:rsidP="005B7B97">
            <w:pPr>
              <w:spacing w:after="0" w:line="240" w:lineRule="auto"/>
              <w:ind w:right="72"/>
              <w:jc w:val="center"/>
              <w:rPr>
                <w:rFonts w:cstheme="minorHAnsi"/>
              </w:rPr>
            </w:pPr>
            <w:r w:rsidRPr="005B7B97">
              <w:rPr>
                <w:rFonts w:cstheme="minorHAnsi"/>
              </w:rPr>
              <w:t>Cargo: [●]</w:t>
            </w:r>
          </w:p>
        </w:tc>
        <w:tc>
          <w:tcPr>
            <w:tcW w:w="4500" w:type="dxa"/>
          </w:tcPr>
          <w:p w14:paraId="2AF5A6D3"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Garante</w:t>
            </w:r>
          </w:p>
          <w:p w14:paraId="2D0DC525"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4100E869" w14:textId="77777777" w:rsidR="005B7B97" w:rsidRPr="005B7B97" w:rsidRDefault="005B7B97" w:rsidP="005B7B97">
            <w:pPr>
              <w:tabs>
                <w:tab w:val="left" w:pos="360"/>
              </w:tabs>
              <w:spacing w:after="0" w:line="240" w:lineRule="auto"/>
              <w:rPr>
                <w:rFonts w:cstheme="minorHAnsi"/>
              </w:rPr>
            </w:pPr>
          </w:p>
          <w:p w14:paraId="5AE0E8E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01548B57"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237247C6" w14:textId="77777777" w:rsidR="005B7B97" w:rsidRPr="005B7B97" w:rsidRDefault="005B7B97" w:rsidP="005B7B97">
            <w:pPr>
              <w:spacing w:after="0" w:line="240" w:lineRule="auto"/>
              <w:ind w:right="72"/>
              <w:jc w:val="center"/>
              <w:rPr>
                <w:rFonts w:cstheme="minorHAnsi"/>
              </w:rPr>
            </w:pPr>
            <w:r w:rsidRPr="005B7B97">
              <w:rPr>
                <w:rFonts w:cstheme="minorHAnsi"/>
              </w:rPr>
              <w:t>Cargo: [●]</w:t>
            </w:r>
          </w:p>
        </w:tc>
      </w:tr>
    </w:tbl>
    <w:p w14:paraId="3523DA81"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13</w:t>
      </w:r>
    </w:p>
    <w:p w14:paraId="3B825BAF"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 Solicitud de Pago</w:t>
      </w:r>
    </w:p>
    <w:p w14:paraId="130413BB" w14:textId="77777777" w:rsidR="005B7B97" w:rsidRPr="005B7B97" w:rsidRDefault="005B7B97" w:rsidP="005B7B97">
      <w:pPr>
        <w:spacing w:after="0" w:line="240" w:lineRule="auto"/>
        <w:jc w:val="center"/>
        <w:rPr>
          <w:rFonts w:cstheme="minorHAnsi"/>
        </w:rPr>
      </w:pPr>
      <w:r w:rsidRPr="005B7B97">
        <w:rPr>
          <w:rFonts w:cstheme="minorHAnsi"/>
        </w:rPr>
        <w:t xml:space="preserve">Financiamiento </w:t>
      </w:r>
    </w:p>
    <w:p w14:paraId="1E75A788" w14:textId="77777777" w:rsidR="005B7B97" w:rsidRPr="005B7B97" w:rsidRDefault="005B7B97" w:rsidP="005B7B97">
      <w:pPr>
        <w:spacing w:after="0" w:line="240" w:lineRule="auto"/>
        <w:jc w:val="center"/>
        <w:rPr>
          <w:rFonts w:cstheme="minorHAnsi"/>
        </w:rPr>
      </w:pPr>
    </w:p>
    <w:p w14:paraId="22A8C188"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[Lugar y Fecha] </w:t>
      </w:r>
    </w:p>
    <w:p w14:paraId="3F154FEE" w14:textId="77777777" w:rsidR="005B7B97" w:rsidRPr="005B7B97" w:rsidRDefault="005B7B97" w:rsidP="005B7B97">
      <w:pPr>
        <w:tabs>
          <w:tab w:val="left" w:pos="360"/>
        </w:tabs>
        <w:spacing w:after="0" w:line="240" w:lineRule="auto"/>
        <w:jc w:val="right"/>
        <w:rPr>
          <w:rFonts w:cstheme="minorHAnsi"/>
        </w:rPr>
      </w:pPr>
    </w:p>
    <w:p w14:paraId="2FA828EA"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61366F79" w14:textId="77777777" w:rsidR="005B7B97" w:rsidRPr="005B7B97" w:rsidRDefault="005B7B97" w:rsidP="005B7B97">
      <w:pPr>
        <w:spacing w:after="0" w:line="240" w:lineRule="auto"/>
        <w:jc w:val="both"/>
        <w:rPr>
          <w:rFonts w:cstheme="minorHAnsi"/>
        </w:rPr>
      </w:pPr>
      <w:r w:rsidRPr="005B7B97">
        <w:rPr>
          <w:rFonts w:cstheme="minorHAnsi"/>
        </w:rPr>
        <w:t>[Dirección]</w:t>
      </w:r>
    </w:p>
    <w:p w14:paraId="005F6654" w14:textId="77777777" w:rsidR="005B7B97" w:rsidRPr="005B7B97" w:rsidRDefault="005B7B97" w:rsidP="005B7B97">
      <w:pPr>
        <w:tabs>
          <w:tab w:val="left" w:pos="360"/>
        </w:tabs>
        <w:spacing w:after="0" w:line="240" w:lineRule="auto"/>
        <w:jc w:val="both"/>
        <w:rPr>
          <w:rFonts w:cstheme="minorHAnsi"/>
          <w:lang w:eastAsia="es-MX"/>
        </w:rPr>
      </w:pPr>
      <w:r w:rsidRPr="005B7B97">
        <w:rPr>
          <w:rFonts w:cstheme="minorHAnsi"/>
        </w:rPr>
        <w:t>Atención:</w:t>
      </w:r>
      <w:r w:rsidRPr="005B7B97">
        <w:rPr>
          <w:rFonts w:eastAsia="Times New Roman" w:cstheme="minorHAnsi"/>
          <w:lang w:eastAsia="es-MX"/>
        </w:rPr>
        <w:t xml:space="preserve"> [●]</w:t>
      </w:r>
    </w:p>
    <w:p w14:paraId="66E5512C" w14:textId="77777777" w:rsidR="005B7B97" w:rsidRPr="005B7B97" w:rsidRDefault="005B7B97" w:rsidP="005B7B97">
      <w:pPr>
        <w:tabs>
          <w:tab w:val="left" w:pos="360"/>
        </w:tabs>
        <w:spacing w:after="0" w:line="240" w:lineRule="auto"/>
        <w:jc w:val="both"/>
        <w:rPr>
          <w:rFonts w:cstheme="minorHAnsi"/>
        </w:rPr>
      </w:pPr>
    </w:p>
    <w:p w14:paraId="0667E8B8" w14:textId="77777777" w:rsidR="005B7B97" w:rsidRPr="005B7B97" w:rsidRDefault="005B7B97" w:rsidP="005B7B97">
      <w:pPr>
        <w:tabs>
          <w:tab w:val="left" w:pos="360"/>
        </w:tabs>
        <w:spacing w:after="0" w:line="240" w:lineRule="auto"/>
        <w:ind w:left="4820"/>
        <w:jc w:val="right"/>
        <w:rPr>
          <w:rFonts w:cstheme="minorHAnsi"/>
        </w:rPr>
      </w:pPr>
      <w:r w:rsidRPr="005B7B97">
        <w:rPr>
          <w:rFonts w:cstheme="minorHAnsi"/>
        </w:rPr>
        <w:t xml:space="preserve">Ref.  </w:t>
      </w:r>
      <w:r w:rsidRPr="005B7B97">
        <w:rPr>
          <w:rFonts w:cstheme="minorHAnsi"/>
          <w:u w:val="single"/>
        </w:rPr>
        <w:t>Solicitud de Pago del Financiamiento [●]</w:t>
      </w:r>
      <w:r w:rsidRPr="005B7B97">
        <w:rPr>
          <w:rFonts w:cstheme="minorHAnsi"/>
        </w:rPr>
        <w:t>.</w:t>
      </w:r>
    </w:p>
    <w:p w14:paraId="5B5793A3" w14:textId="77777777" w:rsidR="005B7B97" w:rsidRPr="005B7B97" w:rsidRDefault="005B7B97" w:rsidP="005B7B97">
      <w:pPr>
        <w:tabs>
          <w:tab w:val="left" w:pos="360"/>
        </w:tabs>
        <w:spacing w:after="0" w:line="240" w:lineRule="auto"/>
        <w:ind w:left="4820"/>
        <w:jc w:val="right"/>
        <w:rPr>
          <w:rFonts w:cstheme="minorHAnsi"/>
        </w:rPr>
      </w:pPr>
    </w:p>
    <w:p w14:paraId="49C7C847"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105B337F" w14:textId="77777777" w:rsidR="005B7B97" w:rsidRPr="005B7B97" w:rsidRDefault="005B7B97" w:rsidP="005B7B97">
      <w:pPr>
        <w:spacing w:after="0" w:line="240" w:lineRule="auto"/>
        <w:jc w:val="both"/>
        <w:rPr>
          <w:rFonts w:cstheme="minorHAnsi"/>
        </w:rPr>
      </w:pPr>
    </w:p>
    <w:p w14:paraId="15D3519A" w14:textId="77777777" w:rsidR="005B7B97" w:rsidRPr="005B7B97"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celebrado el [●] de [●] de 20[●], entre [●], como Fiduciario, y el Estado Libre y Soberano de Morelos como Fideicomitente y Fideicomisario en Segundo Lugar. Los términos en mayúscula no definidos en el presente escrito tendrán el significado que se les atribuye en el Fideicomiso.</w:t>
      </w:r>
    </w:p>
    <w:p w14:paraId="66EE38D7" w14:textId="77777777" w:rsidR="005B7B97" w:rsidRPr="005B7B97" w:rsidRDefault="005B7B97" w:rsidP="005B7B97">
      <w:pPr>
        <w:spacing w:after="0" w:line="240" w:lineRule="auto"/>
        <w:ind w:firstLine="708"/>
        <w:jc w:val="both"/>
        <w:rPr>
          <w:rFonts w:cstheme="minorHAnsi"/>
        </w:rPr>
      </w:pPr>
    </w:p>
    <w:p w14:paraId="5C077D46" w14:textId="77777777" w:rsidR="005B7B97" w:rsidRPr="005B7B97" w:rsidRDefault="005B7B97" w:rsidP="005B7B97">
      <w:pPr>
        <w:spacing w:after="0" w:line="240" w:lineRule="auto"/>
        <w:ind w:firstLine="720"/>
        <w:jc w:val="both"/>
        <w:rPr>
          <w:rFonts w:cstheme="minorHAnsi"/>
        </w:rPr>
      </w:pPr>
      <w:r w:rsidRPr="005B7B97">
        <w:rPr>
          <w:rFonts w:cstheme="minorHAnsi"/>
        </w:rPr>
        <w:t>De conformidad con la Cláusula Décima y demás aplicables del Fideicomiso y los Documentos del Financiamiento correspondientes, por medio de la presente se solicita al Fiduciario, para los efectos previstos en dicha Cláusula y en los Documentos del Financiamiento, abone las cantidades que se señalan más adelante, las cuales corresponden al Período de Pago que comienza el [●] de [●] de 20[●] y concluye el [●] de [●] de 20[●] del Financiamiento No. [Número del Registro del Fideicomiso].</w:t>
      </w:r>
    </w:p>
    <w:p w14:paraId="265DD939" w14:textId="77777777" w:rsidR="005B7B97" w:rsidRPr="005B7B97" w:rsidRDefault="005B7B97" w:rsidP="005B7B97">
      <w:pPr>
        <w:spacing w:after="0" w:line="240" w:lineRule="auto"/>
        <w:ind w:firstLine="720"/>
        <w:jc w:val="both"/>
        <w:rPr>
          <w:rFonts w:cstheme="minorHAnsi"/>
        </w:rPr>
      </w:pPr>
    </w:p>
    <w:p w14:paraId="79631DAB" w14:textId="77777777" w:rsidR="005B7B97" w:rsidRPr="005B7B97" w:rsidRDefault="005B7B97" w:rsidP="00FB7D81">
      <w:pPr>
        <w:numPr>
          <w:ilvl w:val="0"/>
          <w:numId w:val="30"/>
        </w:numPr>
        <w:tabs>
          <w:tab w:val="left" w:pos="360"/>
        </w:tabs>
        <w:spacing w:after="0" w:line="240" w:lineRule="auto"/>
        <w:ind w:left="360"/>
        <w:jc w:val="both"/>
        <w:rPr>
          <w:rFonts w:cstheme="minorHAnsi"/>
        </w:rPr>
      </w:pPr>
      <w:r w:rsidRPr="005B7B97">
        <w:rPr>
          <w:rFonts w:cstheme="minorHAnsi"/>
          <w:b/>
        </w:rPr>
        <w:t>Fecha de Pago:</w:t>
      </w:r>
      <w:r w:rsidRPr="005B7B97">
        <w:rPr>
          <w:rFonts w:cstheme="minorHAnsi"/>
        </w:rPr>
        <w:t xml:space="preserve"> [●] de [●] de 20[●]</w:t>
      </w:r>
    </w:p>
    <w:p w14:paraId="6A7631A3" w14:textId="77777777" w:rsidR="005B7B97" w:rsidRPr="005B7B97" w:rsidRDefault="005B7B97" w:rsidP="00FB7D81">
      <w:pPr>
        <w:numPr>
          <w:ilvl w:val="0"/>
          <w:numId w:val="30"/>
        </w:numPr>
        <w:tabs>
          <w:tab w:val="left" w:pos="360"/>
        </w:tabs>
        <w:spacing w:after="0" w:line="240" w:lineRule="auto"/>
        <w:ind w:left="360"/>
        <w:jc w:val="both"/>
        <w:rPr>
          <w:rFonts w:cstheme="minorHAnsi"/>
        </w:rPr>
      </w:pPr>
      <w:r w:rsidRPr="005B7B97">
        <w:rPr>
          <w:rFonts w:cstheme="minorHAnsi"/>
          <w:b/>
        </w:rPr>
        <w:t>Instrucciones de Pago:</w:t>
      </w:r>
      <w:r w:rsidRPr="005B7B97">
        <w:rPr>
          <w:rFonts w:cstheme="minorHAnsi"/>
        </w:rPr>
        <w:t xml:space="preserve"> [</w:t>
      </w:r>
      <w:r w:rsidRPr="005B7B97">
        <w:rPr>
          <w:rFonts w:cstheme="minorHAnsi"/>
          <w:i/>
        </w:rPr>
        <w:t>Los datos de la cuenta bancaria para efectuar la transferencia son: número de cuenta [●], aperturada en [●], a nombre de: [●], con CLABE [●]</w:t>
      </w:r>
      <w:r w:rsidRPr="005B7B97">
        <w:rPr>
          <w:rFonts w:cstheme="minorHAnsi"/>
        </w:rPr>
        <w:t>]</w:t>
      </w:r>
    </w:p>
    <w:p w14:paraId="535B389E" w14:textId="77777777" w:rsidR="005B7B97" w:rsidRPr="005B7B97" w:rsidRDefault="005B7B97" w:rsidP="00FB7D81">
      <w:pPr>
        <w:numPr>
          <w:ilvl w:val="0"/>
          <w:numId w:val="30"/>
        </w:numPr>
        <w:tabs>
          <w:tab w:val="num" w:pos="426"/>
        </w:tabs>
        <w:spacing w:after="0" w:line="240" w:lineRule="auto"/>
        <w:ind w:left="426" w:hanging="426"/>
        <w:jc w:val="both"/>
        <w:rPr>
          <w:rFonts w:cstheme="minorHAnsi"/>
        </w:rPr>
      </w:pPr>
      <w:r w:rsidRPr="005B7B97">
        <w:rPr>
          <w:rFonts w:cstheme="minorHAnsi"/>
          <w:b/>
        </w:rPr>
        <w:t>El Servicio del Financiamiento</w:t>
      </w:r>
      <w:r w:rsidRPr="005B7B97">
        <w:rPr>
          <w:rFonts w:cstheme="minorHAnsi"/>
        </w:rPr>
        <w:t>: la cantidad total de $[●] [</w:t>
      </w:r>
      <w:r w:rsidRPr="005B7B97">
        <w:rPr>
          <w:rFonts w:cstheme="minorHAnsi"/>
          <w:i/>
        </w:rPr>
        <w:t>cantidad en letra</w:t>
      </w:r>
      <w:r w:rsidRPr="005B7B97">
        <w:rPr>
          <w:rFonts w:cstheme="minorHAnsi"/>
        </w:rPr>
        <w:t>], la cual se integra por los siguientes conceptos:</w:t>
      </w:r>
    </w:p>
    <w:p w14:paraId="6D97EFA5" w14:textId="77777777" w:rsidR="005B7B97" w:rsidRPr="005B7B97" w:rsidRDefault="005B7B97" w:rsidP="00FB7D81">
      <w:pPr>
        <w:numPr>
          <w:ilvl w:val="0"/>
          <w:numId w:val="31"/>
        </w:numPr>
        <w:spacing w:after="0" w:line="240" w:lineRule="auto"/>
        <w:jc w:val="both"/>
        <w:rPr>
          <w:rFonts w:cstheme="minorHAnsi"/>
          <w:i/>
        </w:rPr>
      </w:pPr>
      <w:r w:rsidRPr="005B7B97">
        <w:rPr>
          <w:rFonts w:cstheme="minorHAnsi"/>
          <w:i/>
        </w:rPr>
        <w:t xml:space="preserve">Principal: </w:t>
      </w:r>
      <w:r w:rsidRPr="005B7B97">
        <w:rPr>
          <w:rFonts w:cstheme="minorHAnsi"/>
          <w:i/>
        </w:rPr>
        <w:tab/>
        <w:t>[●]</w:t>
      </w:r>
    </w:p>
    <w:p w14:paraId="78D17C82" w14:textId="77777777" w:rsidR="005B7B97" w:rsidRPr="005B7B97" w:rsidRDefault="005B7B97" w:rsidP="00FB7D81">
      <w:pPr>
        <w:numPr>
          <w:ilvl w:val="0"/>
          <w:numId w:val="31"/>
        </w:numPr>
        <w:spacing w:after="0" w:line="240" w:lineRule="auto"/>
        <w:jc w:val="both"/>
        <w:rPr>
          <w:rFonts w:cstheme="minorHAnsi"/>
          <w:i/>
        </w:rPr>
      </w:pPr>
      <w:r w:rsidRPr="005B7B97">
        <w:rPr>
          <w:rFonts w:cstheme="minorHAnsi"/>
          <w:i/>
        </w:rPr>
        <w:t xml:space="preserve">Intereses: </w:t>
      </w:r>
      <w:r w:rsidRPr="005B7B97">
        <w:rPr>
          <w:rFonts w:cstheme="minorHAnsi"/>
          <w:i/>
        </w:rPr>
        <w:tab/>
        <w:t>[●]</w:t>
      </w:r>
    </w:p>
    <w:p w14:paraId="17A272E7" w14:textId="77777777" w:rsidR="005B7B97" w:rsidRPr="005B7B97" w:rsidRDefault="005B7B97" w:rsidP="00FB7D81">
      <w:pPr>
        <w:numPr>
          <w:ilvl w:val="0"/>
          <w:numId w:val="31"/>
        </w:numPr>
        <w:spacing w:after="0" w:line="240" w:lineRule="auto"/>
        <w:jc w:val="both"/>
        <w:rPr>
          <w:rFonts w:cstheme="minorHAnsi"/>
          <w:i/>
        </w:rPr>
      </w:pPr>
      <w:r w:rsidRPr="005B7B97">
        <w:rPr>
          <w:rFonts w:cstheme="minorHAnsi"/>
          <w:i/>
        </w:rPr>
        <w:t>Accesorios:</w:t>
      </w:r>
      <w:r w:rsidRPr="005B7B97">
        <w:rPr>
          <w:rFonts w:cstheme="minorHAnsi"/>
          <w:i/>
        </w:rPr>
        <w:tab/>
        <w:t>[●]</w:t>
      </w:r>
    </w:p>
    <w:p w14:paraId="4E1EBC24" w14:textId="77777777" w:rsidR="005B7B97" w:rsidRPr="005B7B97" w:rsidRDefault="005B7B97" w:rsidP="00FB7D81">
      <w:pPr>
        <w:numPr>
          <w:ilvl w:val="0"/>
          <w:numId w:val="31"/>
        </w:numPr>
        <w:spacing w:after="0" w:line="240" w:lineRule="auto"/>
        <w:jc w:val="both"/>
        <w:rPr>
          <w:rFonts w:cstheme="minorHAnsi"/>
          <w:i/>
          <w:lang w:val="es-ES_tradnl"/>
        </w:rPr>
      </w:pPr>
      <w:r w:rsidRPr="005B7B97">
        <w:rPr>
          <w:rFonts w:cstheme="minorHAnsi"/>
          <w:i/>
          <w:lang w:val="es-ES_tradnl"/>
        </w:rPr>
        <w:t>[en caso de actualización de causa de aceleración] Cantidad Requerida: [●]</w:t>
      </w:r>
    </w:p>
    <w:p w14:paraId="0C24A213" w14:textId="77777777" w:rsidR="005B7B97" w:rsidRPr="005B7B97" w:rsidRDefault="005B7B97" w:rsidP="00FB7D81">
      <w:pPr>
        <w:numPr>
          <w:ilvl w:val="0"/>
          <w:numId w:val="31"/>
        </w:numPr>
        <w:spacing w:after="0" w:line="240" w:lineRule="auto"/>
        <w:jc w:val="both"/>
        <w:rPr>
          <w:rFonts w:cstheme="minorHAnsi"/>
          <w:i/>
          <w:lang w:val="es-ES_tradnl"/>
        </w:rPr>
      </w:pPr>
      <w:r w:rsidRPr="005B7B97">
        <w:rPr>
          <w:rFonts w:cstheme="minorHAnsi"/>
          <w:i/>
          <w:lang w:val="es-ES_tradnl"/>
        </w:rPr>
        <w:t>Número de días cobrados del Periodo de Pago: [●]</w:t>
      </w:r>
    </w:p>
    <w:p w14:paraId="746A6314" w14:textId="77777777" w:rsidR="005B7B97" w:rsidRPr="005B7B97" w:rsidRDefault="005B7B97" w:rsidP="00FB7D81">
      <w:pPr>
        <w:numPr>
          <w:ilvl w:val="0"/>
          <w:numId w:val="31"/>
        </w:numPr>
        <w:spacing w:after="0" w:line="240" w:lineRule="auto"/>
        <w:jc w:val="both"/>
        <w:rPr>
          <w:rFonts w:cstheme="minorHAnsi"/>
          <w:i/>
          <w:lang w:val="es-ES_tradnl"/>
        </w:rPr>
      </w:pPr>
      <w:r w:rsidRPr="005B7B97">
        <w:rPr>
          <w:rFonts w:cstheme="minorHAnsi"/>
          <w:i/>
          <w:lang w:val="es-ES_tradnl"/>
        </w:rPr>
        <w:t>Tasa de Referencia: [●]</w:t>
      </w:r>
    </w:p>
    <w:p w14:paraId="3067EE9A" w14:textId="77777777" w:rsidR="005B7B97" w:rsidRPr="005B7B97" w:rsidRDefault="005B7B97" w:rsidP="00FB7D81">
      <w:pPr>
        <w:numPr>
          <w:ilvl w:val="0"/>
          <w:numId w:val="31"/>
        </w:numPr>
        <w:spacing w:after="0" w:line="240" w:lineRule="auto"/>
        <w:jc w:val="both"/>
        <w:rPr>
          <w:rFonts w:cstheme="minorHAnsi"/>
          <w:i/>
          <w:lang w:val="es-ES_tradnl"/>
        </w:rPr>
      </w:pPr>
      <w:r w:rsidRPr="005B7B97">
        <w:rPr>
          <w:rFonts w:cstheme="minorHAnsi"/>
          <w:i/>
          <w:lang w:val="es-ES_tradnl"/>
        </w:rPr>
        <w:t>Sobretasa: [●]</w:t>
      </w:r>
    </w:p>
    <w:p w14:paraId="1E3958FF" w14:textId="77777777" w:rsidR="005B7B97" w:rsidRPr="005B7B97" w:rsidRDefault="005B7B97" w:rsidP="00FB7D81">
      <w:pPr>
        <w:numPr>
          <w:ilvl w:val="0"/>
          <w:numId w:val="30"/>
        </w:numPr>
        <w:tabs>
          <w:tab w:val="left" w:pos="360"/>
          <w:tab w:val="num" w:pos="426"/>
        </w:tabs>
        <w:spacing w:after="0" w:line="240" w:lineRule="auto"/>
        <w:ind w:left="426" w:hanging="426"/>
        <w:jc w:val="both"/>
        <w:rPr>
          <w:rFonts w:cstheme="minorHAnsi"/>
          <w:b/>
        </w:rPr>
      </w:pPr>
      <w:r w:rsidRPr="005B7B97">
        <w:rPr>
          <w:rFonts w:cstheme="minorHAnsi"/>
          <w:b/>
        </w:rPr>
        <w:t>Saldo Objetivo del Fondo de Reserva:</w:t>
      </w:r>
      <w:r w:rsidRPr="005B7B97">
        <w:rPr>
          <w:rFonts w:cstheme="minorHAnsi"/>
        </w:rPr>
        <w:t xml:space="preserve"> la cantidad de $[●] [</w:t>
      </w:r>
      <w:r w:rsidRPr="005B7B97">
        <w:rPr>
          <w:rFonts w:cstheme="minorHAnsi"/>
          <w:i/>
        </w:rPr>
        <w:t>cantidad en letra</w:t>
      </w:r>
      <w:r w:rsidRPr="005B7B97">
        <w:rPr>
          <w:rFonts w:cstheme="minorHAnsi"/>
        </w:rPr>
        <w:t>].</w:t>
      </w:r>
    </w:p>
    <w:p w14:paraId="1917FA51" w14:textId="77777777" w:rsidR="005B7B97" w:rsidRPr="005B7B97" w:rsidRDefault="005B7B97" w:rsidP="00FB7D81">
      <w:pPr>
        <w:numPr>
          <w:ilvl w:val="0"/>
          <w:numId w:val="30"/>
        </w:numPr>
        <w:tabs>
          <w:tab w:val="left" w:pos="360"/>
          <w:tab w:val="num" w:pos="426"/>
        </w:tabs>
        <w:spacing w:after="0" w:line="240" w:lineRule="auto"/>
        <w:ind w:left="426" w:hanging="426"/>
        <w:jc w:val="both"/>
        <w:rPr>
          <w:rFonts w:cstheme="minorHAnsi"/>
        </w:rPr>
      </w:pPr>
      <w:r w:rsidRPr="005B7B97">
        <w:rPr>
          <w:rFonts w:cstheme="minorHAnsi"/>
          <w:b/>
        </w:rPr>
        <w:t>Instrucciones Adicionales:</w:t>
      </w:r>
      <w:r w:rsidRPr="005B7B97">
        <w:rPr>
          <w:rFonts w:cstheme="minorHAnsi"/>
        </w:rPr>
        <w:t xml:space="preserve"> [●]</w:t>
      </w:r>
    </w:p>
    <w:p w14:paraId="47EABA6F" w14:textId="77777777" w:rsidR="005B7B97" w:rsidRPr="005B7B97" w:rsidRDefault="005B7B97" w:rsidP="00FB7D81">
      <w:pPr>
        <w:numPr>
          <w:ilvl w:val="0"/>
          <w:numId w:val="30"/>
        </w:numPr>
        <w:tabs>
          <w:tab w:val="left" w:pos="360"/>
          <w:tab w:val="num" w:pos="426"/>
        </w:tabs>
        <w:spacing w:after="0" w:line="240" w:lineRule="auto"/>
        <w:ind w:left="426" w:hanging="426"/>
        <w:jc w:val="both"/>
        <w:rPr>
          <w:rFonts w:cstheme="minorHAnsi"/>
        </w:rPr>
      </w:pPr>
    </w:p>
    <w:p w14:paraId="12FF1955" w14:textId="77777777" w:rsidR="005B7B97" w:rsidRPr="005B7B97" w:rsidRDefault="005B7B97" w:rsidP="005B7B97">
      <w:pPr>
        <w:spacing w:after="0" w:line="240" w:lineRule="auto"/>
        <w:ind w:firstLine="720"/>
        <w:jc w:val="both"/>
        <w:rPr>
          <w:rFonts w:cstheme="minorHAnsi"/>
        </w:rPr>
      </w:pPr>
      <w:r w:rsidRPr="005B7B97">
        <w:rPr>
          <w:rFonts w:cstheme="minorHAnsi"/>
        </w:rPr>
        <w:t xml:space="preserve">Las instrucciones contenidas en esta Solicitud de Pago surtirán efecto de manera inmediata, y el Fiduciario deberá actuar conforme a lo dispuesto en la misma y en el Contrato de Fideicomiso. </w:t>
      </w:r>
    </w:p>
    <w:p w14:paraId="5F7B7FA9" w14:textId="77777777" w:rsidR="005B7B97" w:rsidRPr="005B7B97" w:rsidRDefault="005B7B97" w:rsidP="005B7B97">
      <w:pPr>
        <w:spacing w:after="0" w:line="240" w:lineRule="auto"/>
        <w:ind w:firstLine="720"/>
        <w:jc w:val="both"/>
        <w:rPr>
          <w:rFonts w:cstheme="minorHAnsi"/>
        </w:rPr>
      </w:pPr>
    </w:p>
    <w:p w14:paraId="59C7C96C" w14:textId="77777777" w:rsidR="005B7B97" w:rsidRDefault="005B7B97">
      <w:pPr>
        <w:rPr>
          <w:rFonts w:cstheme="minorHAnsi"/>
        </w:rPr>
      </w:pPr>
      <w:r>
        <w:rPr>
          <w:rFonts w:cstheme="minorHAnsi"/>
        </w:rPr>
        <w:br w:type="page"/>
      </w:r>
    </w:p>
    <w:p w14:paraId="1FDD4F90" w14:textId="33E7AC3F" w:rsidR="005B7B97" w:rsidRPr="005B7B97" w:rsidRDefault="005B7B97" w:rsidP="005B7B97">
      <w:pPr>
        <w:tabs>
          <w:tab w:val="left" w:pos="360"/>
        </w:tabs>
        <w:spacing w:after="0" w:line="240" w:lineRule="auto"/>
        <w:jc w:val="center"/>
        <w:rPr>
          <w:rFonts w:cstheme="minorHAnsi"/>
        </w:rPr>
      </w:pPr>
      <w:r w:rsidRPr="005B7B97">
        <w:rPr>
          <w:rFonts w:cstheme="minorHAnsi"/>
        </w:rPr>
        <w:lastRenderedPageBreak/>
        <w:t>Atentamente,</w:t>
      </w:r>
    </w:p>
    <w:p w14:paraId="084200A3"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Fideicomisario en Primer Lugar A</w:t>
      </w:r>
    </w:p>
    <w:p w14:paraId="671F1EF7" w14:textId="60871A96" w:rsid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3A13CAFA" w14:textId="245EB489" w:rsidR="005B7B97" w:rsidRDefault="005B7B97" w:rsidP="005B7B97">
      <w:pPr>
        <w:tabs>
          <w:tab w:val="left" w:pos="360"/>
        </w:tabs>
        <w:spacing w:after="0" w:line="240" w:lineRule="auto"/>
        <w:jc w:val="center"/>
        <w:rPr>
          <w:rFonts w:cstheme="minorHAnsi"/>
        </w:rPr>
      </w:pPr>
    </w:p>
    <w:p w14:paraId="6040ABD5" w14:textId="2C0CEFD5" w:rsidR="005B7B97" w:rsidRDefault="005B7B97" w:rsidP="005B7B97">
      <w:pPr>
        <w:tabs>
          <w:tab w:val="left" w:pos="360"/>
        </w:tabs>
        <w:spacing w:after="0" w:line="240" w:lineRule="auto"/>
        <w:jc w:val="center"/>
        <w:rPr>
          <w:rFonts w:cstheme="minorHAnsi"/>
        </w:rPr>
      </w:pPr>
    </w:p>
    <w:p w14:paraId="075995F9" w14:textId="77777777" w:rsidR="005B7B97" w:rsidRPr="005B7B97" w:rsidRDefault="005B7B97" w:rsidP="005B7B97">
      <w:pPr>
        <w:tabs>
          <w:tab w:val="left" w:pos="360"/>
        </w:tabs>
        <w:spacing w:after="0" w:line="240" w:lineRule="auto"/>
        <w:jc w:val="center"/>
        <w:rPr>
          <w:rFonts w:cstheme="minorHAnsi"/>
        </w:rPr>
      </w:pPr>
    </w:p>
    <w:p w14:paraId="2FF3DAF3"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3923615D"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1D5AF265" w14:textId="77777777" w:rsidR="005B7B97" w:rsidRPr="005B7B97" w:rsidRDefault="005B7B97" w:rsidP="005B7B97">
      <w:pPr>
        <w:tabs>
          <w:tab w:val="left" w:pos="360"/>
        </w:tabs>
        <w:spacing w:after="0" w:line="240" w:lineRule="auto"/>
        <w:jc w:val="center"/>
        <w:rPr>
          <w:rFonts w:cstheme="minorHAnsi"/>
          <w:caps/>
        </w:rPr>
      </w:pPr>
      <w:r w:rsidRPr="005B7B97">
        <w:rPr>
          <w:rFonts w:cstheme="minorHAnsi"/>
        </w:rPr>
        <w:t>Cargo: [●]</w:t>
      </w:r>
    </w:p>
    <w:p w14:paraId="4511DCB7" w14:textId="77777777" w:rsidR="005B7B97" w:rsidRPr="005B7B97" w:rsidRDefault="005B7B97" w:rsidP="005B7B97">
      <w:pPr>
        <w:spacing w:after="0" w:line="240" w:lineRule="auto"/>
        <w:rPr>
          <w:rFonts w:eastAsia="Times New Roman" w:cstheme="minorHAnsi"/>
          <w:lang w:eastAsia="es-MX"/>
        </w:rPr>
      </w:pPr>
      <w:r w:rsidRPr="005B7B97">
        <w:rPr>
          <w:rFonts w:eastAsia="Times New Roman" w:cstheme="minorHAnsi"/>
          <w:lang w:eastAsia="es-MX"/>
        </w:rPr>
        <w:t>C.c.p.</w:t>
      </w:r>
      <w:r w:rsidRPr="005B7B97">
        <w:rPr>
          <w:rFonts w:eastAsia="Times New Roman" w:cstheme="minorHAnsi"/>
          <w:lang w:eastAsia="es-MX"/>
        </w:rPr>
        <w:tab/>
        <w:t>[Fideicomitente]</w:t>
      </w:r>
    </w:p>
    <w:p w14:paraId="594D3205" w14:textId="77777777" w:rsidR="005B7B97" w:rsidRPr="005B7B97" w:rsidRDefault="005B7B97" w:rsidP="005B7B97">
      <w:pPr>
        <w:spacing w:after="0" w:line="240" w:lineRule="auto"/>
        <w:rPr>
          <w:rFonts w:eastAsia="Times New Roman" w:cstheme="minorHAnsi"/>
          <w:b/>
          <w:lang w:eastAsia="es-MX"/>
        </w:rPr>
      </w:pPr>
      <w:r w:rsidRPr="005B7B97">
        <w:rPr>
          <w:rFonts w:eastAsia="Times New Roman" w:cstheme="minorHAnsi"/>
          <w:b/>
          <w:lang w:eastAsia="es-MX"/>
        </w:rPr>
        <w:br w:type="page"/>
      </w:r>
    </w:p>
    <w:p w14:paraId="0184C5FB" w14:textId="77777777" w:rsidR="005B7B97" w:rsidRPr="005B7B97" w:rsidRDefault="005B7B97" w:rsidP="005B7B97">
      <w:pPr>
        <w:spacing w:after="0" w:line="240" w:lineRule="auto"/>
        <w:jc w:val="center"/>
        <w:rPr>
          <w:rFonts w:cstheme="minorHAnsi"/>
          <w:b/>
          <w:bCs/>
        </w:rPr>
      </w:pPr>
      <w:r w:rsidRPr="005B7B97">
        <w:rPr>
          <w:rFonts w:cstheme="minorHAnsi"/>
          <w:b/>
          <w:bCs/>
        </w:rPr>
        <w:lastRenderedPageBreak/>
        <w:t>Anexo 13</w:t>
      </w:r>
    </w:p>
    <w:p w14:paraId="5DABF1B1" w14:textId="77777777" w:rsidR="005B7B97" w:rsidRPr="005B7B97" w:rsidRDefault="005B7B97" w:rsidP="005B7B97">
      <w:pPr>
        <w:spacing w:after="0" w:line="240" w:lineRule="auto"/>
        <w:jc w:val="center"/>
        <w:rPr>
          <w:rFonts w:cstheme="minorHAnsi"/>
          <w:b/>
          <w:bCs/>
        </w:rPr>
      </w:pPr>
      <w:r w:rsidRPr="005B7B97">
        <w:rPr>
          <w:rFonts w:cstheme="minorHAnsi"/>
        </w:rPr>
        <w:t>Formato de Solicitud de Pago</w:t>
      </w:r>
      <w:r w:rsidRPr="005B7B97">
        <w:rPr>
          <w:rFonts w:cstheme="minorHAnsi"/>
          <w:b/>
          <w:bCs/>
        </w:rPr>
        <w:t xml:space="preserve"> </w:t>
      </w:r>
    </w:p>
    <w:p w14:paraId="28640665" w14:textId="77777777" w:rsidR="005B7B97" w:rsidRPr="005B7B97" w:rsidRDefault="005B7B97" w:rsidP="005B7B97">
      <w:pPr>
        <w:spacing w:after="0" w:line="240" w:lineRule="auto"/>
        <w:jc w:val="center"/>
        <w:rPr>
          <w:rFonts w:cstheme="minorHAnsi"/>
        </w:rPr>
      </w:pPr>
      <w:r w:rsidRPr="005B7B97">
        <w:rPr>
          <w:rFonts w:cstheme="minorHAnsi"/>
        </w:rPr>
        <w:t>Instrumento Derivado</w:t>
      </w:r>
    </w:p>
    <w:p w14:paraId="20560FA2" w14:textId="77777777" w:rsidR="005B7B97" w:rsidRPr="005B7B97" w:rsidRDefault="005B7B97" w:rsidP="005B7B97">
      <w:pPr>
        <w:spacing w:after="0" w:line="240" w:lineRule="auto"/>
        <w:jc w:val="center"/>
        <w:rPr>
          <w:rFonts w:cstheme="minorHAnsi"/>
        </w:rPr>
      </w:pPr>
    </w:p>
    <w:p w14:paraId="20A28382"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[Lugar y Fecha] </w:t>
      </w:r>
    </w:p>
    <w:p w14:paraId="159BDAE9"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1729D777" w14:textId="77777777" w:rsidR="005B7B97" w:rsidRPr="005B7B97" w:rsidRDefault="005B7B97" w:rsidP="005B7B97">
      <w:pPr>
        <w:spacing w:after="0" w:line="240" w:lineRule="auto"/>
        <w:jc w:val="both"/>
        <w:rPr>
          <w:rFonts w:cstheme="minorHAnsi"/>
        </w:rPr>
      </w:pPr>
      <w:r w:rsidRPr="005B7B97">
        <w:rPr>
          <w:rFonts w:cstheme="minorHAnsi"/>
        </w:rPr>
        <w:t>[Dirección]</w:t>
      </w:r>
    </w:p>
    <w:p w14:paraId="3B3BBA43" w14:textId="77777777" w:rsidR="005B7B97" w:rsidRPr="005B7B97" w:rsidRDefault="005B7B97" w:rsidP="005B7B97">
      <w:pPr>
        <w:tabs>
          <w:tab w:val="left" w:pos="360"/>
        </w:tabs>
        <w:spacing w:after="0" w:line="240" w:lineRule="auto"/>
        <w:jc w:val="both"/>
        <w:rPr>
          <w:rFonts w:cstheme="minorHAnsi"/>
          <w:lang w:eastAsia="es-MX"/>
        </w:rPr>
      </w:pPr>
      <w:r w:rsidRPr="005B7B97">
        <w:rPr>
          <w:rFonts w:cstheme="minorHAnsi"/>
        </w:rPr>
        <w:t>Atención:</w:t>
      </w:r>
      <w:r w:rsidRPr="005B7B97">
        <w:rPr>
          <w:rFonts w:eastAsia="Times New Roman" w:cstheme="minorHAnsi"/>
          <w:lang w:eastAsia="es-MX"/>
        </w:rPr>
        <w:t xml:space="preserve"> [●]</w:t>
      </w:r>
    </w:p>
    <w:p w14:paraId="7D65617F" w14:textId="77777777" w:rsidR="005B7B97" w:rsidRPr="005B7B97" w:rsidRDefault="005B7B97" w:rsidP="005B7B97">
      <w:pPr>
        <w:tabs>
          <w:tab w:val="left" w:pos="360"/>
        </w:tabs>
        <w:spacing w:after="0" w:line="240" w:lineRule="auto"/>
        <w:jc w:val="both"/>
        <w:rPr>
          <w:rFonts w:cstheme="minorHAnsi"/>
        </w:rPr>
      </w:pPr>
    </w:p>
    <w:p w14:paraId="355A3814" w14:textId="77777777" w:rsidR="005B7B97" w:rsidRPr="005B7B97" w:rsidRDefault="005B7B97" w:rsidP="005B7B97">
      <w:pPr>
        <w:tabs>
          <w:tab w:val="left" w:pos="360"/>
        </w:tabs>
        <w:spacing w:after="0" w:line="240" w:lineRule="auto"/>
        <w:ind w:left="3969"/>
        <w:jc w:val="right"/>
        <w:rPr>
          <w:rFonts w:cstheme="minorHAnsi"/>
        </w:rPr>
      </w:pPr>
      <w:r w:rsidRPr="005B7B97">
        <w:rPr>
          <w:rFonts w:cstheme="minorHAnsi"/>
        </w:rPr>
        <w:t xml:space="preserve">Ref.  </w:t>
      </w:r>
      <w:r w:rsidRPr="005B7B97">
        <w:rPr>
          <w:rFonts w:cstheme="minorHAnsi"/>
          <w:u w:val="single"/>
        </w:rPr>
        <w:t>Solicitud de Pago del Instrumento Derivado [●]</w:t>
      </w:r>
      <w:r w:rsidRPr="005B7B97">
        <w:rPr>
          <w:rFonts w:cstheme="minorHAnsi"/>
        </w:rPr>
        <w:t>.</w:t>
      </w:r>
    </w:p>
    <w:p w14:paraId="61262351" w14:textId="77777777" w:rsidR="005B7B97" w:rsidRPr="005B7B97" w:rsidRDefault="005B7B97" w:rsidP="005B7B97">
      <w:pPr>
        <w:tabs>
          <w:tab w:val="left" w:pos="360"/>
        </w:tabs>
        <w:spacing w:after="0" w:line="240" w:lineRule="auto"/>
        <w:ind w:left="3969"/>
        <w:jc w:val="right"/>
        <w:rPr>
          <w:rFonts w:cstheme="minorHAnsi"/>
        </w:rPr>
      </w:pPr>
    </w:p>
    <w:p w14:paraId="0F25C248"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369AEE31" w14:textId="77777777" w:rsidR="005B7B97" w:rsidRPr="005B7B97" w:rsidRDefault="005B7B97" w:rsidP="005B7B97">
      <w:pPr>
        <w:spacing w:after="0" w:line="240" w:lineRule="auto"/>
        <w:jc w:val="both"/>
        <w:rPr>
          <w:rFonts w:cstheme="minorHAnsi"/>
        </w:rPr>
      </w:pPr>
    </w:p>
    <w:p w14:paraId="70B0A3D1" w14:textId="77777777" w:rsidR="005B7B97" w:rsidRPr="005B7B97"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xml:space="preserve">”), celebrado el [●] de [●] de 20[●], entre [●], como Fiduciario, y el Estado Libre y Soberano de Morelos como Fideicomitente y Fideicomisario en Segundo Lugar (el </w:t>
      </w:r>
      <w:r w:rsidRPr="005B7B97">
        <w:rPr>
          <w:rFonts w:cstheme="minorHAnsi"/>
          <w:i/>
          <w:iCs/>
          <w:u w:val="single"/>
        </w:rPr>
        <w:t>“Estado”</w:t>
      </w:r>
      <w:r w:rsidRPr="005B7B97">
        <w:rPr>
          <w:rFonts w:cstheme="minorHAnsi"/>
        </w:rPr>
        <w:t>). Los términos en mayúscula no definidos en el presente escrito tendrán el significado que se les atribuye en el Fideicomiso.</w:t>
      </w:r>
    </w:p>
    <w:p w14:paraId="438976D8" w14:textId="77777777" w:rsidR="005B7B97" w:rsidRPr="005B7B97" w:rsidRDefault="005B7B97" w:rsidP="005B7B97">
      <w:pPr>
        <w:spacing w:after="0" w:line="240" w:lineRule="auto"/>
        <w:ind w:firstLine="708"/>
        <w:jc w:val="both"/>
        <w:rPr>
          <w:rFonts w:cstheme="minorHAnsi"/>
        </w:rPr>
      </w:pPr>
    </w:p>
    <w:p w14:paraId="0BA1284B" w14:textId="25422574" w:rsidR="005B7B97" w:rsidRPr="005B7B97" w:rsidRDefault="005B7B97" w:rsidP="005B7B97">
      <w:pPr>
        <w:spacing w:after="0" w:line="240" w:lineRule="auto"/>
        <w:ind w:firstLine="720"/>
        <w:jc w:val="both"/>
        <w:rPr>
          <w:rFonts w:cstheme="minorHAnsi"/>
        </w:rPr>
      </w:pPr>
      <w:r w:rsidRPr="005B7B97">
        <w:rPr>
          <w:rFonts w:cstheme="minorHAnsi"/>
        </w:rPr>
        <w:t xml:space="preserve">De conformidad con la Cláusula Décima y demás aplicables del Fideicomiso por medio de la presente se solicita al Fiduciario, para los efectos previstos en dicha Cláusula y en el Instrumento Derivado asociado al Financiamiento </w:t>
      </w:r>
      <w:r w:rsidR="00993DE3">
        <w:rPr>
          <w:rFonts w:cstheme="minorHAnsi"/>
        </w:rPr>
        <w:t>número</w:t>
      </w:r>
      <w:r w:rsidRPr="005B7B97">
        <w:rPr>
          <w:rFonts w:cstheme="minorHAnsi"/>
        </w:rPr>
        <w:t xml:space="preserve"> [●] abone la cantidad que se señala más adelante, la cual corresponde al Período de Pago que comienza el [●] de [●] de 20[●].</w:t>
      </w:r>
    </w:p>
    <w:p w14:paraId="40938755" w14:textId="77777777" w:rsidR="005B7B97" w:rsidRPr="005B7B97" w:rsidRDefault="005B7B97" w:rsidP="005B7B97">
      <w:pPr>
        <w:spacing w:after="0" w:line="240" w:lineRule="auto"/>
        <w:ind w:firstLine="720"/>
        <w:jc w:val="both"/>
        <w:rPr>
          <w:rFonts w:cstheme="minorHAnsi"/>
        </w:rPr>
      </w:pPr>
      <w:r w:rsidRPr="005B7B97">
        <w:rPr>
          <w:rFonts w:cstheme="minorHAnsi"/>
        </w:rPr>
        <w:t xml:space="preserve">  </w:t>
      </w:r>
    </w:p>
    <w:p w14:paraId="76BBA9A8" w14:textId="77777777" w:rsidR="005B7B97" w:rsidRPr="005B7B97" w:rsidRDefault="005B7B97" w:rsidP="00FB7D81">
      <w:pPr>
        <w:numPr>
          <w:ilvl w:val="0"/>
          <w:numId w:val="32"/>
        </w:numPr>
        <w:tabs>
          <w:tab w:val="left" w:pos="360"/>
        </w:tabs>
        <w:spacing w:after="0" w:line="240" w:lineRule="auto"/>
        <w:jc w:val="both"/>
        <w:rPr>
          <w:rFonts w:cstheme="minorHAnsi"/>
        </w:rPr>
      </w:pPr>
      <w:r w:rsidRPr="005B7B97">
        <w:rPr>
          <w:rFonts w:cstheme="minorHAnsi"/>
          <w:b/>
        </w:rPr>
        <w:t>Fecha de Pago:</w:t>
      </w:r>
      <w:r w:rsidRPr="005B7B97">
        <w:rPr>
          <w:rFonts w:cstheme="minorHAnsi"/>
        </w:rPr>
        <w:t xml:space="preserve"> [●] de [●] de 20[●]</w:t>
      </w:r>
    </w:p>
    <w:p w14:paraId="186893CF" w14:textId="77777777" w:rsidR="005B7B97" w:rsidRPr="005B7B97" w:rsidRDefault="005B7B97" w:rsidP="00FB7D81">
      <w:pPr>
        <w:numPr>
          <w:ilvl w:val="0"/>
          <w:numId w:val="32"/>
        </w:numPr>
        <w:tabs>
          <w:tab w:val="left" w:pos="360"/>
        </w:tabs>
        <w:spacing w:after="0" w:line="240" w:lineRule="auto"/>
        <w:jc w:val="both"/>
        <w:rPr>
          <w:rFonts w:cstheme="minorHAnsi"/>
        </w:rPr>
      </w:pPr>
      <w:r w:rsidRPr="005B7B97">
        <w:rPr>
          <w:rFonts w:cstheme="minorHAnsi"/>
          <w:b/>
        </w:rPr>
        <w:t>Instrucciones de Pago:</w:t>
      </w:r>
      <w:r w:rsidRPr="005B7B97">
        <w:rPr>
          <w:rFonts w:cstheme="minorHAnsi"/>
        </w:rPr>
        <w:t xml:space="preserve"> [</w:t>
      </w:r>
      <w:r w:rsidRPr="005B7B97">
        <w:rPr>
          <w:rFonts w:cstheme="minorHAnsi"/>
          <w:i/>
        </w:rPr>
        <w:t>Los datos de la cuenta bancaria para efectuar la transferencia son: número de cuenta [●], aperturada en [●], a nombre de: [●], con CLABE [●]</w:t>
      </w:r>
      <w:r w:rsidRPr="005B7B97">
        <w:rPr>
          <w:rFonts w:cstheme="minorHAnsi"/>
        </w:rPr>
        <w:t xml:space="preserve">]. </w:t>
      </w:r>
    </w:p>
    <w:p w14:paraId="7EFB36C0" w14:textId="77777777" w:rsidR="005B7B97" w:rsidRPr="005B7B97" w:rsidRDefault="005B7B97" w:rsidP="00FB7D81">
      <w:pPr>
        <w:numPr>
          <w:ilvl w:val="0"/>
          <w:numId w:val="32"/>
        </w:numPr>
        <w:tabs>
          <w:tab w:val="left" w:pos="360"/>
        </w:tabs>
        <w:spacing w:after="0" w:line="240" w:lineRule="auto"/>
        <w:jc w:val="both"/>
        <w:rPr>
          <w:rFonts w:cstheme="minorHAnsi"/>
          <w:b/>
          <w:bCs/>
        </w:rPr>
      </w:pPr>
      <w:r w:rsidRPr="005B7B97">
        <w:rPr>
          <w:rFonts w:cstheme="minorHAnsi"/>
          <w:b/>
          <w:bCs/>
        </w:rPr>
        <w:t>Monto de diferencial a favor de la Contraparte</w:t>
      </w:r>
      <w:r w:rsidRPr="005B7B97">
        <w:rPr>
          <w:rFonts w:cstheme="minorHAnsi"/>
          <w:b/>
          <w:bCs/>
          <w:i/>
          <w:iCs/>
        </w:rPr>
        <w:t>]</w:t>
      </w:r>
      <w:r w:rsidRPr="005B7B97">
        <w:rPr>
          <w:rFonts w:cstheme="minorHAnsi"/>
          <w:b/>
          <w:bCs/>
        </w:rPr>
        <w:t xml:space="preserve">: </w:t>
      </w:r>
      <w:r w:rsidRPr="005B7B97">
        <w:rPr>
          <w:rFonts w:cstheme="minorHAnsi"/>
        </w:rPr>
        <w:t>La cantidad de $[●] [</w:t>
      </w:r>
      <w:r w:rsidRPr="005B7B97">
        <w:rPr>
          <w:rFonts w:cstheme="minorHAnsi"/>
          <w:i/>
        </w:rPr>
        <w:t>cantidad en letra</w:t>
      </w:r>
      <w:r w:rsidRPr="005B7B97">
        <w:rPr>
          <w:rFonts w:cstheme="minorHAnsi"/>
        </w:rPr>
        <w:t>].</w:t>
      </w:r>
    </w:p>
    <w:p w14:paraId="067059B1" w14:textId="77777777" w:rsidR="005B7B97" w:rsidRPr="005B7B97" w:rsidRDefault="005B7B97" w:rsidP="00FB7D81">
      <w:pPr>
        <w:numPr>
          <w:ilvl w:val="0"/>
          <w:numId w:val="32"/>
        </w:numPr>
        <w:tabs>
          <w:tab w:val="left" w:pos="360"/>
        </w:tabs>
        <w:spacing w:after="0" w:line="240" w:lineRule="auto"/>
        <w:jc w:val="both"/>
        <w:rPr>
          <w:rFonts w:cstheme="minorHAnsi"/>
          <w:b/>
          <w:bCs/>
        </w:rPr>
      </w:pPr>
      <w:r w:rsidRPr="005B7B97">
        <w:rPr>
          <w:rFonts w:cstheme="minorHAnsi"/>
          <w:b/>
          <w:bCs/>
        </w:rPr>
        <w:t xml:space="preserve">Otros montos a cargo del Estado: </w:t>
      </w:r>
      <w:r w:rsidRPr="005B7B97">
        <w:rPr>
          <w:rFonts w:cstheme="minorHAnsi"/>
        </w:rPr>
        <w:t>La cantidad de $[●] [</w:t>
      </w:r>
      <w:r w:rsidRPr="005B7B97">
        <w:rPr>
          <w:rFonts w:cstheme="minorHAnsi"/>
          <w:i/>
        </w:rPr>
        <w:t>cantidad en letra</w:t>
      </w:r>
      <w:r w:rsidRPr="005B7B97">
        <w:rPr>
          <w:rFonts w:cstheme="minorHAnsi"/>
        </w:rPr>
        <w:t>]. [</w:t>
      </w:r>
      <w:r w:rsidRPr="005B7B97">
        <w:rPr>
          <w:rFonts w:cstheme="minorHAnsi"/>
          <w:i/>
          <w:iCs/>
        </w:rPr>
        <w:t>en su caso desglose de la cantidad por conceptos</w:t>
      </w:r>
      <w:r w:rsidRPr="005B7B97">
        <w:rPr>
          <w:rFonts w:cstheme="minorHAnsi"/>
        </w:rPr>
        <w:t>].</w:t>
      </w:r>
    </w:p>
    <w:p w14:paraId="1F2D8B2F" w14:textId="77777777" w:rsidR="005B7B97" w:rsidRPr="005B7B97" w:rsidRDefault="005B7B97" w:rsidP="00FB7D81">
      <w:pPr>
        <w:numPr>
          <w:ilvl w:val="0"/>
          <w:numId w:val="32"/>
        </w:numPr>
        <w:tabs>
          <w:tab w:val="left" w:pos="360"/>
          <w:tab w:val="num" w:pos="426"/>
        </w:tabs>
        <w:spacing w:after="0" w:line="240" w:lineRule="auto"/>
        <w:ind w:left="426" w:hanging="426"/>
        <w:jc w:val="both"/>
        <w:rPr>
          <w:rFonts w:cstheme="minorHAnsi"/>
        </w:rPr>
      </w:pPr>
      <w:r w:rsidRPr="005B7B97">
        <w:rPr>
          <w:rFonts w:cstheme="minorHAnsi"/>
          <w:b/>
        </w:rPr>
        <w:t>Instrucciones Adicionales:</w:t>
      </w:r>
      <w:r w:rsidRPr="005B7B97">
        <w:rPr>
          <w:rFonts w:cstheme="minorHAnsi"/>
        </w:rPr>
        <w:t xml:space="preserve"> [●]</w:t>
      </w:r>
    </w:p>
    <w:p w14:paraId="3141402C" w14:textId="77777777" w:rsidR="005B7B97" w:rsidRPr="005B7B97" w:rsidRDefault="005B7B97" w:rsidP="005B7B97">
      <w:pPr>
        <w:tabs>
          <w:tab w:val="left" w:pos="360"/>
        </w:tabs>
        <w:spacing w:after="0" w:line="240" w:lineRule="auto"/>
        <w:ind w:left="426"/>
        <w:jc w:val="both"/>
        <w:rPr>
          <w:rFonts w:cstheme="minorHAnsi"/>
        </w:rPr>
      </w:pPr>
    </w:p>
    <w:p w14:paraId="2F47B75F" w14:textId="77777777" w:rsidR="005B7B97" w:rsidRPr="005B7B97" w:rsidRDefault="005B7B97" w:rsidP="005B7B97">
      <w:pPr>
        <w:spacing w:after="0" w:line="240" w:lineRule="auto"/>
        <w:ind w:firstLine="720"/>
        <w:jc w:val="both"/>
        <w:rPr>
          <w:rFonts w:cstheme="minorHAnsi"/>
        </w:rPr>
      </w:pPr>
      <w:r w:rsidRPr="005B7B97">
        <w:rPr>
          <w:rFonts w:cstheme="minorHAnsi"/>
        </w:rPr>
        <w:t xml:space="preserve">Las instrucciones contenidas en esta Solicitud de Pago surtirán efecto de manera inmediata, y el Fiduciario deberá actuar conforme a lo dispuesto en la misma y en el Contrato de Fideicomiso. </w:t>
      </w:r>
    </w:p>
    <w:p w14:paraId="6D5273C0" w14:textId="77777777" w:rsidR="005B7B97" w:rsidRPr="005B7B97" w:rsidRDefault="005B7B97" w:rsidP="005B7B97">
      <w:pPr>
        <w:spacing w:after="0" w:line="240" w:lineRule="auto"/>
        <w:ind w:firstLine="720"/>
        <w:jc w:val="both"/>
        <w:rPr>
          <w:rFonts w:cstheme="minorHAnsi"/>
        </w:rPr>
      </w:pPr>
    </w:p>
    <w:p w14:paraId="0F2F8E74"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2E78BBCD"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Fideicomisario en Primer Lugar B</w:t>
      </w:r>
    </w:p>
    <w:p w14:paraId="68C98222"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15924A51"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2839B17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485AB465"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Cargo: [●]</w:t>
      </w:r>
    </w:p>
    <w:p w14:paraId="5AC75211" w14:textId="77777777" w:rsidR="005B7B97" w:rsidRPr="005B7B97" w:rsidRDefault="005B7B97" w:rsidP="005B7B97">
      <w:pPr>
        <w:tabs>
          <w:tab w:val="left" w:pos="360"/>
        </w:tabs>
        <w:spacing w:after="0" w:line="240" w:lineRule="auto"/>
        <w:jc w:val="both"/>
        <w:rPr>
          <w:rFonts w:cstheme="minorHAnsi"/>
          <w:b/>
        </w:rPr>
      </w:pPr>
      <w:r w:rsidRPr="005B7B97">
        <w:rPr>
          <w:rFonts w:cstheme="minorHAnsi"/>
        </w:rPr>
        <w:t>C.c.p.</w:t>
      </w:r>
      <w:r w:rsidRPr="005B7B97">
        <w:rPr>
          <w:rFonts w:cstheme="minorHAnsi"/>
        </w:rPr>
        <w:tab/>
        <w:t>[Fideicomitente]</w:t>
      </w:r>
      <w:r w:rsidRPr="005B7B97">
        <w:rPr>
          <w:rFonts w:cstheme="minorHAnsi"/>
          <w:b/>
        </w:rPr>
        <w:br w:type="page"/>
      </w:r>
    </w:p>
    <w:p w14:paraId="2BA44C0A" w14:textId="77777777" w:rsidR="005B7B97" w:rsidRPr="005B7B97" w:rsidRDefault="005B7B97" w:rsidP="005B7B97">
      <w:pPr>
        <w:spacing w:after="0" w:line="240" w:lineRule="auto"/>
        <w:jc w:val="center"/>
        <w:rPr>
          <w:rFonts w:cstheme="minorHAnsi"/>
          <w:b/>
          <w:bCs/>
        </w:rPr>
      </w:pPr>
      <w:r w:rsidRPr="005B7B97">
        <w:rPr>
          <w:rFonts w:cstheme="minorHAnsi"/>
          <w:b/>
          <w:bCs/>
        </w:rPr>
        <w:lastRenderedPageBreak/>
        <w:t>Anexo 13</w:t>
      </w:r>
    </w:p>
    <w:p w14:paraId="5905EAC2" w14:textId="77777777" w:rsidR="005B7B97" w:rsidRPr="005B7B97" w:rsidRDefault="005B7B97" w:rsidP="005B7B97">
      <w:pPr>
        <w:spacing w:after="0" w:line="240" w:lineRule="auto"/>
        <w:jc w:val="center"/>
        <w:rPr>
          <w:rFonts w:cstheme="minorHAnsi"/>
          <w:b/>
          <w:bCs/>
        </w:rPr>
      </w:pPr>
      <w:r w:rsidRPr="005B7B97">
        <w:rPr>
          <w:rFonts w:cstheme="minorHAnsi"/>
        </w:rPr>
        <w:t>Formato de Solicitud de Pago</w:t>
      </w:r>
      <w:r w:rsidRPr="005B7B97">
        <w:rPr>
          <w:rFonts w:cstheme="minorHAnsi"/>
          <w:b/>
          <w:bCs/>
        </w:rPr>
        <w:t xml:space="preserve"> </w:t>
      </w:r>
    </w:p>
    <w:p w14:paraId="530BE71F" w14:textId="77777777" w:rsidR="005B7B97" w:rsidRPr="005B7B97" w:rsidRDefault="005B7B97" w:rsidP="005B7B97">
      <w:pPr>
        <w:spacing w:after="0" w:line="240" w:lineRule="auto"/>
        <w:jc w:val="center"/>
        <w:rPr>
          <w:rFonts w:cstheme="minorHAnsi"/>
        </w:rPr>
      </w:pPr>
      <w:r w:rsidRPr="005B7B97">
        <w:rPr>
          <w:rFonts w:cstheme="minorHAnsi"/>
        </w:rPr>
        <w:t>Garantía</w:t>
      </w:r>
    </w:p>
    <w:p w14:paraId="0AAE7784" w14:textId="77777777" w:rsidR="005B7B97" w:rsidRPr="005B7B97" w:rsidRDefault="005B7B97" w:rsidP="005B7B97">
      <w:pPr>
        <w:spacing w:after="0" w:line="240" w:lineRule="auto"/>
        <w:jc w:val="center"/>
        <w:rPr>
          <w:rFonts w:cstheme="minorHAnsi"/>
        </w:rPr>
      </w:pPr>
    </w:p>
    <w:p w14:paraId="622BC1F7"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[Lugar y Fecha] </w:t>
      </w:r>
    </w:p>
    <w:p w14:paraId="43BD17B7" w14:textId="77777777" w:rsidR="005B7B97" w:rsidRPr="005B7B97" w:rsidRDefault="005B7B97" w:rsidP="005B7B97">
      <w:pPr>
        <w:tabs>
          <w:tab w:val="left" w:pos="360"/>
        </w:tabs>
        <w:spacing w:after="0" w:line="240" w:lineRule="auto"/>
        <w:jc w:val="right"/>
        <w:rPr>
          <w:rFonts w:cstheme="minorHAnsi"/>
        </w:rPr>
      </w:pPr>
    </w:p>
    <w:p w14:paraId="4843B267"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681FFAF9" w14:textId="77777777" w:rsidR="005B7B97" w:rsidRPr="005B7B97" w:rsidRDefault="005B7B97" w:rsidP="005B7B97">
      <w:pPr>
        <w:spacing w:after="0" w:line="240" w:lineRule="auto"/>
        <w:jc w:val="both"/>
        <w:rPr>
          <w:rFonts w:cstheme="minorHAnsi"/>
        </w:rPr>
      </w:pPr>
      <w:r w:rsidRPr="005B7B97">
        <w:rPr>
          <w:rFonts w:cstheme="minorHAnsi"/>
        </w:rPr>
        <w:t>[Dirección]</w:t>
      </w:r>
    </w:p>
    <w:p w14:paraId="2DEC0F54" w14:textId="77777777" w:rsidR="005B7B97" w:rsidRPr="005B7B97" w:rsidRDefault="005B7B97" w:rsidP="005B7B97">
      <w:pPr>
        <w:tabs>
          <w:tab w:val="left" w:pos="360"/>
        </w:tabs>
        <w:spacing w:after="0" w:line="240" w:lineRule="auto"/>
        <w:jc w:val="both"/>
        <w:rPr>
          <w:rFonts w:cstheme="minorHAnsi"/>
          <w:lang w:eastAsia="es-MX"/>
        </w:rPr>
      </w:pPr>
      <w:r w:rsidRPr="005B7B97">
        <w:rPr>
          <w:rFonts w:cstheme="minorHAnsi"/>
        </w:rPr>
        <w:t>Atención:</w:t>
      </w:r>
      <w:r w:rsidRPr="005B7B97">
        <w:rPr>
          <w:rFonts w:eastAsia="Times New Roman" w:cstheme="minorHAnsi"/>
          <w:lang w:eastAsia="es-MX"/>
        </w:rPr>
        <w:t xml:space="preserve"> [●]</w:t>
      </w:r>
    </w:p>
    <w:p w14:paraId="5414E06E" w14:textId="77777777" w:rsidR="005B7B97" w:rsidRPr="005B7B97" w:rsidRDefault="005B7B97" w:rsidP="005B7B97">
      <w:pPr>
        <w:tabs>
          <w:tab w:val="left" w:pos="360"/>
        </w:tabs>
        <w:spacing w:after="0" w:line="240" w:lineRule="auto"/>
        <w:jc w:val="both"/>
        <w:rPr>
          <w:rFonts w:cstheme="minorHAnsi"/>
        </w:rPr>
      </w:pPr>
    </w:p>
    <w:p w14:paraId="3FF2D0C6" w14:textId="77777777" w:rsidR="005B7B97" w:rsidRPr="005B7B97" w:rsidRDefault="005B7B97" w:rsidP="005B7B97">
      <w:pPr>
        <w:tabs>
          <w:tab w:val="left" w:pos="360"/>
        </w:tabs>
        <w:spacing w:after="0" w:line="240" w:lineRule="auto"/>
        <w:ind w:left="4111"/>
        <w:jc w:val="right"/>
        <w:rPr>
          <w:rFonts w:cstheme="minorHAnsi"/>
        </w:rPr>
      </w:pPr>
      <w:r w:rsidRPr="005B7B97">
        <w:rPr>
          <w:rFonts w:cstheme="minorHAnsi"/>
        </w:rPr>
        <w:t xml:space="preserve">Ref.  </w:t>
      </w:r>
      <w:r w:rsidRPr="005B7B97">
        <w:rPr>
          <w:rFonts w:cstheme="minorHAnsi"/>
          <w:u w:val="single"/>
        </w:rPr>
        <w:t>Solicitud de Pago del Contrato de Garantía [●]</w:t>
      </w:r>
      <w:r w:rsidRPr="005B7B97">
        <w:rPr>
          <w:rFonts w:cstheme="minorHAnsi"/>
        </w:rPr>
        <w:t>.</w:t>
      </w:r>
    </w:p>
    <w:p w14:paraId="61401C96" w14:textId="77777777" w:rsidR="005B7B97" w:rsidRPr="005B7B97" w:rsidRDefault="005B7B97" w:rsidP="005B7B97">
      <w:pPr>
        <w:tabs>
          <w:tab w:val="left" w:pos="360"/>
        </w:tabs>
        <w:spacing w:after="0" w:line="240" w:lineRule="auto"/>
        <w:ind w:left="4111"/>
        <w:jc w:val="right"/>
        <w:rPr>
          <w:rFonts w:cstheme="minorHAnsi"/>
        </w:rPr>
      </w:pPr>
    </w:p>
    <w:p w14:paraId="73958C77"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4B3AB999" w14:textId="77777777" w:rsidR="005B7B97" w:rsidRPr="005B7B97" w:rsidRDefault="005B7B97" w:rsidP="005B7B97">
      <w:pPr>
        <w:spacing w:after="0" w:line="240" w:lineRule="auto"/>
        <w:jc w:val="both"/>
        <w:rPr>
          <w:rFonts w:cstheme="minorHAnsi"/>
        </w:rPr>
      </w:pPr>
    </w:p>
    <w:p w14:paraId="26EF12E7" w14:textId="77777777" w:rsidR="005B7B97" w:rsidRPr="005B7B97"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celebrado el [●] de [●] de 20[●], entre [●], como Fiduciario, y el Estado Libre y Soberano de Morelos como Fideicomitente y Fideicomisario en Segundo Lugar. Los términos en mayúscula no definidos en el presente escrito tendrán el significado que se les atribuye en el Fideicomiso.</w:t>
      </w:r>
    </w:p>
    <w:p w14:paraId="3CB4E61C" w14:textId="77777777" w:rsidR="005B7B97" w:rsidRPr="005B7B97" w:rsidRDefault="005B7B97" w:rsidP="005B7B97">
      <w:pPr>
        <w:spacing w:after="0" w:line="240" w:lineRule="auto"/>
        <w:ind w:firstLine="708"/>
        <w:jc w:val="both"/>
        <w:rPr>
          <w:rFonts w:cstheme="minorHAnsi"/>
        </w:rPr>
      </w:pPr>
    </w:p>
    <w:p w14:paraId="02EC90E0" w14:textId="77777777" w:rsidR="005B7B97" w:rsidRPr="005B7B97" w:rsidRDefault="005B7B97" w:rsidP="005B7B97">
      <w:pPr>
        <w:spacing w:after="0" w:line="240" w:lineRule="auto"/>
        <w:ind w:firstLine="720"/>
        <w:jc w:val="both"/>
        <w:rPr>
          <w:rFonts w:cstheme="minorHAnsi"/>
        </w:rPr>
      </w:pPr>
      <w:r w:rsidRPr="005B7B97">
        <w:rPr>
          <w:rFonts w:cstheme="minorHAnsi"/>
        </w:rPr>
        <w:t xml:space="preserve">De conformidad con la Cláusula Décima y demás aplicables del Fideicomiso por medio de la presente se solicita al Fiduciario, para los efectos previstos en dicha Cláusula y en el Contrato de Garantía asociado al Financiamiento con Folio [●] abone la cantidad que se señala más adelante, la cual corresponde al Período de Pago que comienza el [●] de [●] de 20[●].  </w:t>
      </w:r>
    </w:p>
    <w:p w14:paraId="487E868A" w14:textId="77777777" w:rsidR="005B7B97" w:rsidRPr="005B7B97" w:rsidRDefault="005B7B97" w:rsidP="005B7B97">
      <w:pPr>
        <w:spacing w:after="0" w:line="240" w:lineRule="auto"/>
        <w:ind w:firstLine="720"/>
        <w:jc w:val="both"/>
        <w:rPr>
          <w:rFonts w:cstheme="minorHAnsi"/>
        </w:rPr>
      </w:pPr>
    </w:p>
    <w:p w14:paraId="38FC3992" w14:textId="77777777" w:rsidR="005B7B97" w:rsidRPr="005B7B97" w:rsidRDefault="005B7B97" w:rsidP="00FB7D81">
      <w:pPr>
        <w:numPr>
          <w:ilvl w:val="0"/>
          <w:numId w:val="33"/>
        </w:numPr>
        <w:tabs>
          <w:tab w:val="left" w:pos="360"/>
        </w:tabs>
        <w:spacing w:after="0" w:line="240" w:lineRule="auto"/>
        <w:jc w:val="both"/>
        <w:rPr>
          <w:rFonts w:cstheme="minorHAnsi"/>
        </w:rPr>
      </w:pPr>
      <w:r w:rsidRPr="005B7B97">
        <w:rPr>
          <w:rFonts w:cstheme="minorHAnsi"/>
          <w:b/>
        </w:rPr>
        <w:t>Fecha de Pago:</w:t>
      </w:r>
      <w:r w:rsidRPr="005B7B97">
        <w:rPr>
          <w:rFonts w:cstheme="minorHAnsi"/>
        </w:rPr>
        <w:t xml:space="preserve"> [●] de [●] de 20[●].</w:t>
      </w:r>
    </w:p>
    <w:p w14:paraId="3F3973ED" w14:textId="77777777" w:rsidR="005B7B97" w:rsidRPr="005B7B97" w:rsidRDefault="005B7B97" w:rsidP="00FB7D81">
      <w:pPr>
        <w:numPr>
          <w:ilvl w:val="0"/>
          <w:numId w:val="33"/>
        </w:numPr>
        <w:tabs>
          <w:tab w:val="left" w:pos="360"/>
        </w:tabs>
        <w:spacing w:after="0" w:line="240" w:lineRule="auto"/>
        <w:jc w:val="both"/>
        <w:rPr>
          <w:rFonts w:cstheme="minorHAnsi"/>
        </w:rPr>
      </w:pPr>
      <w:r w:rsidRPr="005B7B97">
        <w:rPr>
          <w:rFonts w:cstheme="minorHAnsi"/>
          <w:b/>
        </w:rPr>
        <w:t>Instrucciones de Pago:</w:t>
      </w:r>
      <w:r w:rsidRPr="005B7B97">
        <w:rPr>
          <w:rFonts w:cstheme="minorHAnsi"/>
        </w:rPr>
        <w:t xml:space="preserve"> [</w:t>
      </w:r>
      <w:r w:rsidRPr="005B7B97">
        <w:rPr>
          <w:rFonts w:cstheme="minorHAnsi"/>
          <w:i/>
        </w:rPr>
        <w:t>Los datos de la cuenta bancaria para efectuar la transferencia son: número de cuenta [●], aperturada en [●], a nombre de: [●], con CLABE [●]</w:t>
      </w:r>
      <w:r w:rsidRPr="005B7B97">
        <w:rPr>
          <w:rFonts w:cstheme="minorHAnsi"/>
        </w:rPr>
        <w:t xml:space="preserve">]. </w:t>
      </w:r>
    </w:p>
    <w:p w14:paraId="1A21156E" w14:textId="77777777" w:rsidR="005B7B97" w:rsidRPr="005B7B97" w:rsidRDefault="005B7B97" w:rsidP="00FB7D81">
      <w:pPr>
        <w:numPr>
          <w:ilvl w:val="0"/>
          <w:numId w:val="33"/>
        </w:numPr>
        <w:tabs>
          <w:tab w:val="left" w:pos="360"/>
        </w:tabs>
        <w:spacing w:after="0" w:line="240" w:lineRule="auto"/>
        <w:jc w:val="both"/>
        <w:rPr>
          <w:rFonts w:cstheme="minorHAnsi"/>
        </w:rPr>
      </w:pPr>
      <w:r w:rsidRPr="005B7B97">
        <w:rPr>
          <w:rFonts w:cstheme="minorHAnsi"/>
          <w:b/>
        </w:rPr>
        <w:t>Monto de la Contraprestación:</w:t>
      </w:r>
      <w:r w:rsidRPr="005B7B97">
        <w:rPr>
          <w:rFonts w:cstheme="minorHAnsi"/>
        </w:rPr>
        <w:t xml:space="preserve"> La cantidad de $[●] [</w:t>
      </w:r>
      <w:r w:rsidRPr="005B7B97">
        <w:rPr>
          <w:rFonts w:cstheme="minorHAnsi"/>
          <w:i/>
        </w:rPr>
        <w:t>cantidad en letra</w:t>
      </w:r>
      <w:r w:rsidRPr="005B7B97">
        <w:rPr>
          <w:rFonts w:cstheme="minorHAnsi"/>
        </w:rPr>
        <w:t>].</w:t>
      </w:r>
    </w:p>
    <w:p w14:paraId="023FD7A2" w14:textId="77777777" w:rsidR="005B7B97" w:rsidRPr="005B7B97" w:rsidRDefault="005B7B97" w:rsidP="00FB7D81">
      <w:pPr>
        <w:numPr>
          <w:ilvl w:val="0"/>
          <w:numId w:val="33"/>
        </w:numPr>
        <w:tabs>
          <w:tab w:val="left" w:pos="360"/>
        </w:tabs>
        <w:spacing w:after="0" w:line="240" w:lineRule="auto"/>
        <w:jc w:val="both"/>
        <w:rPr>
          <w:rFonts w:eastAsia="Times New Roman" w:cstheme="minorHAnsi"/>
          <w:lang w:eastAsia="es-MX"/>
        </w:rPr>
      </w:pPr>
      <w:r w:rsidRPr="005B7B97">
        <w:rPr>
          <w:rFonts w:eastAsia="Times New Roman" w:cstheme="minorHAnsi"/>
          <w:lang w:eastAsia="es-MX"/>
        </w:rPr>
        <w:t>[</w:t>
      </w:r>
      <w:r w:rsidRPr="005B7B97">
        <w:rPr>
          <w:rFonts w:eastAsia="Times New Roman" w:cstheme="minorHAnsi"/>
          <w:i/>
          <w:iCs/>
          <w:lang w:eastAsia="es-MX"/>
        </w:rPr>
        <w:t>En su caso</w:t>
      </w:r>
      <w:r w:rsidRPr="005B7B97">
        <w:rPr>
          <w:rFonts w:eastAsia="Times New Roman" w:cstheme="minorHAnsi"/>
          <w:lang w:eastAsia="es-MX"/>
        </w:rPr>
        <w:t xml:space="preserve"> </w:t>
      </w:r>
      <w:r w:rsidRPr="005B7B97">
        <w:rPr>
          <w:rFonts w:eastAsia="Times New Roman" w:cstheme="minorHAnsi"/>
          <w:b/>
          <w:bCs/>
          <w:lang w:eastAsia="es-MX"/>
        </w:rPr>
        <w:t>Contraprestación Adicional</w:t>
      </w:r>
      <w:r w:rsidRPr="005B7B97">
        <w:rPr>
          <w:rFonts w:eastAsia="Times New Roman" w:cstheme="minorHAnsi"/>
          <w:lang w:eastAsia="es-MX"/>
        </w:rPr>
        <w:t>]</w:t>
      </w:r>
    </w:p>
    <w:p w14:paraId="66401DF1" w14:textId="77777777" w:rsidR="005B7B97" w:rsidRPr="005B7B97" w:rsidRDefault="005B7B97" w:rsidP="00FB7D81">
      <w:pPr>
        <w:numPr>
          <w:ilvl w:val="0"/>
          <w:numId w:val="33"/>
        </w:numPr>
        <w:tabs>
          <w:tab w:val="left" w:pos="360"/>
        </w:tabs>
        <w:spacing w:after="0" w:line="240" w:lineRule="auto"/>
        <w:jc w:val="both"/>
        <w:rPr>
          <w:rFonts w:eastAsia="Times New Roman" w:cstheme="minorHAnsi"/>
          <w:lang w:eastAsia="es-MX"/>
        </w:rPr>
      </w:pPr>
      <w:r w:rsidRPr="005B7B97">
        <w:rPr>
          <w:rFonts w:eastAsia="Times New Roman" w:cstheme="minorHAnsi"/>
          <w:lang w:eastAsia="es-MX"/>
        </w:rPr>
        <w:t>[</w:t>
      </w:r>
      <w:r w:rsidRPr="005B7B97">
        <w:rPr>
          <w:rFonts w:eastAsia="Times New Roman" w:cstheme="minorHAnsi"/>
          <w:i/>
          <w:iCs/>
          <w:lang w:eastAsia="es-MX"/>
        </w:rPr>
        <w:t>En su caso</w:t>
      </w:r>
      <w:r w:rsidRPr="005B7B97">
        <w:rPr>
          <w:rFonts w:eastAsia="Times New Roman" w:cstheme="minorHAnsi"/>
          <w:lang w:eastAsia="es-MX"/>
        </w:rPr>
        <w:t>]</w:t>
      </w:r>
      <w:r w:rsidRPr="005B7B97">
        <w:rPr>
          <w:rFonts w:eastAsia="Times New Roman" w:cstheme="minorHAnsi"/>
          <w:b/>
          <w:bCs/>
          <w:lang w:eastAsia="es-MX"/>
        </w:rPr>
        <w:t xml:space="preserve">Servicio de Garantía: </w:t>
      </w:r>
      <w:r w:rsidRPr="005B7B97">
        <w:rPr>
          <w:rFonts w:eastAsia="Times New Roman" w:cstheme="minorHAnsi"/>
          <w:lang w:eastAsia="es-MX"/>
        </w:rPr>
        <w:t>[</w:t>
      </w:r>
      <w:r w:rsidRPr="005B7B97">
        <w:rPr>
          <w:rFonts w:eastAsia="Times New Roman" w:cstheme="minorHAnsi"/>
          <w:i/>
          <w:iCs/>
          <w:lang w:eastAsia="es-MX"/>
        </w:rPr>
        <w:t>Desglose de montos y conceptos</w:t>
      </w:r>
      <w:r w:rsidRPr="005B7B97">
        <w:rPr>
          <w:rFonts w:eastAsia="Times New Roman" w:cstheme="minorHAnsi"/>
          <w:lang w:eastAsia="es-MX"/>
        </w:rPr>
        <w:t>]</w:t>
      </w:r>
    </w:p>
    <w:p w14:paraId="44C99A51" w14:textId="77777777" w:rsidR="005B7B97" w:rsidRPr="005B7B97" w:rsidRDefault="005B7B97" w:rsidP="00FB7D81">
      <w:pPr>
        <w:numPr>
          <w:ilvl w:val="0"/>
          <w:numId w:val="33"/>
        </w:numPr>
        <w:tabs>
          <w:tab w:val="left" w:pos="360"/>
          <w:tab w:val="num" w:pos="426"/>
        </w:tabs>
        <w:spacing w:after="0" w:line="240" w:lineRule="auto"/>
        <w:jc w:val="both"/>
        <w:rPr>
          <w:rFonts w:cstheme="minorHAnsi"/>
        </w:rPr>
      </w:pPr>
      <w:r w:rsidRPr="005B7B97">
        <w:rPr>
          <w:rFonts w:cstheme="minorHAnsi"/>
          <w:b/>
        </w:rPr>
        <w:t>Instrucciones Adicionales:</w:t>
      </w:r>
      <w:r w:rsidRPr="005B7B97">
        <w:rPr>
          <w:rFonts w:cstheme="minorHAnsi"/>
        </w:rPr>
        <w:t xml:space="preserve"> [●]</w:t>
      </w:r>
    </w:p>
    <w:p w14:paraId="0531F843" w14:textId="77777777" w:rsidR="005B7B97" w:rsidRPr="005B7B97" w:rsidRDefault="005B7B97" w:rsidP="005B7B97">
      <w:pPr>
        <w:tabs>
          <w:tab w:val="left" w:pos="360"/>
        </w:tabs>
        <w:spacing w:after="0" w:line="240" w:lineRule="auto"/>
        <w:ind w:left="360"/>
        <w:jc w:val="both"/>
        <w:rPr>
          <w:rFonts w:cstheme="minorHAnsi"/>
        </w:rPr>
      </w:pPr>
    </w:p>
    <w:p w14:paraId="690DC5DB" w14:textId="77777777" w:rsidR="005B7B97" w:rsidRPr="005B7B97" w:rsidRDefault="005B7B97" w:rsidP="005B7B97">
      <w:pPr>
        <w:spacing w:after="0" w:line="240" w:lineRule="auto"/>
        <w:ind w:firstLine="720"/>
        <w:jc w:val="both"/>
        <w:rPr>
          <w:rFonts w:cstheme="minorHAnsi"/>
        </w:rPr>
      </w:pPr>
      <w:r w:rsidRPr="005B7B97">
        <w:rPr>
          <w:rFonts w:cstheme="minorHAnsi"/>
        </w:rPr>
        <w:t xml:space="preserve">Las instrucciones contenidas en esta Solicitud de Pago surtirán efecto de manera inmediata, y el Fiduciario deberá actuar conforme a lo dispuesto en la misma y en el Contrato de Fideicomiso. </w:t>
      </w:r>
    </w:p>
    <w:p w14:paraId="506C4025"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63E5A042" w14:textId="77777777" w:rsidR="005B7B97" w:rsidRPr="005B7B97" w:rsidRDefault="005B7B97" w:rsidP="005B7B97">
      <w:pPr>
        <w:tabs>
          <w:tab w:val="left" w:pos="360"/>
        </w:tabs>
        <w:spacing w:after="0" w:line="240" w:lineRule="auto"/>
        <w:jc w:val="center"/>
        <w:rPr>
          <w:rFonts w:cstheme="minorHAnsi"/>
        </w:rPr>
      </w:pPr>
    </w:p>
    <w:p w14:paraId="7B41F57D"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Fideicomisario en Primer Lugar C</w:t>
      </w:r>
    </w:p>
    <w:p w14:paraId="2C73C3BB"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7028B891"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653D987F"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071029DD"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Cargo: [●]</w:t>
      </w:r>
    </w:p>
    <w:p w14:paraId="1222C214" w14:textId="77777777" w:rsidR="005B7B97" w:rsidRPr="005B7B97" w:rsidRDefault="005B7B97" w:rsidP="005B7B97">
      <w:pPr>
        <w:tabs>
          <w:tab w:val="left" w:pos="360"/>
        </w:tabs>
        <w:spacing w:after="0" w:line="240" w:lineRule="auto"/>
        <w:jc w:val="both"/>
        <w:rPr>
          <w:rFonts w:cstheme="minorHAnsi"/>
          <w:b/>
        </w:rPr>
      </w:pPr>
      <w:r w:rsidRPr="005B7B97">
        <w:rPr>
          <w:rFonts w:cstheme="minorHAnsi"/>
        </w:rPr>
        <w:t>C.c.p.</w:t>
      </w:r>
      <w:r w:rsidRPr="005B7B97">
        <w:rPr>
          <w:rFonts w:cstheme="minorHAnsi"/>
        </w:rPr>
        <w:tab/>
        <w:t>[Fideicomitente].</w:t>
      </w:r>
      <w:r w:rsidRPr="005B7B97">
        <w:rPr>
          <w:rFonts w:eastAsia="Times New Roman" w:cstheme="minorHAnsi"/>
          <w:b/>
          <w:bCs/>
          <w:lang w:eastAsia="es-MX"/>
        </w:rPr>
        <w:br w:type="page"/>
      </w:r>
    </w:p>
    <w:p w14:paraId="5A7C34FB"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14</w:t>
      </w:r>
    </w:p>
    <w:p w14:paraId="6A097878" w14:textId="77777777" w:rsidR="005B7B97" w:rsidRPr="005B7B97" w:rsidRDefault="005B7B97" w:rsidP="005B7B97">
      <w:pPr>
        <w:spacing w:after="0" w:line="240" w:lineRule="auto"/>
        <w:jc w:val="center"/>
        <w:rPr>
          <w:rFonts w:eastAsia="Times New Roman" w:cstheme="minorHAnsi"/>
          <w:lang w:eastAsia="es-MX"/>
        </w:rPr>
      </w:pPr>
      <w:r w:rsidRPr="005B7B97">
        <w:rPr>
          <w:rFonts w:cstheme="minorHAnsi"/>
        </w:rPr>
        <w:t>Formato de Sumario</w:t>
      </w:r>
    </w:p>
    <w:p w14:paraId="085F7408" w14:textId="77777777" w:rsidR="005B7B97" w:rsidRPr="005B7B97" w:rsidRDefault="005B7B97" w:rsidP="005B7B97">
      <w:pPr>
        <w:spacing w:after="0" w:line="240" w:lineRule="auto"/>
        <w:jc w:val="center"/>
        <w:rPr>
          <w:rFonts w:cstheme="minorHAnsi"/>
          <w:bCs/>
        </w:rPr>
      </w:pPr>
      <w:r w:rsidRPr="005B7B97">
        <w:rPr>
          <w:rFonts w:cstheme="minorHAnsi"/>
          <w:bCs/>
        </w:rPr>
        <w:t>Financiamiento</w:t>
      </w:r>
    </w:p>
    <w:p w14:paraId="50F3019D" w14:textId="77777777" w:rsidR="005B7B97" w:rsidRPr="005B7B97" w:rsidRDefault="005B7B97" w:rsidP="005B7B97">
      <w:pPr>
        <w:spacing w:after="0" w:line="240" w:lineRule="auto"/>
        <w:jc w:val="right"/>
        <w:rPr>
          <w:rFonts w:cstheme="minorHAnsi"/>
        </w:rPr>
      </w:pPr>
      <w:r w:rsidRPr="005B7B97">
        <w:rPr>
          <w:rFonts w:cstheme="minorHAnsi"/>
        </w:rPr>
        <w:t>[Lugar y Fecha]</w:t>
      </w:r>
    </w:p>
    <w:p w14:paraId="1591D268"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1641A89D" w14:textId="77777777" w:rsidR="005B7B97" w:rsidRPr="005B7B97" w:rsidRDefault="005B7B97" w:rsidP="005B7B97">
      <w:pPr>
        <w:spacing w:after="0" w:line="240" w:lineRule="auto"/>
        <w:jc w:val="both"/>
        <w:rPr>
          <w:rFonts w:cstheme="minorHAnsi"/>
        </w:rPr>
      </w:pPr>
      <w:r w:rsidRPr="005B7B97">
        <w:rPr>
          <w:rFonts w:cstheme="minorHAnsi"/>
        </w:rPr>
        <w:t>[Dirección]</w:t>
      </w:r>
    </w:p>
    <w:p w14:paraId="6FEE57CA" w14:textId="77777777" w:rsidR="005B7B97" w:rsidRPr="005B7B97" w:rsidRDefault="005B7B97" w:rsidP="005B7B97">
      <w:pPr>
        <w:tabs>
          <w:tab w:val="left" w:pos="360"/>
        </w:tabs>
        <w:spacing w:after="0" w:line="240" w:lineRule="auto"/>
        <w:jc w:val="both"/>
        <w:rPr>
          <w:rFonts w:cstheme="minorHAnsi"/>
        </w:rPr>
      </w:pPr>
      <w:r w:rsidRPr="005B7B97">
        <w:rPr>
          <w:rFonts w:cstheme="minorHAnsi"/>
        </w:rPr>
        <w:t>Atención:</w:t>
      </w:r>
      <w:r w:rsidRPr="005B7B97">
        <w:rPr>
          <w:rFonts w:eastAsia="Times New Roman" w:cstheme="minorHAnsi"/>
          <w:lang w:eastAsia="es-MX"/>
        </w:rPr>
        <w:t xml:space="preserve"> [●]</w:t>
      </w:r>
    </w:p>
    <w:p w14:paraId="25AAC889" w14:textId="77777777" w:rsidR="005B7B97" w:rsidRPr="005B7B97" w:rsidRDefault="005B7B97" w:rsidP="005B7B97">
      <w:pPr>
        <w:spacing w:after="0" w:line="240" w:lineRule="auto"/>
        <w:jc w:val="right"/>
        <w:rPr>
          <w:rFonts w:cstheme="minorHAnsi"/>
        </w:rPr>
      </w:pPr>
    </w:p>
    <w:p w14:paraId="23DBF5D4" w14:textId="77777777" w:rsidR="005B7B97" w:rsidRPr="005B7B97" w:rsidRDefault="005B7B97" w:rsidP="005B7B97">
      <w:pPr>
        <w:spacing w:after="0" w:line="240" w:lineRule="auto"/>
        <w:ind w:left="3119"/>
        <w:jc w:val="right"/>
        <w:rPr>
          <w:rFonts w:cstheme="minorHAnsi"/>
        </w:rPr>
      </w:pPr>
      <w:r w:rsidRPr="005B7B97">
        <w:rPr>
          <w:rFonts w:cstheme="minorHAnsi"/>
        </w:rPr>
        <w:t xml:space="preserve">Ref. </w:t>
      </w:r>
      <w:r w:rsidRPr="005B7B97">
        <w:rPr>
          <w:rFonts w:cstheme="minorHAnsi"/>
          <w:u w:val="single"/>
        </w:rPr>
        <w:t>Sumario del [Nombre del Contrato] / Fideicomiso No. [●]</w:t>
      </w:r>
      <w:r w:rsidRPr="005B7B97">
        <w:rPr>
          <w:rFonts w:cstheme="minorHAnsi"/>
        </w:rPr>
        <w:t>.</w:t>
      </w:r>
    </w:p>
    <w:p w14:paraId="4872997C" w14:textId="77777777" w:rsidR="005B7B97" w:rsidRPr="005B7B97" w:rsidRDefault="005B7B97" w:rsidP="005B7B97">
      <w:pPr>
        <w:spacing w:after="0" w:line="240" w:lineRule="auto"/>
        <w:jc w:val="right"/>
        <w:rPr>
          <w:rFonts w:cstheme="minorHAnsi"/>
        </w:rPr>
      </w:pPr>
    </w:p>
    <w:p w14:paraId="6F771138" w14:textId="77777777" w:rsidR="005B7B97" w:rsidRPr="005B7B97" w:rsidRDefault="005B7B97" w:rsidP="005B7B97">
      <w:pPr>
        <w:spacing w:after="0" w:line="240" w:lineRule="auto"/>
        <w:jc w:val="right"/>
        <w:rPr>
          <w:rFonts w:cstheme="minorHAnsi"/>
        </w:rPr>
      </w:pPr>
    </w:p>
    <w:p w14:paraId="45DC961E" w14:textId="77777777" w:rsidR="005B7B97" w:rsidRPr="005B7B97" w:rsidRDefault="005B7B97" w:rsidP="005B7B97">
      <w:pPr>
        <w:spacing w:after="0" w:line="240" w:lineRule="auto"/>
        <w:ind w:firstLine="708"/>
        <w:jc w:val="both"/>
        <w:rPr>
          <w:rFonts w:cstheme="minorHAnsi"/>
        </w:rPr>
      </w:pPr>
      <w:bookmarkStart w:id="52" w:name="_Hlk13487023"/>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celebrado el [●] de [●] de 20[●], entre [●], como Fiduciario, y el Estado Libre y Soberano de Morelos como Fideicomitente y Fideicomisario en Segundo Lugar. Los términos en mayúscula no definidos en el presente escrito tendrán el significado que se les atribuye en el Fideicomiso.</w:t>
      </w:r>
    </w:p>
    <w:bookmarkEnd w:id="52"/>
    <w:p w14:paraId="3A77D1A5" w14:textId="77777777" w:rsidR="005B7B97" w:rsidRPr="005B7B97" w:rsidRDefault="005B7B97" w:rsidP="005B7B97">
      <w:pPr>
        <w:spacing w:after="0" w:line="240" w:lineRule="auto"/>
        <w:ind w:firstLine="720"/>
        <w:jc w:val="both"/>
        <w:rPr>
          <w:rFonts w:cstheme="minorHAnsi"/>
        </w:rPr>
      </w:pPr>
    </w:p>
    <w:p w14:paraId="21B26B21" w14:textId="77777777" w:rsidR="005B7B97" w:rsidRPr="005B7B97" w:rsidRDefault="005B7B97" w:rsidP="005B7B97">
      <w:pPr>
        <w:spacing w:after="0" w:line="240" w:lineRule="auto"/>
        <w:ind w:firstLine="720"/>
        <w:jc w:val="both"/>
        <w:rPr>
          <w:rFonts w:cstheme="minorHAnsi"/>
        </w:rPr>
      </w:pPr>
      <w:r w:rsidRPr="005B7B97">
        <w:rPr>
          <w:rFonts w:cstheme="minorHAnsi"/>
        </w:rPr>
        <w:t>De conformidad con la Solicitud de Inscripción del Financiamiento en cuestión, la Cláusula Octava y demás aplicables del Contrato de Fideicomiso, y para los efectos previstos en dicha Solicitud de Inscripción y en la cláusula de referencia, a continuación, se describen las principales características del Financiamiento:</w:t>
      </w:r>
    </w:p>
    <w:p w14:paraId="54C48FB4" w14:textId="77777777" w:rsidR="005B7B97" w:rsidRPr="005B7B97" w:rsidRDefault="005B7B97" w:rsidP="005B7B97">
      <w:pPr>
        <w:spacing w:after="0" w:line="240" w:lineRule="auto"/>
        <w:ind w:firstLine="720"/>
        <w:jc w:val="both"/>
        <w:rPr>
          <w:rFonts w:cstheme="minorHAnsi"/>
        </w:rPr>
      </w:pPr>
    </w:p>
    <w:p w14:paraId="13C9C782"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Tipo de financiamiento: [●]</w:t>
      </w:r>
    </w:p>
    <w:p w14:paraId="3EF774E8"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Fecha de celebración: [●]</w:t>
      </w:r>
    </w:p>
    <w:p w14:paraId="364CC857"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Nombre del acreedor: [●]</w:t>
      </w:r>
    </w:p>
    <w:p w14:paraId="3AAE8633"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Importe: [●]</w:t>
      </w:r>
    </w:p>
    <w:p w14:paraId="545F2F23"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Destino del financiamiento: [●]</w:t>
      </w:r>
    </w:p>
    <w:p w14:paraId="62A03F09"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Tasa de interés ordinaria: [●] [señalando Tasa de Referencia y tabla de margen aplicable o sobretasa]</w:t>
      </w:r>
    </w:p>
    <w:p w14:paraId="389F16A2"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Tasa de interés moratoria: [●]</w:t>
      </w:r>
    </w:p>
    <w:p w14:paraId="4A3420F0"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Vigencia: [●]</w:t>
      </w:r>
    </w:p>
    <w:p w14:paraId="4CE07A18"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Porcentaje de Participaciones: [●]</w:t>
      </w:r>
    </w:p>
    <w:p w14:paraId="5AB8BB91"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Gastos del financiamiento: [●]</w:t>
      </w:r>
    </w:p>
    <w:p w14:paraId="7C008323"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Saldo Objetivo del Fondo de Reserva y su forma de constitución: [●]</w:t>
      </w:r>
    </w:p>
    <w:p w14:paraId="3AB3D146" w14:textId="77777777" w:rsidR="005B7B97" w:rsidRPr="005B7B97" w:rsidRDefault="005B7B97" w:rsidP="00FB7D81">
      <w:pPr>
        <w:numPr>
          <w:ilvl w:val="0"/>
          <w:numId w:val="43"/>
        </w:numPr>
        <w:spacing w:after="0" w:line="240" w:lineRule="auto"/>
        <w:ind w:left="993" w:hanging="426"/>
        <w:rPr>
          <w:rFonts w:eastAsia="Times New Roman" w:cstheme="minorHAnsi"/>
          <w:bCs/>
          <w:lang w:eastAsia="es-MX"/>
        </w:rPr>
      </w:pPr>
      <w:r w:rsidRPr="005B7B97">
        <w:rPr>
          <w:rFonts w:eastAsia="Times New Roman" w:cstheme="minorHAnsi"/>
          <w:bCs/>
          <w:lang w:eastAsia="es-MX"/>
        </w:rPr>
        <w:t>Otros: [●]</w:t>
      </w:r>
    </w:p>
    <w:p w14:paraId="1F703223" w14:textId="77777777" w:rsidR="005B7B97" w:rsidRPr="005B7B97" w:rsidRDefault="005B7B97" w:rsidP="005B7B97">
      <w:pPr>
        <w:spacing w:after="0" w:line="240" w:lineRule="auto"/>
        <w:rPr>
          <w:rFonts w:eastAsia="Times New Roman" w:cstheme="minorHAnsi"/>
          <w:bCs/>
          <w:lang w:eastAsia="es-MX"/>
        </w:rPr>
      </w:pPr>
    </w:p>
    <w:tbl>
      <w:tblPr>
        <w:tblW w:w="0" w:type="auto"/>
        <w:tblLook w:val="01E0" w:firstRow="1" w:lastRow="1" w:firstColumn="1" w:lastColumn="1" w:noHBand="0" w:noVBand="0"/>
      </w:tblPr>
      <w:tblGrid>
        <w:gridCol w:w="4542"/>
        <w:gridCol w:w="3962"/>
      </w:tblGrid>
      <w:tr w:rsidR="005B7B97" w:rsidRPr="005B7B97" w14:paraId="356D66AB" w14:textId="77777777" w:rsidTr="003604F7">
        <w:trPr>
          <w:trHeight w:val="78"/>
        </w:trPr>
        <w:tc>
          <w:tcPr>
            <w:tcW w:w="4968" w:type="dxa"/>
          </w:tcPr>
          <w:p w14:paraId="2E403C09"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Fideicomitente</w:t>
            </w:r>
          </w:p>
          <w:p w14:paraId="714BFE82"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Estado Libre y Soberano de Morelos</w:t>
            </w:r>
          </w:p>
          <w:p w14:paraId="0B6FA7E2" w14:textId="77777777" w:rsidR="005B7B97" w:rsidRPr="005B7B97" w:rsidRDefault="005B7B97" w:rsidP="005B7B97">
            <w:pPr>
              <w:tabs>
                <w:tab w:val="left" w:pos="360"/>
              </w:tabs>
              <w:spacing w:after="0" w:line="240" w:lineRule="auto"/>
              <w:jc w:val="center"/>
              <w:rPr>
                <w:rFonts w:cstheme="minorHAnsi"/>
              </w:rPr>
            </w:pPr>
          </w:p>
          <w:p w14:paraId="558836E2" w14:textId="77777777" w:rsidR="005B7B97" w:rsidRPr="005B7B97" w:rsidRDefault="005B7B97" w:rsidP="005B7B97">
            <w:pPr>
              <w:tabs>
                <w:tab w:val="left" w:pos="360"/>
              </w:tabs>
              <w:spacing w:after="0" w:line="240" w:lineRule="auto"/>
              <w:jc w:val="center"/>
              <w:rPr>
                <w:rFonts w:cstheme="minorHAnsi"/>
              </w:rPr>
            </w:pPr>
          </w:p>
          <w:p w14:paraId="65AE5544" w14:textId="77777777" w:rsidR="005B7B97" w:rsidRPr="005B7B97" w:rsidRDefault="005B7B97" w:rsidP="005B7B97">
            <w:pPr>
              <w:tabs>
                <w:tab w:val="left" w:pos="360"/>
              </w:tabs>
              <w:spacing w:after="0" w:line="240" w:lineRule="auto"/>
              <w:jc w:val="center"/>
              <w:rPr>
                <w:rFonts w:cstheme="minorHAnsi"/>
              </w:rPr>
            </w:pPr>
          </w:p>
          <w:p w14:paraId="6C09F162"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_________________________________</w:t>
            </w:r>
          </w:p>
          <w:p w14:paraId="547E3B14"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09AD5F7C" w14:textId="77777777" w:rsidR="005B7B97" w:rsidRPr="005B7B97" w:rsidRDefault="005B7B97" w:rsidP="005B7B97">
            <w:pPr>
              <w:spacing w:after="0" w:line="240" w:lineRule="auto"/>
              <w:ind w:right="72"/>
              <w:jc w:val="center"/>
              <w:rPr>
                <w:rFonts w:cstheme="minorHAnsi"/>
                <w:lang w:val="es-ES_tradnl"/>
              </w:rPr>
            </w:pPr>
            <w:r w:rsidRPr="005B7B97">
              <w:rPr>
                <w:rFonts w:cstheme="minorHAnsi"/>
                <w:lang w:val="es-ES_tradnl"/>
              </w:rPr>
              <w:t xml:space="preserve">Cargo: </w:t>
            </w:r>
            <w:r w:rsidRPr="005B7B97">
              <w:rPr>
                <w:rFonts w:cstheme="minorHAnsi"/>
              </w:rPr>
              <w:t>[●]</w:t>
            </w:r>
          </w:p>
        </w:tc>
        <w:tc>
          <w:tcPr>
            <w:tcW w:w="4500" w:type="dxa"/>
          </w:tcPr>
          <w:p w14:paraId="5B34DD21"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Acreedor</w:t>
            </w:r>
          </w:p>
          <w:p w14:paraId="161426F6"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1E277B65" w14:textId="77777777" w:rsidR="005B7B97" w:rsidRPr="005B7B97" w:rsidRDefault="005B7B97" w:rsidP="005B7B97">
            <w:pPr>
              <w:tabs>
                <w:tab w:val="left" w:pos="360"/>
              </w:tabs>
              <w:spacing w:after="0" w:line="240" w:lineRule="auto"/>
              <w:jc w:val="center"/>
              <w:rPr>
                <w:rFonts w:cstheme="minorHAnsi"/>
              </w:rPr>
            </w:pPr>
          </w:p>
          <w:p w14:paraId="6BB584DD" w14:textId="77777777" w:rsidR="005B7B97" w:rsidRPr="005B7B97" w:rsidRDefault="005B7B97" w:rsidP="005B7B97">
            <w:pPr>
              <w:tabs>
                <w:tab w:val="left" w:pos="360"/>
              </w:tabs>
              <w:spacing w:after="0" w:line="240" w:lineRule="auto"/>
              <w:jc w:val="center"/>
              <w:rPr>
                <w:rFonts w:cstheme="minorHAnsi"/>
              </w:rPr>
            </w:pPr>
          </w:p>
          <w:p w14:paraId="2DB714D0" w14:textId="77777777" w:rsidR="005B7B97" w:rsidRPr="005B7B97" w:rsidRDefault="005B7B97" w:rsidP="005B7B97">
            <w:pPr>
              <w:tabs>
                <w:tab w:val="left" w:pos="360"/>
              </w:tabs>
              <w:spacing w:after="0" w:line="240" w:lineRule="auto"/>
              <w:jc w:val="center"/>
              <w:rPr>
                <w:rFonts w:cstheme="minorHAnsi"/>
              </w:rPr>
            </w:pPr>
          </w:p>
          <w:p w14:paraId="63A63339"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7A07EC5E"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1D03CA1C" w14:textId="77777777" w:rsidR="005B7B97" w:rsidRPr="005B7B97" w:rsidRDefault="005B7B97" w:rsidP="005B7B97">
            <w:pPr>
              <w:spacing w:after="0" w:line="240" w:lineRule="auto"/>
              <w:ind w:right="72"/>
              <w:jc w:val="center"/>
              <w:rPr>
                <w:rFonts w:cstheme="minorHAnsi"/>
                <w:lang w:val="es-ES"/>
              </w:rPr>
            </w:pPr>
            <w:r w:rsidRPr="005B7B97">
              <w:rPr>
                <w:rFonts w:cstheme="minorHAnsi"/>
                <w:lang w:val="es-ES_tradnl"/>
              </w:rPr>
              <w:t xml:space="preserve">Cargo: </w:t>
            </w:r>
            <w:r w:rsidRPr="005B7B97">
              <w:rPr>
                <w:rFonts w:cstheme="minorHAnsi"/>
              </w:rPr>
              <w:t>[●]</w:t>
            </w:r>
          </w:p>
        </w:tc>
      </w:tr>
    </w:tbl>
    <w:p w14:paraId="41088770" w14:textId="77777777" w:rsidR="005B7B97" w:rsidRPr="005B7B97" w:rsidRDefault="005B7B97" w:rsidP="005B7B97">
      <w:pPr>
        <w:spacing w:after="0" w:line="240" w:lineRule="auto"/>
        <w:rPr>
          <w:rFonts w:cstheme="minorHAnsi"/>
        </w:rPr>
      </w:pPr>
      <w:r w:rsidRPr="005B7B97">
        <w:rPr>
          <w:rFonts w:cstheme="minorHAnsi"/>
        </w:rPr>
        <w:br w:type="page"/>
      </w:r>
    </w:p>
    <w:p w14:paraId="7F409AF1" w14:textId="77777777" w:rsidR="005B7B97" w:rsidRPr="005B7B97" w:rsidRDefault="005B7B97" w:rsidP="005B7B97">
      <w:pPr>
        <w:spacing w:after="0" w:line="240" w:lineRule="auto"/>
        <w:jc w:val="center"/>
        <w:rPr>
          <w:rFonts w:eastAsia="Times New Roman" w:cstheme="minorHAnsi"/>
          <w:b/>
          <w:bCs/>
          <w:lang w:eastAsia="es-MX"/>
        </w:rPr>
      </w:pPr>
      <w:r w:rsidRPr="005B7B97">
        <w:rPr>
          <w:rFonts w:eastAsia="Times New Roman" w:cstheme="minorHAnsi"/>
          <w:b/>
          <w:bCs/>
          <w:lang w:eastAsia="es-MX"/>
        </w:rPr>
        <w:lastRenderedPageBreak/>
        <w:t>Anexo 14</w:t>
      </w:r>
    </w:p>
    <w:p w14:paraId="6C8505C9" w14:textId="77777777" w:rsidR="005B7B97" w:rsidRPr="005B7B97" w:rsidRDefault="005B7B97" w:rsidP="005B7B97">
      <w:pPr>
        <w:spacing w:after="0" w:line="240" w:lineRule="auto"/>
        <w:jc w:val="center"/>
        <w:rPr>
          <w:rFonts w:eastAsia="Times New Roman" w:cstheme="minorHAnsi"/>
          <w:lang w:eastAsia="es-MX"/>
        </w:rPr>
      </w:pPr>
      <w:r w:rsidRPr="005B7B97">
        <w:rPr>
          <w:rFonts w:cstheme="minorHAnsi"/>
        </w:rPr>
        <w:t>Formato de Sumario</w:t>
      </w:r>
    </w:p>
    <w:p w14:paraId="463BE223" w14:textId="77777777" w:rsidR="005B7B97" w:rsidRPr="005B7B97" w:rsidRDefault="005B7B97" w:rsidP="005B7B97">
      <w:pPr>
        <w:spacing w:after="0" w:line="240" w:lineRule="auto"/>
        <w:jc w:val="center"/>
        <w:rPr>
          <w:rFonts w:cstheme="minorHAnsi"/>
          <w:bCs/>
        </w:rPr>
      </w:pPr>
      <w:r w:rsidRPr="005B7B97">
        <w:rPr>
          <w:rFonts w:cstheme="minorHAnsi"/>
          <w:bCs/>
        </w:rPr>
        <w:t>Instrumento Derivado</w:t>
      </w:r>
    </w:p>
    <w:p w14:paraId="025F24C5" w14:textId="77777777" w:rsidR="005B7B97" w:rsidRPr="005B7B97" w:rsidRDefault="005B7B97" w:rsidP="005B7B97">
      <w:pPr>
        <w:spacing w:after="0" w:line="240" w:lineRule="auto"/>
        <w:jc w:val="right"/>
        <w:rPr>
          <w:rFonts w:cstheme="minorHAnsi"/>
        </w:rPr>
      </w:pPr>
      <w:r w:rsidRPr="005B7B97">
        <w:rPr>
          <w:rFonts w:cstheme="minorHAnsi"/>
        </w:rPr>
        <w:t>[Lugar y Fecha]</w:t>
      </w:r>
    </w:p>
    <w:p w14:paraId="17125B0E"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363BF87D" w14:textId="77777777" w:rsidR="005B7B97" w:rsidRPr="005B7B97" w:rsidRDefault="005B7B97" w:rsidP="005B7B97">
      <w:pPr>
        <w:spacing w:after="0" w:line="240" w:lineRule="auto"/>
        <w:jc w:val="both"/>
        <w:rPr>
          <w:rFonts w:cstheme="minorHAnsi"/>
        </w:rPr>
      </w:pPr>
      <w:r w:rsidRPr="005B7B97">
        <w:rPr>
          <w:rFonts w:cstheme="minorHAnsi"/>
        </w:rPr>
        <w:t>[Dirección]</w:t>
      </w:r>
    </w:p>
    <w:p w14:paraId="35B89A12" w14:textId="77777777" w:rsidR="005B7B97" w:rsidRPr="005B7B97" w:rsidRDefault="005B7B97" w:rsidP="005B7B97">
      <w:pPr>
        <w:tabs>
          <w:tab w:val="left" w:pos="360"/>
        </w:tabs>
        <w:spacing w:after="0" w:line="240" w:lineRule="auto"/>
        <w:jc w:val="both"/>
        <w:rPr>
          <w:rFonts w:cstheme="minorHAnsi"/>
        </w:rPr>
      </w:pPr>
      <w:r w:rsidRPr="005B7B97">
        <w:rPr>
          <w:rFonts w:cstheme="minorHAnsi"/>
        </w:rPr>
        <w:t>Atención:</w:t>
      </w:r>
      <w:r w:rsidRPr="005B7B97">
        <w:rPr>
          <w:rFonts w:eastAsia="Times New Roman" w:cstheme="minorHAnsi"/>
          <w:lang w:eastAsia="es-MX"/>
        </w:rPr>
        <w:t xml:space="preserve"> [●]</w:t>
      </w:r>
    </w:p>
    <w:p w14:paraId="05FB6308" w14:textId="77777777" w:rsidR="005B7B97" w:rsidRPr="005B7B97" w:rsidRDefault="005B7B97" w:rsidP="005B7B97">
      <w:pPr>
        <w:spacing w:after="0" w:line="240" w:lineRule="auto"/>
        <w:jc w:val="right"/>
        <w:rPr>
          <w:rFonts w:cstheme="minorHAnsi"/>
        </w:rPr>
      </w:pPr>
    </w:p>
    <w:p w14:paraId="1812F01E" w14:textId="77777777" w:rsidR="005B7B97" w:rsidRPr="005B7B97" w:rsidRDefault="005B7B97" w:rsidP="005B7B97">
      <w:pPr>
        <w:spacing w:after="0" w:line="240" w:lineRule="auto"/>
        <w:ind w:left="3119"/>
        <w:jc w:val="right"/>
        <w:rPr>
          <w:rFonts w:cstheme="minorHAnsi"/>
        </w:rPr>
      </w:pPr>
      <w:r w:rsidRPr="005B7B97">
        <w:rPr>
          <w:rFonts w:cstheme="minorHAnsi"/>
        </w:rPr>
        <w:t xml:space="preserve">Ref. </w:t>
      </w:r>
      <w:r w:rsidRPr="005B7B97">
        <w:rPr>
          <w:rFonts w:cstheme="minorHAnsi"/>
          <w:u w:val="single"/>
        </w:rPr>
        <w:t>Sumario del Instrumento Derivado / Fideicomiso No. [●]</w:t>
      </w:r>
      <w:r w:rsidRPr="005B7B97">
        <w:rPr>
          <w:rFonts w:cstheme="minorHAnsi"/>
        </w:rPr>
        <w:t>.</w:t>
      </w:r>
    </w:p>
    <w:p w14:paraId="299269F2" w14:textId="77777777" w:rsidR="005B7B97" w:rsidRPr="005B7B97" w:rsidRDefault="005B7B97" w:rsidP="005B7B97">
      <w:pPr>
        <w:spacing w:after="0" w:line="240" w:lineRule="auto"/>
        <w:jc w:val="right"/>
        <w:rPr>
          <w:rFonts w:cstheme="minorHAnsi"/>
        </w:rPr>
      </w:pPr>
    </w:p>
    <w:p w14:paraId="70F7217B" w14:textId="77777777" w:rsidR="005B7B97" w:rsidRPr="005B7B97" w:rsidRDefault="005B7B97" w:rsidP="005B7B97">
      <w:pPr>
        <w:spacing w:after="0" w:line="240" w:lineRule="auto"/>
        <w:jc w:val="right"/>
        <w:rPr>
          <w:rFonts w:cstheme="minorHAnsi"/>
        </w:rPr>
      </w:pPr>
    </w:p>
    <w:p w14:paraId="53CC7134" w14:textId="77777777" w:rsidR="005B7B97" w:rsidRPr="005B7B97"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celebrado el [●] de [●] de 20[●], entre [●], como Fiduciario, y el Estado Libre y Soberano de Morelos como Fideicomitente y Fideicomisario en Segundo Lugar. Los términos en mayúscula no definidos en el presente escrito tendrán el significado que se les atribuye en el Fideicomiso.</w:t>
      </w:r>
    </w:p>
    <w:p w14:paraId="651FCC1A" w14:textId="77777777" w:rsidR="005B7B97" w:rsidRPr="005B7B97" w:rsidRDefault="005B7B97" w:rsidP="005B7B97">
      <w:pPr>
        <w:spacing w:after="0" w:line="240" w:lineRule="auto"/>
        <w:ind w:firstLine="720"/>
        <w:jc w:val="both"/>
        <w:rPr>
          <w:rFonts w:cstheme="minorHAnsi"/>
        </w:rPr>
      </w:pPr>
    </w:p>
    <w:p w14:paraId="0FE5F716" w14:textId="77777777" w:rsidR="005B7B97" w:rsidRPr="005B7B97" w:rsidRDefault="005B7B97" w:rsidP="005B7B97">
      <w:pPr>
        <w:spacing w:after="0" w:line="240" w:lineRule="auto"/>
        <w:ind w:firstLine="720"/>
        <w:jc w:val="both"/>
        <w:rPr>
          <w:rFonts w:cstheme="minorHAnsi"/>
        </w:rPr>
      </w:pPr>
      <w:r w:rsidRPr="005B7B97">
        <w:rPr>
          <w:rFonts w:cstheme="minorHAnsi"/>
        </w:rPr>
        <w:t>De conformidad con la Solicitud de Inscripción del Instrumento Derivado en cuestión, la Cláusula Octava y demás aplicables del Contrato de Fideicomiso, y para los efectos previstos en dicha Solicitud de Inscripción y en la cláusula de referencia, a continuación, se describen las principales características del Instrumento Derivado:</w:t>
      </w:r>
    </w:p>
    <w:p w14:paraId="0444C137" w14:textId="77777777" w:rsidR="005B7B97" w:rsidRPr="005B7B97" w:rsidRDefault="005B7B97" w:rsidP="005B7B97">
      <w:pPr>
        <w:spacing w:after="0" w:line="240" w:lineRule="auto"/>
        <w:ind w:firstLine="720"/>
        <w:jc w:val="both"/>
        <w:rPr>
          <w:rFonts w:cstheme="minorHAnsi"/>
        </w:rPr>
      </w:pPr>
    </w:p>
    <w:p w14:paraId="5CB513A0" w14:textId="77777777" w:rsidR="005B7B97" w:rsidRPr="00AC536C" w:rsidRDefault="005B7B97" w:rsidP="00FB7D81">
      <w:pPr>
        <w:numPr>
          <w:ilvl w:val="0"/>
          <w:numId w:val="44"/>
        </w:numPr>
        <w:spacing w:after="0" w:line="240" w:lineRule="auto"/>
        <w:ind w:left="1134"/>
        <w:rPr>
          <w:rFonts w:eastAsia="Times New Roman" w:cstheme="minorHAnsi"/>
          <w:bCs/>
          <w:lang w:eastAsia="es-MX"/>
        </w:rPr>
      </w:pPr>
      <w:r w:rsidRPr="00AC536C">
        <w:rPr>
          <w:rFonts w:eastAsia="Times New Roman" w:cstheme="minorHAnsi"/>
          <w:bCs/>
          <w:lang w:eastAsia="es-MX"/>
        </w:rPr>
        <w:t>Fecha de celebración: [●]</w:t>
      </w:r>
    </w:p>
    <w:p w14:paraId="29BEC741" w14:textId="77777777" w:rsidR="005B7B97" w:rsidRPr="00AC536C" w:rsidRDefault="005B7B97" w:rsidP="00FB7D81">
      <w:pPr>
        <w:numPr>
          <w:ilvl w:val="0"/>
          <w:numId w:val="44"/>
        </w:numPr>
        <w:spacing w:after="0" w:line="240" w:lineRule="auto"/>
        <w:ind w:left="1134"/>
        <w:rPr>
          <w:rFonts w:eastAsia="Times New Roman" w:cstheme="minorHAnsi"/>
          <w:bCs/>
          <w:lang w:eastAsia="es-MX"/>
        </w:rPr>
      </w:pPr>
      <w:r w:rsidRPr="00AC536C">
        <w:rPr>
          <w:rFonts w:eastAsia="Times New Roman" w:cstheme="minorHAnsi"/>
          <w:bCs/>
          <w:lang w:eastAsia="es-MX"/>
        </w:rPr>
        <w:t>Contraparte: [●]</w:t>
      </w:r>
    </w:p>
    <w:p w14:paraId="16EED232" w14:textId="7777962E" w:rsidR="005B7B97" w:rsidRPr="00AC536C" w:rsidRDefault="005B7B97" w:rsidP="00FB7D81">
      <w:pPr>
        <w:numPr>
          <w:ilvl w:val="0"/>
          <w:numId w:val="44"/>
        </w:numPr>
        <w:spacing w:after="0" w:line="240" w:lineRule="auto"/>
        <w:ind w:left="1134"/>
        <w:rPr>
          <w:rFonts w:eastAsia="Times New Roman" w:cstheme="minorHAnsi"/>
          <w:bCs/>
          <w:lang w:eastAsia="es-MX"/>
        </w:rPr>
      </w:pPr>
      <w:r w:rsidRPr="00AC536C">
        <w:rPr>
          <w:rFonts w:eastAsia="Times New Roman" w:cstheme="minorHAnsi"/>
          <w:bCs/>
          <w:lang w:eastAsia="es-MX"/>
        </w:rPr>
        <w:t>Financiamiento al que se encuentra asociado: [●]</w:t>
      </w:r>
      <w:r w:rsidR="00E7458F">
        <w:rPr>
          <w:rStyle w:val="Refdenotaalpie"/>
          <w:rFonts w:eastAsia="Times New Roman" w:cstheme="minorHAnsi"/>
          <w:bCs/>
          <w:lang w:eastAsia="es-MX"/>
        </w:rPr>
        <w:footnoteReference w:id="5"/>
      </w:r>
    </w:p>
    <w:p w14:paraId="630289E0" w14:textId="77777777" w:rsidR="005B7B97" w:rsidRPr="00AC536C" w:rsidRDefault="005B7B97" w:rsidP="00FB7D81">
      <w:pPr>
        <w:numPr>
          <w:ilvl w:val="0"/>
          <w:numId w:val="44"/>
        </w:numPr>
        <w:spacing w:after="0" w:line="240" w:lineRule="auto"/>
        <w:ind w:left="1134"/>
        <w:rPr>
          <w:rFonts w:eastAsia="Times New Roman" w:cstheme="minorHAnsi"/>
          <w:bCs/>
          <w:lang w:eastAsia="es-MX"/>
        </w:rPr>
      </w:pPr>
      <w:r w:rsidRPr="00AC536C">
        <w:rPr>
          <w:rFonts w:eastAsia="Times New Roman" w:cstheme="minorHAnsi"/>
          <w:bCs/>
          <w:lang w:eastAsia="es-MX"/>
        </w:rPr>
        <w:t>Tasa fija aplicable: [●]</w:t>
      </w:r>
    </w:p>
    <w:p w14:paraId="7E9DB88E" w14:textId="60FE7986" w:rsidR="00993DE3" w:rsidRPr="00AC536C" w:rsidRDefault="00E77197" w:rsidP="00FB7D81">
      <w:pPr>
        <w:numPr>
          <w:ilvl w:val="0"/>
          <w:numId w:val="44"/>
        </w:numPr>
        <w:spacing w:after="0" w:line="240" w:lineRule="auto"/>
        <w:ind w:left="1134"/>
        <w:rPr>
          <w:rFonts w:eastAsia="Times New Roman" w:cstheme="minorHAnsi"/>
          <w:bCs/>
          <w:lang w:eastAsia="es-MX"/>
        </w:rPr>
      </w:pPr>
      <w:r w:rsidRPr="00AC536C">
        <w:rPr>
          <w:rFonts w:cstheme="minorHAnsi"/>
        </w:rPr>
        <w:t xml:space="preserve">Fecha de </w:t>
      </w:r>
      <w:r w:rsidR="00AC536C">
        <w:rPr>
          <w:rFonts w:cstheme="minorHAnsi"/>
        </w:rPr>
        <w:t>p</w:t>
      </w:r>
      <w:r w:rsidRPr="00AC536C">
        <w:rPr>
          <w:rFonts w:cstheme="minorHAnsi"/>
        </w:rPr>
        <w:t xml:space="preserve">ago de </w:t>
      </w:r>
      <w:r w:rsidR="00AC536C">
        <w:rPr>
          <w:rFonts w:cstheme="minorHAnsi"/>
        </w:rPr>
        <w:t>p</w:t>
      </w:r>
      <w:r w:rsidR="00034577" w:rsidRPr="00AC536C">
        <w:rPr>
          <w:rFonts w:cstheme="minorHAnsi"/>
        </w:rPr>
        <w:t>rincipal</w:t>
      </w:r>
      <w:r w:rsidRPr="00AC536C">
        <w:rPr>
          <w:rFonts w:eastAsia="Times New Roman" w:cstheme="minorHAnsi"/>
          <w:bCs/>
          <w:lang w:eastAsia="es-MX"/>
        </w:rPr>
        <w:t xml:space="preserve">: </w:t>
      </w:r>
      <w:r w:rsidR="00993DE3" w:rsidRPr="00AC536C">
        <w:rPr>
          <w:rFonts w:eastAsia="Times New Roman" w:cstheme="minorHAnsi"/>
          <w:bCs/>
          <w:lang w:eastAsia="es-MX"/>
        </w:rPr>
        <w:t xml:space="preserve"> [●]</w:t>
      </w:r>
    </w:p>
    <w:p w14:paraId="73703BAD" w14:textId="08249611" w:rsidR="005B7B97" w:rsidRPr="00AC536C" w:rsidRDefault="005B7B97" w:rsidP="00FB7D81">
      <w:pPr>
        <w:numPr>
          <w:ilvl w:val="0"/>
          <w:numId w:val="44"/>
        </w:numPr>
        <w:spacing w:after="0" w:line="240" w:lineRule="auto"/>
        <w:ind w:left="1134"/>
        <w:rPr>
          <w:rFonts w:eastAsia="Times New Roman" w:cstheme="minorHAnsi"/>
          <w:bCs/>
          <w:lang w:eastAsia="es-MX"/>
        </w:rPr>
      </w:pPr>
      <w:r w:rsidRPr="00AC536C">
        <w:rPr>
          <w:rFonts w:eastAsia="Times New Roman" w:cstheme="minorHAnsi"/>
          <w:bCs/>
          <w:lang w:eastAsia="es-MX"/>
        </w:rPr>
        <w:t>Plazo del Instrumento Derivado: [●]</w:t>
      </w:r>
    </w:p>
    <w:p w14:paraId="783156BC" w14:textId="5053CC37" w:rsidR="00E7458F" w:rsidRDefault="00E7458F" w:rsidP="00FB7D81">
      <w:pPr>
        <w:numPr>
          <w:ilvl w:val="0"/>
          <w:numId w:val="44"/>
        </w:numPr>
        <w:spacing w:after="0" w:line="240" w:lineRule="auto"/>
        <w:ind w:left="1134"/>
        <w:rPr>
          <w:rFonts w:eastAsia="Times New Roman" w:cstheme="minorHAnsi"/>
          <w:bCs/>
          <w:lang w:eastAsia="es-MX"/>
        </w:rPr>
      </w:pPr>
      <w:r>
        <w:rPr>
          <w:rFonts w:eastAsia="Times New Roman" w:cstheme="minorHAnsi"/>
          <w:bCs/>
          <w:lang w:eastAsia="es-MX"/>
        </w:rPr>
        <w:t xml:space="preserve">Nocional: </w:t>
      </w:r>
      <w:r w:rsidRPr="00AC536C">
        <w:rPr>
          <w:rFonts w:eastAsia="Times New Roman" w:cstheme="minorHAnsi"/>
          <w:bCs/>
          <w:lang w:eastAsia="es-MX"/>
        </w:rPr>
        <w:t>[●]</w:t>
      </w:r>
    </w:p>
    <w:p w14:paraId="33AE4BDE" w14:textId="0B708F2D" w:rsidR="005B7B97" w:rsidRPr="00AC536C" w:rsidRDefault="005B7B97" w:rsidP="00FB7D81">
      <w:pPr>
        <w:numPr>
          <w:ilvl w:val="0"/>
          <w:numId w:val="44"/>
        </w:numPr>
        <w:spacing w:after="0" w:line="240" w:lineRule="auto"/>
        <w:ind w:left="1134"/>
        <w:rPr>
          <w:rFonts w:eastAsia="Times New Roman" w:cstheme="minorHAnsi"/>
          <w:bCs/>
          <w:lang w:eastAsia="es-MX"/>
        </w:rPr>
      </w:pPr>
      <w:r w:rsidRPr="00AC536C">
        <w:rPr>
          <w:rFonts w:eastAsia="Times New Roman" w:cstheme="minorHAnsi"/>
          <w:bCs/>
          <w:lang w:eastAsia="es-MX"/>
        </w:rPr>
        <w:t>Otros: [●]</w:t>
      </w:r>
    </w:p>
    <w:p w14:paraId="40A14C67" w14:textId="77777777" w:rsidR="005B7B97" w:rsidRPr="00AC536C" w:rsidRDefault="005B7B97" w:rsidP="005B7B97">
      <w:pPr>
        <w:spacing w:after="0" w:line="240" w:lineRule="auto"/>
        <w:rPr>
          <w:rFonts w:cstheme="minorHAnsi"/>
        </w:rPr>
      </w:pPr>
    </w:p>
    <w:tbl>
      <w:tblPr>
        <w:tblW w:w="0" w:type="auto"/>
        <w:tblLook w:val="01E0" w:firstRow="1" w:lastRow="1" w:firstColumn="1" w:lastColumn="1" w:noHBand="0" w:noVBand="0"/>
      </w:tblPr>
      <w:tblGrid>
        <w:gridCol w:w="4542"/>
        <w:gridCol w:w="3962"/>
      </w:tblGrid>
      <w:tr w:rsidR="005B7B97" w:rsidRPr="00AC536C" w14:paraId="15B3DDFB" w14:textId="77777777" w:rsidTr="003604F7">
        <w:trPr>
          <w:trHeight w:val="78"/>
        </w:trPr>
        <w:tc>
          <w:tcPr>
            <w:tcW w:w="4968" w:type="dxa"/>
          </w:tcPr>
          <w:p w14:paraId="06FCF392" w14:textId="77777777" w:rsidR="005B7B97" w:rsidRPr="00AC536C" w:rsidRDefault="005B7B97" w:rsidP="005B7B97">
            <w:pPr>
              <w:tabs>
                <w:tab w:val="left" w:pos="360"/>
              </w:tabs>
              <w:spacing w:after="0" w:line="240" w:lineRule="auto"/>
              <w:jc w:val="center"/>
              <w:rPr>
                <w:rFonts w:cstheme="minorHAnsi"/>
                <w:b/>
              </w:rPr>
            </w:pPr>
            <w:r w:rsidRPr="00AC536C">
              <w:rPr>
                <w:rFonts w:cstheme="minorHAnsi"/>
                <w:b/>
              </w:rPr>
              <w:t>Fideicomitente</w:t>
            </w:r>
          </w:p>
          <w:p w14:paraId="3118EDF3" w14:textId="77777777" w:rsidR="005B7B97" w:rsidRPr="00AC536C" w:rsidRDefault="005B7B97" w:rsidP="005B7B97">
            <w:pPr>
              <w:tabs>
                <w:tab w:val="left" w:pos="360"/>
              </w:tabs>
              <w:spacing w:after="0" w:line="240" w:lineRule="auto"/>
              <w:jc w:val="center"/>
              <w:rPr>
                <w:rFonts w:cstheme="minorHAnsi"/>
              </w:rPr>
            </w:pPr>
            <w:r w:rsidRPr="00AC536C">
              <w:rPr>
                <w:rFonts w:cstheme="minorHAnsi"/>
              </w:rPr>
              <w:t>Estado Libre y Soberano de Morelos</w:t>
            </w:r>
          </w:p>
          <w:p w14:paraId="246D48D0" w14:textId="77777777" w:rsidR="005B7B97" w:rsidRPr="00AC536C" w:rsidRDefault="005B7B97" w:rsidP="005B7B97">
            <w:pPr>
              <w:tabs>
                <w:tab w:val="left" w:pos="360"/>
              </w:tabs>
              <w:spacing w:after="0" w:line="240" w:lineRule="auto"/>
              <w:jc w:val="center"/>
              <w:rPr>
                <w:rFonts w:cstheme="minorHAnsi"/>
              </w:rPr>
            </w:pPr>
          </w:p>
          <w:p w14:paraId="0F8F1C9F" w14:textId="77777777" w:rsidR="005B7B97" w:rsidRPr="00AC536C" w:rsidRDefault="005B7B97" w:rsidP="005B7B97">
            <w:pPr>
              <w:tabs>
                <w:tab w:val="left" w:pos="360"/>
              </w:tabs>
              <w:spacing w:after="0" w:line="240" w:lineRule="auto"/>
              <w:jc w:val="center"/>
              <w:rPr>
                <w:rFonts w:cstheme="minorHAnsi"/>
              </w:rPr>
            </w:pPr>
          </w:p>
          <w:p w14:paraId="0049B710" w14:textId="77777777" w:rsidR="005B7B97" w:rsidRPr="00AC536C" w:rsidRDefault="005B7B97" w:rsidP="005B7B97">
            <w:pPr>
              <w:tabs>
                <w:tab w:val="left" w:pos="360"/>
              </w:tabs>
              <w:spacing w:after="0" w:line="240" w:lineRule="auto"/>
              <w:jc w:val="center"/>
              <w:rPr>
                <w:rFonts w:cstheme="minorHAnsi"/>
              </w:rPr>
            </w:pPr>
          </w:p>
          <w:p w14:paraId="2700963D" w14:textId="77777777" w:rsidR="005B7B97" w:rsidRPr="00AC536C" w:rsidRDefault="005B7B97" w:rsidP="005B7B97">
            <w:pPr>
              <w:tabs>
                <w:tab w:val="left" w:pos="360"/>
              </w:tabs>
              <w:spacing w:after="0" w:line="240" w:lineRule="auto"/>
              <w:jc w:val="center"/>
              <w:rPr>
                <w:rFonts w:cstheme="minorHAnsi"/>
              </w:rPr>
            </w:pPr>
            <w:r w:rsidRPr="00AC536C">
              <w:rPr>
                <w:rFonts w:cstheme="minorHAnsi"/>
              </w:rPr>
              <w:t>_________________________________</w:t>
            </w:r>
          </w:p>
          <w:p w14:paraId="5C906931" w14:textId="77777777" w:rsidR="005B7B97" w:rsidRPr="00AC536C" w:rsidRDefault="005B7B97" w:rsidP="005B7B97">
            <w:pPr>
              <w:tabs>
                <w:tab w:val="left" w:pos="360"/>
              </w:tabs>
              <w:spacing w:after="0" w:line="240" w:lineRule="auto"/>
              <w:jc w:val="center"/>
              <w:rPr>
                <w:rFonts w:cstheme="minorHAnsi"/>
              </w:rPr>
            </w:pPr>
            <w:r w:rsidRPr="00AC536C">
              <w:rPr>
                <w:rFonts w:cstheme="minorHAnsi"/>
              </w:rPr>
              <w:t>Por: [●]</w:t>
            </w:r>
          </w:p>
          <w:p w14:paraId="2B206C85" w14:textId="77777777" w:rsidR="005B7B97" w:rsidRPr="00AC536C" w:rsidRDefault="005B7B97" w:rsidP="005B7B97">
            <w:pPr>
              <w:spacing w:after="0" w:line="240" w:lineRule="auto"/>
              <w:ind w:right="72"/>
              <w:jc w:val="center"/>
              <w:rPr>
                <w:rFonts w:cstheme="minorHAnsi"/>
                <w:lang w:val="es-ES_tradnl"/>
              </w:rPr>
            </w:pPr>
            <w:r w:rsidRPr="00AC536C">
              <w:rPr>
                <w:rFonts w:cstheme="minorHAnsi"/>
                <w:lang w:val="es-ES_tradnl"/>
              </w:rPr>
              <w:t xml:space="preserve">Cargo: </w:t>
            </w:r>
            <w:r w:rsidRPr="00AC536C">
              <w:rPr>
                <w:rFonts w:cstheme="minorHAnsi"/>
              </w:rPr>
              <w:t>[●]</w:t>
            </w:r>
          </w:p>
        </w:tc>
        <w:tc>
          <w:tcPr>
            <w:tcW w:w="4500" w:type="dxa"/>
          </w:tcPr>
          <w:p w14:paraId="15EFFD7D" w14:textId="75A3869D" w:rsidR="005B7B97" w:rsidRPr="00AC536C" w:rsidRDefault="003412F1" w:rsidP="005B7B97">
            <w:pPr>
              <w:tabs>
                <w:tab w:val="left" w:pos="360"/>
              </w:tabs>
              <w:spacing w:after="0" w:line="240" w:lineRule="auto"/>
              <w:jc w:val="center"/>
              <w:rPr>
                <w:rFonts w:cstheme="minorHAnsi"/>
                <w:b/>
              </w:rPr>
            </w:pPr>
            <w:r w:rsidRPr="00AC536C">
              <w:rPr>
                <w:rFonts w:cstheme="minorHAnsi"/>
                <w:b/>
              </w:rPr>
              <w:t>Contraparte</w:t>
            </w:r>
          </w:p>
          <w:p w14:paraId="32DC6FB7" w14:textId="77777777" w:rsidR="005B7B97" w:rsidRPr="00AC536C" w:rsidRDefault="005B7B97" w:rsidP="005B7B97">
            <w:pPr>
              <w:tabs>
                <w:tab w:val="left" w:pos="360"/>
              </w:tabs>
              <w:spacing w:after="0" w:line="240" w:lineRule="auto"/>
              <w:jc w:val="center"/>
              <w:rPr>
                <w:rFonts w:cstheme="minorHAnsi"/>
              </w:rPr>
            </w:pPr>
            <w:r w:rsidRPr="00AC536C">
              <w:rPr>
                <w:rFonts w:cstheme="minorHAnsi"/>
              </w:rPr>
              <w:t>[Nombre de la Institución]</w:t>
            </w:r>
          </w:p>
          <w:p w14:paraId="4DB68803" w14:textId="77777777" w:rsidR="005B7B97" w:rsidRPr="00AC536C" w:rsidRDefault="005B7B97" w:rsidP="005B7B97">
            <w:pPr>
              <w:tabs>
                <w:tab w:val="left" w:pos="360"/>
              </w:tabs>
              <w:spacing w:after="0" w:line="240" w:lineRule="auto"/>
              <w:jc w:val="center"/>
              <w:rPr>
                <w:rFonts w:cstheme="minorHAnsi"/>
              </w:rPr>
            </w:pPr>
          </w:p>
          <w:p w14:paraId="6E8CAE55" w14:textId="77777777" w:rsidR="005B7B97" w:rsidRPr="00AC536C" w:rsidRDefault="005B7B97" w:rsidP="005B7B97">
            <w:pPr>
              <w:tabs>
                <w:tab w:val="left" w:pos="360"/>
              </w:tabs>
              <w:spacing w:after="0" w:line="240" w:lineRule="auto"/>
              <w:jc w:val="center"/>
              <w:rPr>
                <w:rFonts w:cstheme="minorHAnsi"/>
              </w:rPr>
            </w:pPr>
          </w:p>
          <w:p w14:paraId="2608EB84" w14:textId="77777777" w:rsidR="005B7B97" w:rsidRPr="00AC536C" w:rsidRDefault="005B7B97" w:rsidP="005B7B97">
            <w:pPr>
              <w:tabs>
                <w:tab w:val="left" w:pos="360"/>
              </w:tabs>
              <w:spacing w:after="0" w:line="240" w:lineRule="auto"/>
              <w:jc w:val="center"/>
              <w:rPr>
                <w:rFonts w:cstheme="minorHAnsi"/>
              </w:rPr>
            </w:pPr>
          </w:p>
          <w:p w14:paraId="3F3FEB83" w14:textId="77777777" w:rsidR="005B7B97" w:rsidRPr="00AC536C" w:rsidRDefault="005B7B97" w:rsidP="005B7B97">
            <w:pPr>
              <w:tabs>
                <w:tab w:val="left" w:pos="360"/>
              </w:tabs>
              <w:spacing w:after="0" w:line="240" w:lineRule="auto"/>
              <w:jc w:val="center"/>
              <w:rPr>
                <w:rFonts w:cstheme="minorHAnsi"/>
              </w:rPr>
            </w:pPr>
            <w:r w:rsidRPr="00AC536C">
              <w:rPr>
                <w:rFonts w:cstheme="minorHAnsi"/>
              </w:rPr>
              <w:t>__________________________</w:t>
            </w:r>
          </w:p>
          <w:p w14:paraId="123AE226" w14:textId="77777777" w:rsidR="005B7B97" w:rsidRPr="00AC536C" w:rsidRDefault="005B7B97" w:rsidP="005B7B97">
            <w:pPr>
              <w:tabs>
                <w:tab w:val="left" w:pos="360"/>
              </w:tabs>
              <w:spacing w:after="0" w:line="240" w:lineRule="auto"/>
              <w:jc w:val="center"/>
              <w:rPr>
                <w:rFonts w:cstheme="minorHAnsi"/>
              </w:rPr>
            </w:pPr>
            <w:r w:rsidRPr="00AC536C">
              <w:rPr>
                <w:rFonts w:cstheme="minorHAnsi"/>
              </w:rPr>
              <w:t>Por: [●]</w:t>
            </w:r>
          </w:p>
          <w:p w14:paraId="7802924F" w14:textId="77777777" w:rsidR="005B7B97" w:rsidRPr="00AC536C" w:rsidRDefault="005B7B97" w:rsidP="005B7B97">
            <w:pPr>
              <w:spacing w:after="0" w:line="240" w:lineRule="auto"/>
              <w:ind w:right="72"/>
              <w:jc w:val="center"/>
              <w:rPr>
                <w:rFonts w:cstheme="minorHAnsi"/>
                <w:lang w:val="es-ES"/>
              </w:rPr>
            </w:pPr>
            <w:r w:rsidRPr="00AC536C">
              <w:rPr>
                <w:rFonts w:cstheme="minorHAnsi"/>
                <w:lang w:val="es-ES_tradnl"/>
              </w:rPr>
              <w:t xml:space="preserve">Cargo: </w:t>
            </w:r>
            <w:r w:rsidRPr="00AC536C">
              <w:rPr>
                <w:rFonts w:cstheme="minorHAnsi"/>
              </w:rPr>
              <w:t>[●]</w:t>
            </w:r>
          </w:p>
        </w:tc>
      </w:tr>
    </w:tbl>
    <w:p w14:paraId="3057B4A3" w14:textId="77777777" w:rsidR="005B7B97" w:rsidRPr="005B7B97" w:rsidRDefault="005B7B97" w:rsidP="005B7B97">
      <w:pPr>
        <w:spacing w:after="0" w:line="240" w:lineRule="auto"/>
        <w:rPr>
          <w:rFonts w:cstheme="minorHAnsi"/>
        </w:rPr>
      </w:pPr>
      <w:r w:rsidRPr="005B7B97">
        <w:rPr>
          <w:rFonts w:cstheme="minorHAnsi"/>
        </w:rPr>
        <w:br w:type="page"/>
      </w:r>
    </w:p>
    <w:p w14:paraId="2FB98B83" w14:textId="77777777" w:rsidR="005B7B97" w:rsidRPr="005B7B97" w:rsidRDefault="005B7B97" w:rsidP="005B7B97">
      <w:pPr>
        <w:spacing w:after="0" w:line="240" w:lineRule="auto"/>
        <w:jc w:val="center"/>
        <w:rPr>
          <w:rFonts w:cstheme="minorHAnsi"/>
          <w:b/>
          <w:bCs/>
        </w:rPr>
      </w:pPr>
      <w:r w:rsidRPr="005B7B97">
        <w:rPr>
          <w:rFonts w:cstheme="minorHAnsi"/>
          <w:b/>
          <w:bCs/>
        </w:rPr>
        <w:lastRenderedPageBreak/>
        <w:t>Anexo 14</w:t>
      </w:r>
    </w:p>
    <w:p w14:paraId="7C29E033" w14:textId="77777777" w:rsidR="005B7B97" w:rsidRPr="005B7B97" w:rsidRDefault="005B7B97" w:rsidP="005B7B97">
      <w:pPr>
        <w:spacing w:after="0" w:line="240" w:lineRule="auto"/>
        <w:jc w:val="center"/>
        <w:rPr>
          <w:rFonts w:eastAsia="Times New Roman" w:cstheme="minorHAnsi"/>
          <w:lang w:eastAsia="es-MX"/>
        </w:rPr>
      </w:pPr>
      <w:r w:rsidRPr="005B7B97">
        <w:rPr>
          <w:rFonts w:cstheme="minorHAnsi"/>
        </w:rPr>
        <w:t>Formato de Sumario</w:t>
      </w:r>
    </w:p>
    <w:p w14:paraId="6D8B0CE5" w14:textId="77777777" w:rsidR="005B7B97" w:rsidRPr="005B7B97" w:rsidRDefault="005B7B97" w:rsidP="005B7B97">
      <w:pPr>
        <w:spacing w:after="0" w:line="240" w:lineRule="auto"/>
        <w:jc w:val="center"/>
        <w:rPr>
          <w:rFonts w:cstheme="minorHAnsi"/>
          <w:b/>
          <w:bCs/>
        </w:rPr>
      </w:pPr>
      <w:r w:rsidRPr="005B7B97">
        <w:rPr>
          <w:rFonts w:cstheme="minorHAnsi"/>
          <w:bCs/>
        </w:rPr>
        <w:t>Contrato de Garantía</w:t>
      </w:r>
    </w:p>
    <w:p w14:paraId="0A7A9D83" w14:textId="77777777" w:rsidR="005B7B97" w:rsidRPr="005B7B97" w:rsidRDefault="005B7B97" w:rsidP="005B7B97">
      <w:pPr>
        <w:spacing w:after="0" w:line="240" w:lineRule="auto"/>
        <w:rPr>
          <w:rFonts w:cstheme="minorHAnsi"/>
        </w:rPr>
      </w:pPr>
    </w:p>
    <w:p w14:paraId="1CF968DC" w14:textId="77777777" w:rsidR="005B7B97" w:rsidRPr="005B7B97" w:rsidRDefault="005B7B97" w:rsidP="005B7B97">
      <w:pPr>
        <w:spacing w:after="0" w:line="240" w:lineRule="auto"/>
        <w:jc w:val="right"/>
        <w:rPr>
          <w:rFonts w:cstheme="minorHAnsi"/>
        </w:rPr>
      </w:pPr>
      <w:r w:rsidRPr="005B7B97">
        <w:rPr>
          <w:rFonts w:cstheme="minorHAnsi"/>
        </w:rPr>
        <w:t>[Lugar y Fecha]</w:t>
      </w:r>
    </w:p>
    <w:p w14:paraId="2738713A" w14:textId="77777777" w:rsidR="005B7B97" w:rsidRPr="005B7B97" w:rsidRDefault="005B7B97" w:rsidP="005B7B97">
      <w:pPr>
        <w:spacing w:after="0" w:line="240" w:lineRule="auto"/>
        <w:rPr>
          <w:rFonts w:cstheme="minorHAnsi"/>
        </w:rPr>
      </w:pPr>
    </w:p>
    <w:p w14:paraId="3B5C857A" w14:textId="77777777" w:rsidR="005B7B97" w:rsidRPr="005B7B97" w:rsidRDefault="005B7B97" w:rsidP="005B7B97">
      <w:pPr>
        <w:spacing w:after="0" w:line="240" w:lineRule="auto"/>
        <w:rPr>
          <w:rFonts w:cstheme="minorHAnsi"/>
        </w:rPr>
      </w:pPr>
      <w:r w:rsidRPr="005B7B97">
        <w:rPr>
          <w:rFonts w:cstheme="minorHAnsi"/>
        </w:rPr>
        <w:t>[Fiduciario]</w:t>
      </w:r>
    </w:p>
    <w:p w14:paraId="67797721" w14:textId="77777777" w:rsidR="005B7B97" w:rsidRPr="005B7B97" w:rsidRDefault="005B7B97" w:rsidP="005B7B97">
      <w:pPr>
        <w:spacing w:after="0" w:line="240" w:lineRule="auto"/>
        <w:rPr>
          <w:rFonts w:cstheme="minorHAnsi"/>
        </w:rPr>
      </w:pPr>
      <w:r w:rsidRPr="005B7B97">
        <w:rPr>
          <w:rFonts w:cstheme="minorHAnsi"/>
        </w:rPr>
        <w:t>[Dirección]</w:t>
      </w:r>
    </w:p>
    <w:p w14:paraId="39DC16B6" w14:textId="77777777" w:rsidR="005B7B97" w:rsidRPr="005B7B97" w:rsidRDefault="005B7B97" w:rsidP="005B7B97">
      <w:pPr>
        <w:spacing w:after="0" w:line="240" w:lineRule="auto"/>
        <w:rPr>
          <w:rFonts w:cstheme="minorHAnsi"/>
        </w:rPr>
      </w:pPr>
      <w:r w:rsidRPr="005B7B97">
        <w:rPr>
          <w:rFonts w:cstheme="minorHAnsi"/>
        </w:rPr>
        <w:t>Atención:</w:t>
      </w:r>
      <w:r w:rsidRPr="005B7B97">
        <w:rPr>
          <w:rFonts w:eastAsia="Times New Roman" w:cstheme="minorHAnsi"/>
          <w:lang w:eastAsia="es-MX"/>
        </w:rPr>
        <w:t xml:space="preserve"> [●]</w:t>
      </w:r>
    </w:p>
    <w:p w14:paraId="4B602945" w14:textId="77777777" w:rsidR="005B7B97" w:rsidRPr="005B7B97" w:rsidRDefault="005B7B97" w:rsidP="005B7B97">
      <w:pPr>
        <w:spacing w:after="0" w:line="240" w:lineRule="auto"/>
        <w:jc w:val="center"/>
        <w:rPr>
          <w:rFonts w:cstheme="minorHAnsi"/>
        </w:rPr>
      </w:pPr>
    </w:p>
    <w:p w14:paraId="431C1E26" w14:textId="77777777" w:rsidR="005B7B97" w:rsidRPr="005B7B97" w:rsidRDefault="005B7B97" w:rsidP="005B7B97">
      <w:pPr>
        <w:spacing w:after="0" w:line="240" w:lineRule="auto"/>
        <w:jc w:val="right"/>
        <w:rPr>
          <w:rFonts w:cstheme="minorHAnsi"/>
        </w:rPr>
      </w:pPr>
      <w:r w:rsidRPr="005B7B97">
        <w:rPr>
          <w:rFonts w:cstheme="minorHAnsi"/>
        </w:rPr>
        <w:t xml:space="preserve">Ref. </w:t>
      </w:r>
      <w:r w:rsidRPr="005B7B97">
        <w:rPr>
          <w:rFonts w:cstheme="minorHAnsi"/>
          <w:u w:val="single"/>
        </w:rPr>
        <w:t>Sumario del Contrato de Garantía/Fideicomiso No. [●]</w:t>
      </w:r>
      <w:r w:rsidRPr="005B7B97">
        <w:rPr>
          <w:rFonts w:cstheme="minorHAnsi"/>
        </w:rPr>
        <w:t>.</w:t>
      </w:r>
    </w:p>
    <w:p w14:paraId="28BD68BB" w14:textId="77777777" w:rsidR="005B7B97" w:rsidRPr="005B7B97" w:rsidRDefault="005B7B97" w:rsidP="005B7B97">
      <w:pPr>
        <w:spacing w:after="0" w:line="240" w:lineRule="auto"/>
        <w:jc w:val="center"/>
        <w:rPr>
          <w:rFonts w:cstheme="minorHAnsi"/>
        </w:rPr>
      </w:pPr>
    </w:p>
    <w:p w14:paraId="05678802" w14:textId="77777777" w:rsidR="005B7B97" w:rsidRPr="005B7B97" w:rsidRDefault="005B7B97" w:rsidP="005B7B97">
      <w:pPr>
        <w:spacing w:after="0" w:line="240" w:lineRule="auto"/>
        <w:jc w:val="center"/>
        <w:rPr>
          <w:rFonts w:cstheme="minorHAnsi"/>
        </w:rPr>
      </w:pPr>
    </w:p>
    <w:p w14:paraId="6FD95F6F" w14:textId="77777777" w:rsidR="005B7B97" w:rsidRPr="005B7B97"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celebrado el [●] de [●] de 20[●], entre [●], como Fiduciario, y el Estado Libre y Soberano de Morelos como Fideicomitente y Fideicomisario en Segundo Lugar. Los términos en mayúscula no definidos en el presente escrito tendrán el significado que se les atribuye en el Fideicomiso.</w:t>
      </w:r>
    </w:p>
    <w:p w14:paraId="012F13B3" w14:textId="77777777" w:rsidR="005B7B97" w:rsidRPr="005B7B97" w:rsidRDefault="005B7B97" w:rsidP="005B7B97">
      <w:pPr>
        <w:spacing w:after="0" w:line="240" w:lineRule="auto"/>
        <w:jc w:val="both"/>
        <w:rPr>
          <w:rFonts w:cstheme="minorHAnsi"/>
        </w:rPr>
      </w:pPr>
    </w:p>
    <w:p w14:paraId="06135C93" w14:textId="77777777" w:rsidR="005B7B97" w:rsidRPr="005B7B97" w:rsidRDefault="005B7B97" w:rsidP="005B7B97">
      <w:pPr>
        <w:spacing w:after="0" w:line="240" w:lineRule="auto"/>
        <w:ind w:firstLine="708"/>
        <w:jc w:val="both"/>
        <w:rPr>
          <w:rFonts w:cstheme="minorHAnsi"/>
        </w:rPr>
      </w:pPr>
      <w:r w:rsidRPr="005B7B97">
        <w:rPr>
          <w:rFonts w:cstheme="minorHAnsi"/>
        </w:rPr>
        <w:t>De conformidad con la Solicitud de Inscripción del Contrato de Garantía en cuestión, las Cláusula Octava y demás aplicables del Contrato de Fideicomiso, y para los efectos previstos en dicha Solicitud de Inscripción y en la cláusula de referencia, a continuación, se describen las principales características del Financiamiento:</w:t>
      </w:r>
    </w:p>
    <w:p w14:paraId="2FD31CC4" w14:textId="77777777" w:rsidR="005B7B97" w:rsidRPr="005B7B97" w:rsidRDefault="005B7B97" w:rsidP="005B7B97">
      <w:pPr>
        <w:spacing w:after="0" w:line="240" w:lineRule="auto"/>
        <w:jc w:val="both"/>
        <w:rPr>
          <w:rFonts w:cstheme="minorHAnsi"/>
        </w:rPr>
      </w:pPr>
    </w:p>
    <w:p w14:paraId="5103545D" w14:textId="77777777" w:rsidR="005B7B97" w:rsidRPr="005B7B97" w:rsidRDefault="005B7B97" w:rsidP="005B7B97">
      <w:pPr>
        <w:spacing w:after="0" w:line="240" w:lineRule="auto"/>
        <w:jc w:val="both"/>
        <w:rPr>
          <w:rFonts w:cstheme="minorHAnsi"/>
        </w:rPr>
      </w:pPr>
    </w:p>
    <w:p w14:paraId="07C86771" w14:textId="77777777" w:rsidR="005B7B97" w:rsidRPr="005B7B97" w:rsidRDefault="005B7B97" w:rsidP="00FB7D81">
      <w:pPr>
        <w:pStyle w:val="Prrafodelista"/>
        <w:numPr>
          <w:ilvl w:val="3"/>
          <w:numId w:val="31"/>
        </w:numPr>
        <w:ind w:left="993" w:hanging="329"/>
        <w:rPr>
          <w:rFonts w:asciiTheme="minorHAnsi" w:hAnsiTheme="minorHAnsi" w:cstheme="minorHAnsi"/>
          <w:bCs/>
          <w:lang w:val="es-MX"/>
        </w:rPr>
      </w:pPr>
      <w:r w:rsidRPr="005B7B97">
        <w:rPr>
          <w:rFonts w:asciiTheme="minorHAnsi" w:hAnsiTheme="minorHAnsi" w:cstheme="minorHAnsi"/>
          <w:bCs/>
          <w:lang w:val="es-MX"/>
        </w:rPr>
        <w:t>Fecha de celebración del Contrato de Garantía:</w:t>
      </w:r>
      <w:r w:rsidRPr="005B7B97">
        <w:rPr>
          <w:rFonts w:asciiTheme="minorHAnsi" w:eastAsia="Times New Roman" w:hAnsiTheme="minorHAnsi" w:cstheme="minorHAnsi"/>
          <w:bCs/>
          <w:lang w:eastAsia="es-MX"/>
        </w:rPr>
        <w:t xml:space="preserve"> [●]</w:t>
      </w:r>
    </w:p>
    <w:p w14:paraId="2E350835" w14:textId="77777777" w:rsidR="005B7B97" w:rsidRPr="005B7B97" w:rsidRDefault="005B7B97" w:rsidP="00FB7D81">
      <w:pPr>
        <w:pStyle w:val="Prrafodelista"/>
        <w:numPr>
          <w:ilvl w:val="3"/>
          <w:numId w:val="31"/>
        </w:numPr>
        <w:ind w:left="993" w:hanging="329"/>
        <w:rPr>
          <w:rFonts w:asciiTheme="minorHAnsi" w:hAnsiTheme="minorHAnsi" w:cstheme="minorHAnsi"/>
          <w:bCs/>
          <w:lang w:val="es-MX"/>
        </w:rPr>
      </w:pPr>
      <w:r w:rsidRPr="005B7B97">
        <w:rPr>
          <w:rFonts w:asciiTheme="minorHAnsi" w:hAnsiTheme="minorHAnsi" w:cstheme="minorHAnsi"/>
          <w:bCs/>
          <w:lang w:val="es-MX"/>
        </w:rPr>
        <w:t>Nombre del Garante:</w:t>
      </w:r>
      <w:r w:rsidRPr="005B7B97">
        <w:rPr>
          <w:rFonts w:asciiTheme="minorHAnsi" w:eastAsia="Times New Roman" w:hAnsiTheme="minorHAnsi" w:cstheme="minorHAnsi"/>
          <w:bCs/>
          <w:lang w:eastAsia="es-MX"/>
        </w:rPr>
        <w:t xml:space="preserve"> [●]</w:t>
      </w:r>
    </w:p>
    <w:p w14:paraId="4388AEE6" w14:textId="0A613980" w:rsidR="005B7B97" w:rsidRPr="009E7E2F" w:rsidRDefault="005B7B97" w:rsidP="00FB7D81">
      <w:pPr>
        <w:pStyle w:val="Prrafodelista"/>
        <w:numPr>
          <w:ilvl w:val="3"/>
          <w:numId w:val="31"/>
        </w:numPr>
        <w:ind w:left="993" w:hanging="329"/>
        <w:rPr>
          <w:rFonts w:asciiTheme="minorHAnsi" w:hAnsiTheme="minorHAnsi" w:cstheme="minorHAnsi"/>
          <w:bCs/>
          <w:lang w:val="es-MX"/>
        </w:rPr>
      </w:pPr>
      <w:r w:rsidRPr="005B7B97">
        <w:rPr>
          <w:rFonts w:asciiTheme="minorHAnsi" w:hAnsiTheme="minorHAnsi" w:cstheme="minorHAnsi"/>
          <w:bCs/>
          <w:lang w:val="es-MX"/>
        </w:rPr>
        <w:t>Financiamiento al cual se encuentra asociado el Contrato de Garantía:</w:t>
      </w:r>
      <w:r w:rsidRPr="005B7B97">
        <w:rPr>
          <w:rFonts w:asciiTheme="minorHAnsi" w:eastAsia="Times New Roman" w:hAnsiTheme="minorHAnsi" w:cstheme="minorHAnsi"/>
          <w:bCs/>
          <w:lang w:eastAsia="es-MX"/>
        </w:rPr>
        <w:t xml:space="preserve"> [●]</w:t>
      </w:r>
    </w:p>
    <w:p w14:paraId="6DAA78A1" w14:textId="737DE513" w:rsidR="005B7B97" w:rsidRPr="005B7B97" w:rsidRDefault="003412F1" w:rsidP="00FB7D81">
      <w:pPr>
        <w:pStyle w:val="Prrafodelista"/>
        <w:numPr>
          <w:ilvl w:val="3"/>
          <w:numId w:val="31"/>
        </w:numPr>
        <w:ind w:left="993" w:hanging="329"/>
        <w:rPr>
          <w:rFonts w:asciiTheme="minorHAnsi" w:hAnsiTheme="minorHAnsi" w:cstheme="minorHAnsi"/>
          <w:bCs/>
          <w:lang w:val="es-MX"/>
        </w:rPr>
      </w:pPr>
      <w:r>
        <w:rPr>
          <w:rFonts w:asciiTheme="minorHAnsi" w:hAnsiTheme="minorHAnsi" w:cstheme="minorHAnsi"/>
          <w:bCs/>
          <w:lang w:val="es-MX"/>
        </w:rPr>
        <w:t>Periodo</w:t>
      </w:r>
      <w:r w:rsidRPr="005B7B97">
        <w:rPr>
          <w:rFonts w:asciiTheme="minorHAnsi" w:hAnsiTheme="minorHAnsi" w:cstheme="minorHAnsi"/>
          <w:bCs/>
          <w:lang w:val="es-MX"/>
        </w:rPr>
        <w:t xml:space="preserve"> </w:t>
      </w:r>
      <w:r w:rsidR="005B7B97" w:rsidRPr="005B7B97">
        <w:rPr>
          <w:rFonts w:asciiTheme="minorHAnsi" w:hAnsiTheme="minorHAnsi" w:cstheme="minorHAnsi"/>
          <w:bCs/>
          <w:lang w:val="es-MX"/>
        </w:rPr>
        <w:t>de Disposición de la Garantía en meses:</w:t>
      </w:r>
      <w:r w:rsidR="005B7B97" w:rsidRPr="005B7B97">
        <w:rPr>
          <w:rFonts w:asciiTheme="minorHAnsi" w:eastAsia="Times New Roman" w:hAnsiTheme="minorHAnsi" w:cstheme="minorHAnsi"/>
          <w:bCs/>
          <w:lang w:eastAsia="es-MX"/>
        </w:rPr>
        <w:t xml:space="preserve"> [●]</w:t>
      </w:r>
    </w:p>
    <w:p w14:paraId="3FE2B8D7" w14:textId="1D702D13" w:rsidR="005B7B97" w:rsidRPr="005B7B97" w:rsidRDefault="003412F1" w:rsidP="00FB7D81">
      <w:pPr>
        <w:pStyle w:val="Prrafodelista"/>
        <w:numPr>
          <w:ilvl w:val="3"/>
          <w:numId w:val="31"/>
        </w:numPr>
        <w:ind w:left="993" w:hanging="329"/>
        <w:rPr>
          <w:rFonts w:asciiTheme="minorHAnsi" w:hAnsiTheme="minorHAnsi" w:cstheme="minorHAnsi"/>
          <w:bCs/>
          <w:lang w:val="es-MX"/>
        </w:rPr>
      </w:pPr>
      <w:r>
        <w:rPr>
          <w:rFonts w:asciiTheme="minorHAnsi" w:hAnsiTheme="minorHAnsi" w:cstheme="minorHAnsi"/>
          <w:bCs/>
          <w:lang w:val="es-MX"/>
        </w:rPr>
        <w:t>Periodo</w:t>
      </w:r>
      <w:r w:rsidRPr="005B7B97">
        <w:rPr>
          <w:rFonts w:asciiTheme="minorHAnsi" w:hAnsiTheme="minorHAnsi" w:cstheme="minorHAnsi"/>
          <w:bCs/>
          <w:lang w:val="es-MX"/>
        </w:rPr>
        <w:t xml:space="preserve"> </w:t>
      </w:r>
      <w:r w:rsidR="005B7B97" w:rsidRPr="005B7B97">
        <w:rPr>
          <w:rFonts w:asciiTheme="minorHAnsi" w:hAnsiTheme="minorHAnsi" w:cstheme="minorHAnsi"/>
          <w:bCs/>
          <w:lang w:val="es-MX"/>
        </w:rPr>
        <w:t>de Amortización de la Garantía en meses:</w:t>
      </w:r>
      <w:r w:rsidR="005B7B97" w:rsidRPr="005B7B97">
        <w:rPr>
          <w:rFonts w:asciiTheme="minorHAnsi" w:eastAsia="Times New Roman" w:hAnsiTheme="minorHAnsi" w:cstheme="minorHAnsi"/>
          <w:bCs/>
          <w:lang w:eastAsia="es-MX"/>
        </w:rPr>
        <w:t xml:space="preserve"> [●]</w:t>
      </w:r>
    </w:p>
    <w:p w14:paraId="77D9EFC9" w14:textId="77777777" w:rsidR="005B7B97" w:rsidRPr="005B7B97" w:rsidRDefault="005B7B97" w:rsidP="00FB7D81">
      <w:pPr>
        <w:pStyle w:val="Prrafodelista"/>
        <w:numPr>
          <w:ilvl w:val="3"/>
          <w:numId w:val="31"/>
        </w:numPr>
        <w:ind w:left="993" w:hanging="329"/>
        <w:rPr>
          <w:rFonts w:asciiTheme="minorHAnsi" w:hAnsiTheme="minorHAnsi" w:cstheme="minorHAnsi"/>
          <w:bCs/>
          <w:lang w:val="es-MX"/>
        </w:rPr>
      </w:pPr>
      <w:r w:rsidRPr="005B7B97">
        <w:rPr>
          <w:rFonts w:asciiTheme="minorHAnsi" w:hAnsiTheme="minorHAnsi" w:cstheme="minorHAnsi"/>
          <w:bCs/>
          <w:lang w:val="es-MX"/>
        </w:rPr>
        <w:t>Folio del Financiamiento al cual se encuentra asociado el Contrato de Garantía:</w:t>
      </w:r>
      <w:r w:rsidRPr="005B7B97">
        <w:rPr>
          <w:rFonts w:asciiTheme="minorHAnsi" w:eastAsia="Times New Roman" w:hAnsiTheme="minorHAnsi" w:cstheme="minorHAnsi"/>
          <w:bCs/>
          <w:lang w:eastAsia="es-MX"/>
        </w:rPr>
        <w:t xml:space="preserve"> [●]</w:t>
      </w:r>
    </w:p>
    <w:p w14:paraId="7ED0F07F" w14:textId="77777777" w:rsidR="005B7B97" w:rsidRPr="005B7B97" w:rsidRDefault="005B7B97" w:rsidP="00FB7D81">
      <w:pPr>
        <w:pStyle w:val="Prrafodelista"/>
        <w:numPr>
          <w:ilvl w:val="3"/>
          <w:numId w:val="31"/>
        </w:numPr>
        <w:ind w:left="993" w:hanging="329"/>
        <w:rPr>
          <w:rFonts w:asciiTheme="minorHAnsi" w:hAnsiTheme="minorHAnsi" w:cstheme="minorHAnsi"/>
          <w:bCs/>
          <w:lang w:val="es-MX"/>
        </w:rPr>
      </w:pPr>
      <w:r w:rsidRPr="005B7B97">
        <w:rPr>
          <w:rFonts w:asciiTheme="minorHAnsi" w:hAnsiTheme="minorHAnsi" w:cstheme="minorHAnsi"/>
          <w:bCs/>
          <w:lang w:val="es-MX"/>
        </w:rPr>
        <w:t xml:space="preserve">Otros: </w:t>
      </w:r>
      <w:r w:rsidRPr="005B7B97">
        <w:rPr>
          <w:rFonts w:asciiTheme="minorHAnsi" w:eastAsia="Times New Roman" w:hAnsiTheme="minorHAnsi" w:cstheme="minorHAnsi"/>
          <w:bCs/>
          <w:lang w:eastAsia="es-MX"/>
        </w:rPr>
        <w:t>[●]</w:t>
      </w:r>
    </w:p>
    <w:p w14:paraId="30A7295B" w14:textId="77777777" w:rsidR="005B7B97" w:rsidRPr="005B7B97" w:rsidRDefault="005B7B97" w:rsidP="005B7B97">
      <w:pPr>
        <w:spacing w:after="0" w:line="240" w:lineRule="auto"/>
        <w:rPr>
          <w:rFonts w:cstheme="minorHAnsi"/>
        </w:rPr>
      </w:pPr>
    </w:p>
    <w:tbl>
      <w:tblPr>
        <w:tblW w:w="0" w:type="auto"/>
        <w:tblLook w:val="01E0" w:firstRow="1" w:lastRow="1" w:firstColumn="1" w:lastColumn="1" w:noHBand="0" w:noVBand="0"/>
      </w:tblPr>
      <w:tblGrid>
        <w:gridCol w:w="4542"/>
        <w:gridCol w:w="3962"/>
      </w:tblGrid>
      <w:tr w:rsidR="005B7B97" w:rsidRPr="005B7B97" w14:paraId="38CCABB4" w14:textId="77777777" w:rsidTr="003604F7">
        <w:trPr>
          <w:trHeight w:val="78"/>
        </w:trPr>
        <w:tc>
          <w:tcPr>
            <w:tcW w:w="4968" w:type="dxa"/>
          </w:tcPr>
          <w:p w14:paraId="17EA4D38"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Fideicomitente</w:t>
            </w:r>
          </w:p>
          <w:p w14:paraId="12A129E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Estado Libre y Soberano de Morelos</w:t>
            </w:r>
          </w:p>
          <w:p w14:paraId="4BD20EA3" w14:textId="77777777" w:rsidR="005B7B97" w:rsidRPr="005B7B97" w:rsidRDefault="005B7B97" w:rsidP="005B7B97">
            <w:pPr>
              <w:tabs>
                <w:tab w:val="left" w:pos="360"/>
              </w:tabs>
              <w:spacing w:after="0" w:line="240" w:lineRule="auto"/>
              <w:jc w:val="center"/>
              <w:rPr>
                <w:rFonts w:cstheme="minorHAnsi"/>
              </w:rPr>
            </w:pPr>
          </w:p>
          <w:p w14:paraId="54885D21" w14:textId="77777777" w:rsidR="005B7B97" w:rsidRPr="005B7B97" w:rsidRDefault="005B7B97" w:rsidP="005B7B97">
            <w:pPr>
              <w:tabs>
                <w:tab w:val="left" w:pos="360"/>
              </w:tabs>
              <w:spacing w:after="0" w:line="240" w:lineRule="auto"/>
              <w:jc w:val="center"/>
              <w:rPr>
                <w:rFonts w:cstheme="minorHAnsi"/>
              </w:rPr>
            </w:pPr>
          </w:p>
          <w:p w14:paraId="0E6993A2" w14:textId="77777777" w:rsidR="005B7B97" w:rsidRPr="005B7B97" w:rsidRDefault="005B7B97" w:rsidP="005B7B97">
            <w:pPr>
              <w:tabs>
                <w:tab w:val="left" w:pos="360"/>
              </w:tabs>
              <w:spacing w:after="0" w:line="240" w:lineRule="auto"/>
              <w:jc w:val="center"/>
              <w:rPr>
                <w:rFonts w:cstheme="minorHAnsi"/>
              </w:rPr>
            </w:pPr>
          </w:p>
          <w:p w14:paraId="03515CC3"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_________________________________</w:t>
            </w:r>
          </w:p>
          <w:p w14:paraId="63604D13"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0079C081" w14:textId="77777777" w:rsidR="005B7B97" w:rsidRPr="005B7B97" w:rsidRDefault="005B7B97" w:rsidP="005B7B97">
            <w:pPr>
              <w:spacing w:after="0" w:line="240" w:lineRule="auto"/>
              <w:ind w:right="72"/>
              <w:jc w:val="center"/>
              <w:rPr>
                <w:rFonts w:cstheme="minorHAnsi"/>
                <w:lang w:val="es-ES_tradnl"/>
              </w:rPr>
            </w:pPr>
            <w:r w:rsidRPr="005B7B97">
              <w:rPr>
                <w:rFonts w:cstheme="minorHAnsi"/>
                <w:lang w:val="es-ES_tradnl"/>
              </w:rPr>
              <w:t xml:space="preserve">Cargo: </w:t>
            </w:r>
            <w:r w:rsidRPr="005B7B97">
              <w:rPr>
                <w:rFonts w:cstheme="minorHAnsi"/>
              </w:rPr>
              <w:t>[●]</w:t>
            </w:r>
          </w:p>
        </w:tc>
        <w:tc>
          <w:tcPr>
            <w:tcW w:w="4500" w:type="dxa"/>
          </w:tcPr>
          <w:p w14:paraId="59DABCE0" w14:textId="3FCA0C6E" w:rsidR="005B7B97" w:rsidRPr="005B7B97" w:rsidRDefault="003412F1" w:rsidP="005B7B97">
            <w:pPr>
              <w:tabs>
                <w:tab w:val="left" w:pos="360"/>
              </w:tabs>
              <w:spacing w:after="0" w:line="240" w:lineRule="auto"/>
              <w:jc w:val="center"/>
              <w:rPr>
                <w:rFonts w:cstheme="minorHAnsi"/>
                <w:b/>
              </w:rPr>
            </w:pPr>
            <w:r>
              <w:rPr>
                <w:rFonts w:cstheme="minorHAnsi"/>
                <w:b/>
              </w:rPr>
              <w:t>Garante</w:t>
            </w:r>
          </w:p>
          <w:p w14:paraId="378CB711"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[Nombre de la Institución]</w:t>
            </w:r>
          </w:p>
          <w:p w14:paraId="2C57D660" w14:textId="77777777" w:rsidR="005B7B97" w:rsidRPr="005B7B97" w:rsidRDefault="005B7B97" w:rsidP="005B7B97">
            <w:pPr>
              <w:tabs>
                <w:tab w:val="left" w:pos="360"/>
              </w:tabs>
              <w:spacing w:after="0" w:line="240" w:lineRule="auto"/>
              <w:jc w:val="center"/>
              <w:rPr>
                <w:rFonts w:cstheme="minorHAnsi"/>
              </w:rPr>
            </w:pPr>
          </w:p>
          <w:p w14:paraId="40C7FA7D" w14:textId="77777777" w:rsidR="005B7B97" w:rsidRPr="005B7B97" w:rsidRDefault="005B7B97" w:rsidP="005B7B97">
            <w:pPr>
              <w:tabs>
                <w:tab w:val="left" w:pos="360"/>
              </w:tabs>
              <w:spacing w:after="0" w:line="240" w:lineRule="auto"/>
              <w:jc w:val="center"/>
              <w:rPr>
                <w:rFonts w:cstheme="minorHAnsi"/>
              </w:rPr>
            </w:pPr>
          </w:p>
          <w:p w14:paraId="52E1708A" w14:textId="77777777" w:rsidR="005B7B97" w:rsidRPr="005B7B97" w:rsidRDefault="005B7B97" w:rsidP="005B7B97">
            <w:pPr>
              <w:tabs>
                <w:tab w:val="left" w:pos="360"/>
              </w:tabs>
              <w:spacing w:after="0" w:line="240" w:lineRule="auto"/>
              <w:jc w:val="center"/>
              <w:rPr>
                <w:rFonts w:cstheme="minorHAnsi"/>
              </w:rPr>
            </w:pPr>
          </w:p>
          <w:p w14:paraId="2DA743E3"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__________________________</w:t>
            </w:r>
          </w:p>
          <w:p w14:paraId="04E42892"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3FF518FE" w14:textId="77777777" w:rsidR="005B7B97" w:rsidRPr="005B7B97" w:rsidRDefault="005B7B97" w:rsidP="005B7B97">
            <w:pPr>
              <w:spacing w:after="0" w:line="240" w:lineRule="auto"/>
              <w:ind w:right="72"/>
              <w:jc w:val="center"/>
              <w:rPr>
                <w:rFonts w:cstheme="minorHAnsi"/>
                <w:lang w:val="es-ES"/>
              </w:rPr>
            </w:pPr>
            <w:r w:rsidRPr="005B7B97">
              <w:rPr>
                <w:rFonts w:cstheme="minorHAnsi"/>
                <w:lang w:val="es-ES_tradnl"/>
              </w:rPr>
              <w:t xml:space="preserve">Cargo: </w:t>
            </w:r>
            <w:r w:rsidRPr="005B7B97">
              <w:rPr>
                <w:rFonts w:cstheme="minorHAnsi"/>
              </w:rPr>
              <w:t>[●]</w:t>
            </w:r>
          </w:p>
        </w:tc>
      </w:tr>
    </w:tbl>
    <w:p w14:paraId="1EE3F3A8" w14:textId="77777777" w:rsidR="005B7B97" w:rsidRPr="005B7B97" w:rsidRDefault="005B7B97" w:rsidP="005B7B97">
      <w:pPr>
        <w:spacing w:after="0" w:line="240" w:lineRule="auto"/>
        <w:rPr>
          <w:rFonts w:cstheme="minorHAnsi"/>
        </w:rPr>
      </w:pPr>
      <w:r w:rsidRPr="005B7B97">
        <w:rPr>
          <w:rFonts w:cstheme="minorHAnsi"/>
        </w:rPr>
        <w:br w:type="page"/>
      </w:r>
    </w:p>
    <w:p w14:paraId="2A0730A6" w14:textId="77777777" w:rsidR="005B7B97" w:rsidRPr="005B7B97" w:rsidRDefault="005B7B97" w:rsidP="005B7B97">
      <w:pPr>
        <w:spacing w:after="0" w:line="240" w:lineRule="auto"/>
        <w:jc w:val="center"/>
        <w:rPr>
          <w:rFonts w:cstheme="minorHAnsi"/>
          <w:lang w:val="es-ES"/>
        </w:rPr>
      </w:pPr>
      <w:r w:rsidRPr="005B7B97">
        <w:rPr>
          <w:rFonts w:cstheme="minorHAnsi"/>
          <w:b/>
          <w:bCs/>
          <w:lang w:val="es-ES"/>
        </w:rPr>
        <w:lastRenderedPageBreak/>
        <w:t>Anexo 15</w:t>
      </w:r>
    </w:p>
    <w:p w14:paraId="70E2281E" w14:textId="77777777" w:rsidR="005B7B97" w:rsidRPr="005B7B97" w:rsidRDefault="005B7B97" w:rsidP="005B7B97">
      <w:pPr>
        <w:spacing w:after="0" w:line="240" w:lineRule="auto"/>
        <w:jc w:val="center"/>
        <w:rPr>
          <w:rFonts w:cstheme="minorHAnsi"/>
          <w:lang w:val="es-ES"/>
        </w:rPr>
      </w:pPr>
      <w:r w:rsidRPr="005B7B97">
        <w:rPr>
          <w:rFonts w:cstheme="minorHAnsi"/>
          <w:lang w:val="es-ES"/>
        </w:rPr>
        <w:t>Formato de Notificación e Instrucción Irrevocable</w:t>
      </w:r>
    </w:p>
    <w:p w14:paraId="2F2A029B" w14:textId="77777777" w:rsidR="005B7B97" w:rsidRPr="005B7B97" w:rsidRDefault="005B7B97" w:rsidP="005B7B97">
      <w:pPr>
        <w:spacing w:after="0" w:line="240" w:lineRule="auto"/>
        <w:jc w:val="right"/>
        <w:rPr>
          <w:rFonts w:cstheme="minorHAnsi"/>
        </w:rPr>
      </w:pPr>
      <w:r w:rsidRPr="005B7B97">
        <w:rPr>
          <w:rFonts w:cstheme="minorHAnsi"/>
        </w:rPr>
        <w:t>[Lugar y Fecha].</w:t>
      </w:r>
    </w:p>
    <w:p w14:paraId="79B2C9F3" w14:textId="77777777" w:rsidR="005B7B97" w:rsidRPr="005B7B97" w:rsidRDefault="005B7B97" w:rsidP="005B7B97">
      <w:pPr>
        <w:spacing w:after="0" w:line="240" w:lineRule="auto"/>
        <w:rPr>
          <w:rFonts w:eastAsia="Times New Roman" w:cstheme="minorHAnsi"/>
          <w:b/>
          <w:lang w:eastAsia="es-MX"/>
        </w:rPr>
      </w:pPr>
      <w:bookmarkStart w:id="53" w:name="_DV_M451"/>
      <w:bookmarkEnd w:id="53"/>
      <w:r w:rsidRPr="005B7B97">
        <w:rPr>
          <w:rFonts w:eastAsia="Times New Roman" w:cstheme="minorHAnsi"/>
          <w:b/>
          <w:lang w:eastAsia="es-MX"/>
        </w:rPr>
        <w:t>[●]</w:t>
      </w:r>
    </w:p>
    <w:p w14:paraId="5AFA60B8" w14:textId="77777777" w:rsidR="005B7B97" w:rsidRPr="005B7B97" w:rsidRDefault="005B7B97" w:rsidP="005B7B97">
      <w:pPr>
        <w:spacing w:after="0" w:line="240" w:lineRule="auto"/>
        <w:rPr>
          <w:rFonts w:eastAsia="Times New Roman" w:cstheme="minorHAnsi"/>
          <w:bCs/>
          <w:lang w:eastAsia="es-MX"/>
        </w:rPr>
      </w:pPr>
      <w:bookmarkStart w:id="54" w:name="_DV_M452"/>
      <w:bookmarkEnd w:id="54"/>
      <w:r w:rsidRPr="005B7B97">
        <w:rPr>
          <w:rFonts w:eastAsia="Times New Roman" w:cstheme="minorHAnsi"/>
          <w:bCs/>
          <w:lang w:eastAsia="es-MX"/>
        </w:rPr>
        <w:t>Unidad de Coordinación con Entidades Federativas</w:t>
      </w:r>
    </w:p>
    <w:p w14:paraId="525D4CFB" w14:textId="77777777" w:rsidR="005B7B97" w:rsidRPr="005B7B97" w:rsidRDefault="005B7B97" w:rsidP="005B7B97">
      <w:pPr>
        <w:spacing w:after="0" w:line="240" w:lineRule="auto"/>
        <w:rPr>
          <w:rFonts w:eastAsia="Times New Roman" w:cstheme="minorHAnsi"/>
          <w:bCs/>
          <w:lang w:eastAsia="es-MX"/>
        </w:rPr>
      </w:pPr>
      <w:r w:rsidRPr="005B7B97">
        <w:rPr>
          <w:rFonts w:eastAsia="Times New Roman" w:cstheme="minorHAnsi"/>
          <w:bCs/>
          <w:lang w:eastAsia="es-MX"/>
        </w:rPr>
        <w:t>Secretaría de Hacienda y Crédito Público</w:t>
      </w:r>
    </w:p>
    <w:p w14:paraId="605F26BA" w14:textId="77777777" w:rsidR="005B7B97" w:rsidRPr="005B7B97" w:rsidRDefault="005B7B97" w:rsidP="005B7B97">
      <w:pPr>
        <w:spacing w:after="0" w:line="240" w:lineRule="auto"/>
        <w:rPr>
          <w:rFonts w:eastAsia="Times New Roman" w:cstheme="minorHAnsi"/>
          <w:b/>
          <w:lang w:eastAsia="es-MX"/>
        </w:rPr>
      </w:pPr>
      <w:bookmarkStart w:id="55" w:name="_DV_M453"/>
      <w:bookmarkEnd w:id="55"/>
    </w:p>
    <w:p w14:paraId="3D5D9CD7" w14:textId="77777777" w:rsidR="005B7B97" w:rsidRPr="005B7B97" w:rsidRDefault="005B7B97" w:rsidP="005B7B97">
      <w:pPr>
        <w:spacing w:after="0" w:line="240" w:lineRule="auto"/>
        <w:ind w:left="5103"/>
        <w:jc w:val="both"/>
        <w:rPr>
          <w:rFonts w:cstheme="minorHAnsi"/>
        </w:rPr>
      </w:pPr>
      <w:bookmarkStart w:id="56" w:name="_DV_M456"/>
      <w:bookmarkEnd w:id="56"/>
      <w:r w:rsidRPr="005B7B97">
        <w:rPr>
          <w:rFonts w:cstheme="minorHAnsi"/>
        </w:rPr>
        <w:t>Ref.</w:t>
      </w:r>
      <w:r w:rsidRPr="005B7B97">
        <w:rPr>
          <w:rFonts w:cstheme="minorHAnsi"/>
        </w:rPr>
        <w:tab/>
      </w:r>
      <w:r w:rsidRPr="005B7B97">
        <w:rPr>
          <w:rFonts w:cstheme="minorHAnsi"/>
          <w:u w:val="single"/>
        </w:rPr>
        <w:t>Notificación e instrucción irrevocable a la Secretaría de Hacienda y Crédito Público</w:t>
      </w:r>
      <w:r w:rsidRPr="005B7B97">
        <w:rPr>
          <w:rFonts w:cstheme="minorHAnsi"/>
        </w:rPr>
        <w:t>.</w:t>
      </w:r>
    </w:p>
    <w:p w14:paraId="4B56B3D4" w14:textId="77777777" w:rsidR="005B7B97" w:rsidRPr="005B7B97" w:rsidRDefault="005B7B97" w:rsidP="005B7B97">
      <w:pPr>
        <w:spacing w:after="0" w:line="240" w:lineRule="auto"/>
        <w:ind w:left="2552" w:hanging="567"/>
        <w:jc w:val="both"/>
        <w:rPr>
          <w:rFonts w:cstheme="minorHAnsi"/>
        </w:rPr>
      </w:pPr>
    </w:p>
    <w:p w14:paraId="583DB00B" w14:textId="009DFD6E" w:rsidR="005B7B97" w:rsidRPr="005B7B97" w:rsidRDefault="005B7B97" w:rsidP="005B7B97">
      <w:pPr>
        <w:spacing w:after="0" w:line="240" w:lineRule="auto"/>
        <w:ind w:firstLine="360"/>
        <w:jc w:val="both"/>
        <w:rPr>
          <w:rFonts w:eastAsia="Times New Roman" w:cstheme="minorHAnsi"/>
          <w:lang w:eastAsia="es-MX"/>
        </w:rPr>
      </w:pPr>
      <w:bookmarkStart w:id="57" w:name="_DV_M457"/>
      <w:bookmarkEnd w:id="57"/>
      <w:r w:rsidRPr="005B7B97">
        <w:rPr>
          <w:rFonts w:eastAsia="Times New Roman" w:cstheme="minorHAnsi"/>
          <w:b/>
          <w:i/>
          <w:lang w:eastAsia="es-MX"/>
        </w:rPr>
        <w:t>[</w:t>
      </w:r>
      <w:r w:rsidRPr="005B7B97">
        <w:rPr>
          <w:rFonts w:eastAsia="Times New Roman" w:cstheme="minorHAnsi"/>
          <w:lang w:eastAsia="es-MX"/>
        </w:rPr>
        <w:t>●</w:t>
      </w:r>
      <w:r w:rsidRPr="005B7B97">
        <w:rPr>
          <w:rFonts w:eastAsia="Times New Roman" w:cstheme="minorHAnsi"/>
          <w:b/>
          <w:i/>
          <w:lang w:eastAsia="es-MX"/>
        </w:rPr>
        <w:t>]</w:t>
      </w:r>
      <w:r w:rsidRPr="005B7B97">
        <w:rPr>
          <w:rFonts w:eastAsia="Times New Roman" w:cstheme="minorHAnsi"/>
          <w:lang w:eastAsia="es-MX"/>
        </w:rPr>
        <w:t xml:space="preserve">, </w:t>
      </w:r>
      <w:r w:rsidRPr="005B7B97">
        <w:rPr>
          <w:rFonts w:cstheme="minorHAnsi"/>
        </w:rPr>
        <w:t>Secretari</w:t>
      </w:r>
      <w:r w:rsidR="003604F7">
        <w:rPr>
          <w:rFonts w:cstheme="minorHAnsi"/>
        </w:rPr>
        <w:t>a</w:t>
      </w:r>
      <w:r w:rsidRPr="005B7B97">
        <w:rPr>
          <w:rFonts w:cstheme="minorHAnsi"/>
        </w:rPr>
        <w:t xml:space="preserve"> de Hacienda del Estado de Morelos </w:t>
      </w:r>
      <w:r w:rsidRPr="005B7B97">
        <w:rPr>
          <w:rFonts w:eastAsia="Times New Roman" w:cstheme="minorHAnsi"/>
          <w:lang w:eastAsia="es-MX"/>
        </w:rPr>
        <w:t xml:space="preserve">en representación del Estado Libre y Soberano de </w:t>
      </w:r>
      <w:r w:rsidRPr="005B7B97">
        <w:rPr>
          <w:rFonts w:cstheme="minorHAnsi"/>
          <w:lang w:eastAsia="es-MX"/>
        </w:rPr>
        <w:t>Morelos</w:t>
      </w:r>
      <w:r w:rsidRPr="005B7B97">
        <w:rPr>
          <w:rFonts w:eastAsia="Times New Roman" w:cstheme="minorHAnsi"/>
          <w:lang w:eastAsia="es-MX"/>
        </w:rPr>
        <w:t xml:space="preserve"> (en adelante el “</w:t>
      </w:r>
      <w:r w:rsidRPr="005B7B97">
        <w:rPr>
          <w:rFonts w:eastAsia="Times New Roman" w:cstheme="minorHAnsi"/>
          <w:i/>
          <w:u w:val="single"/>
          <w:lang w:eastAsia="es-MX"/>
        </w:rPr>
        <w:t>Estado</w:t>
      </w:r>
      <w:r w:rsidRPr="005B7B97">
        <w:rPr>
          <w:rFonts w:eastAsia="Times New Roman" w:cstheme="minorHAnsi"/>
          <w:lang w:eastAsia="es-MX"/>
        </w:rPr>
        <w:t xml:space="preserve">”), según se desprende de la constancia que se adjunta a la presente como </w:t>
      </w:r>
      <w:r w:rsidRPr="005B7B97">
        <w:rPr>
          <w:rFonts w:eastAsia="Times New Roman" w:cstheme="minorHAnsi"/>
          <w:b/>
          <w:lang w:eastAsia="es-MX"/>
        </w:rPr>
        <w:t>Anexo A</w:t>
      </w:r>
      <w:r w:rsidRPr="005B7B97">
        <w:rPr>
          <w:rFonts w:eastAsia="Times New Roman" w:cstheme="minorHAnsi"/>
          <w:lang w:eastAsia="es-MX"/>
        </w:rPr>
        <w:t>, señalando como domicilio para recibir y oír toda clase de notificaciones el ubicado en [●], y autorizando para presentar y recibir toda clase de notificaciones, conjunta o separadamente, a los señores [●], respetuosamente y bajo protesta de decir verdad comparezco y expongo ante dicha unidad administrativa de la Secretaría de Hacienda y Crédito Público, lo siguiente:</w:t>
      </w:r>
    </w:p>
    <w:p w14:paraId="519782A4" w14:textId="77777777" w:rsidR="005B7B97" w:rsidRPr="005B7B97" w:rsidRDefault="005B7B97" w:rsidP="005B7B97">
      <w:pPr>
        <w:spacing w:after="0" w:line="240" w:lineRule="auto"/>
        <w:ind w:firstLine="360"/>
        <w:jc w:val="both"/>
        <w:rPr>
          <w:rFonts w:eastAsia="Times New Roman" w:cstheme="minorHAnsi"/>
          <w:lang w:eastAsia="es-MX"/>
        </w:rPr>
      </w:pPr>
    </w:p>
    <w:p w14:paraId="3C7BB5F4" w14:textId="77777777" w:rsidR="005B7B97" w:rsidRPr="005B7B97" w:rsidRDefault="005B7B97" w:rsidP="00FB7D81">
      <w:pPr>
        <w:numPr>
          <w:ilvl w:val="0"/>
          <w:numId w:val="34"/>
        </w:numPr>
        <w:autoSpaceDE w:val="0"/>
        <w:autoSpaceDN w:val="0"/>
        <w:adjustRightInd w:val="0"/>
        <w:spacing w:after="0" w:line="240" w:lineRule="auto"/>
        <w:jc w:val="both"/>
        <w:rPr>
          <w:rFonts w:cstheme="minorHAnsi"/>
        </w:rPr>
      </w:pPr>
      <w:bookmarkStart w:id="58" w:name="_DV_M458"/>
      <w:bookmarkEnd w:id="58"/>
      <w:r w:rsidRPr="005B7B97">
        <w:rPr>
          <w:rFonts w:cstheme="minorHAnsi"/>
        </w:rPr>
        <w:t>En términos de los artículos 22, 23 y 24 de la Ley de Disciplina Financiera de las Entidades Federativas y los Municipios; 9 de la Ley de Coordinación Fiscal; 9, fracciones VIII, IX, X, y XXXII, 10 y demás aplicables de la Ley de Deuda Pública para el Estado de Morelos el Estado se encuentra facultado para contratar financiamientos bancarios y/o bursátiles, así como para afectar como fuente de pago de los mismos, las participaciones que en ingresos federales le corresponden al Estado del Fondo General de Participaciones.</w:t>
      </w:r>
    </w:p>
    <w:p w14:paraId="71002C73" w14:textId="77777777" w:rsidR="005B7B97" w:rsidRPr="005B7B97" w:rsidRDefault="005B7B97" w:rsidP="005B7B97">
      <w:pPr>
        <w:autoSpaceDE w:val="0"/>
        <w:autoSpaceDN w:val="0"/>
        <w:adjustRightInd w:val="0"/>
        <w:spacing w:after="0" w:line="240" w:lineRule="auto"/>
        <w:ind w:left="720"/>
        <w:jc w:val="both"/>
        <w:rPr>
          <w:rFonts w:cstheme="minorHAnsi"/>
          <w:highlight w:val="yellow"/>
        </w:rPr>
      </w:pPr>
    </w:p>
    <w:p w14:paraId="2EB63DAD" w14:textId="336F7603" w:rsidR="005B7B97" w:rsidRPr="005B7B97" w:rsidRDefault="005B7B97" w:rsidP="00FB7D81">
      <w:pPr>
        <w:numPr>
          <w:ilvl w:val="0"/>
          <w:numId w:val="34"/>
        </w:numPr>
        <w:autoSpaceDE w:val="0"/>
        <w:autoSpaceDN w:val="0"/>
        <w:adjustRightInd w:val="0"/>
        <w:spacing w:after="0" w:line="240" w:lineRule="auto"/>
        <w:jc w:val="both"/>
        <w:rPr>
          <w:rFonts w:cstheme="minorHAnsi"/>
        </w:rPr>
      </w:pPr>
      <w:bookmarkStart w:id="59" w:name="_DV_M459"/>
      <w:bookmarkEnd w:id="59"/>
      <w:r w:rsidRPr="005B7B97">
        <w:rPr>
          <w:rFonts w:cstheme="minorHAnsi"/>
        </w:rPr>
        <w:t xml:space="preserve">Actualmente, del Fondo General de Participaciones que recibe el Estado, </w:t>
      </w:r>
      <w:r w:rsidRPr="005B7B97">
        <w:rPr>
          <w:rFonts w:eastAsia="Times New Roman" w:cstheme="minorHAnsi"/>
          <w:lang w:eastAsia="es-MX"/>
        </w:rPr>
        <w:t>[●]</w:t>
      </w:r>
      <w:r w:rsidRPr="005B7B97">
        <w:rPr>
          <w:rFonts w:cstheme="minorHAnsi"/>
        </w:rPr>
        <w:t>%</w:t>
      </w:r>
      <w:r w:rsidR="00874887">
        <w:rPr>
          <w:rFonts w:cstheme="minorHAnsi"/>
        </w:rPr>
        <w:t xml:space="preserve"> </w:t>
      </w:r>
      <w:r w:rsidRPr="005B7B97">
        <w:rPr>
          <w:rFonts w:cstheme="minorHAnsi"/>
        </w:rPr>
        <w:t>corresponde a los Municipios, en términos de los artículos 5, fracción I y 6 de la Ley de Coordinación Hacendaria para el Estado de Morelos.</w:t>
      </w:r>
    </w:p>
    <w:p w14:paraId="2068E01B" w14:textId="77777777" w:rsidR="005B7B97" w:rsidRPr="005B7B97" w:rsidRDefault="005B7B97" w:rsidP="005B7B97">
      <w:pPr>
        <w:pStyle w:val="Prrafodelista"/>
        <w:rPr>
          <w:rFonts w:asciiTheme="minorHAnsi" w:hAnsiTheme="minorHAnsi" w:cstheme="minorHAnsi"/>
          <w:highlight w:val="yellow"/>
        </w:rPr>
      </w:pPr>
    </w:p>
    <w:p w14:paraId="726A1F82" w14:textId="1D88F6A1" w:rsidR="005B7B97" w:rsidRPr="005B7B97" w:rsidRDefault="005B7B97" w:rsidP="00FB7D81">
      <w:pPr>
        <w:numPr>
          <w:ilvl w:val="0"/>
          <w:numId w:val="34"/>
        </w:numPr>
        <w:autoSpaceDE w:val="0"/>
        <w:autoSpaceDN w:val="0"/>
        <w:adjustRightInd w:val="0"/>
        <w:spacing w:after="0" w:line="240" w:lineRule="auto"/>
        <w:jc w:val="both"/>
        <w:rPr>
          <w:rFonts w:cstheme="minorHAnsi"/>
        </w:rPr>
      </w:pPr>
      <w:r w:rsidRPr="005B7B97">
        <w:rPr>
          <w:rFonts w:cstheme="minorHAnsi"/>
        </w:rPr>
        <w:t xml:space="preserve">En términos del Decreto </w:t>
      </w:r>
      <w:r w:rsidR="00A824FB">
        <w:rPr>
          <w:rFonts w:cstheme="minorHAnsi"/>
        </w:rPr>
        <w:t>N</w:t>
      </w:r>
      <w:r w:rsidR="007D2AAB">
        <w:rPr>
          <w:rFonts w:cstheme="minorHAnsi"/>
        </w:rPr>
        <w:t>•</w:t>
      </w:r>
      <w:r w:rsidR="00A824FB">
        <w:rPr>
          <w:rFonts w:cstheme="minorHAnsi"/>
        </w:rPr>
        <w:t xml:space="preserve"> </w:t>
      </w:r>
      <w:r w:rsidRPr="005B7B97">
        <w:rPr>
          <w:rFonts w:cstheme="minorHAnsi"/>
          <w:lang w:eastAsia="es-MX"/>
        </w:rPr>
        <w:t>1</w:t>
      </w:r>
      <w:r w:rsidR="00B8308C">
        <w:rPr>
          <w:rFonts w:cstheme="minorHAnsi"/>
          <w:lang w:eastAsia="es-MX"/>
        </w:rPr>
        <w:t>1</w:t>
      </w:r>
      <w:r w:rsidRPr="005B7B97">
        <w:rPr>
          <w:rFonts w:cstheme="minorHAnsi"/>
          <w:lang w:eastAsia="es-MX"/>
        </w:rPr>
        <w:t xml:space="preserve">06, expedido por el H. Congreso del Estado Libre y Soberano de Morelos y publicado el día 31 de diciembre de 2020 en el Periódico Oficial “Tierra y Libertad” (el “Decreto de Autorización”), se autorizó al Poder Ejecutivo Estatal, entre otros actos: (i) el refinanciamiento y/o reestructura total o parcial de la deuda pública de largo plazo a cargo del Estado a que hace referencia el propio Decreto de Autorización; (ii) la afectación de un porcentaje del derecho a la participaciones que en ingresos federales correspondan al Estado del Fondo General de Participaciones para que sirva de fuente de pago de los financiamientos que se celebren en términos del Decreto de Autorización; (iii) la constitución de uno o más fideicomisos irrevocables de administración y fuente de pago, para instrumentar la referida afectación de participaciones; (iv) la contratación de garantías de pago oportuno u operaciones similares por un equivalente hasta el 30% (treinta por ciento) del monto del o de los nuevos financiamientos que se celebren; y (v) la contratación de instrumentos derivados asociados a tales financiamientos. Se adjunta como </w:t>
      </w:r>
      <w:r w:rsidRPr="005B7B97">
        <w:rPr>
          <w:rFonts w:cstheme="minorHAnsi"/>
          <w:b/>
          <w:bCs/>
          <w:lang w:eastAsia="es-MX"/>
        </w:rPr>
        <w:t>Anexo 1</w:t>
      </w:r>
      <w:r w:rsidRPr="005B7B97">
        <w:rPr>
          <w:rFonts w:cstheme="minorHAnsi"/>
          <w:lang w:eastAsia="es-MX"/>
        </w:rPr>
        <w:t xml:space="preserve"> copia del Decreto de Autorización. </w:t>
      </w:r>
    </w:p>
    <w:p w14:paraId="6C47A4CD" w14:textId="77777777" w:rsidR="005B7B97" w:rsidRPr="005B7B97" w:rsidRDefault="005B7B97" w:rsidP="005B7B97">
      <w:pPr>
        <w:autoSpaceDE w:val="0"/>
        <w:autoSpaceDN w:val="0"/>
        <w:adjustRightInd w:val="0"/>
        <w:spacing w:after="0" w:line="240" w:lineRule="auto"/>
        <w:ind w:left="720"/>
        <w:jc w:val="both"/>
        <w:rPr>
          <w:rFonts w:cstheme="minorHAnsi"/>
        </w:rPr>
      </w:pPr>
    </w:p>
    <w:p w14:paraId="138A3FF1" w14:textId="77777777" w:rsidR="005B7B97" w:rsidRPr="005B7B97" w:rsidRDefault="005B7B97" w:rsidP="00FB7D81">
      <w:pPr>
        <w:numPr>
          <w:ilvl w:val="0"/>
          <w:numId w:val="34"/>
        </w:numPr>
        <w:autoSpaceDE w:val="0"/>
        <w:autoSpaceDN w:val="0"/>
        <w:adjustRightInd w:val="0"/>
        <w:spacing w:after="0" w:line="240" w:lineRule="auto"/>
        <w:jc w:val="both"/>
        <w:rPr>
          <w:rFonts w:cstheme="minorHAnsi"/>
        </w:rPr>
      </w:pPr>
      <w:bookmarkStart w:id="60" w:name="_DV_M460"/>
      <w:bookmarkStart w:id="61" w:name="_DV_M461"/>
      <w:bookmarkStart w:id="62" w:name="_DV_M462"/>
      <w:bookmarkEnd w:id="60"/>
      <w:bookmarkEnd w:id="61"/>
      <w:bookmarkEnd w:id="62"/>
      <w:r w:rsidRPr="005B7B97">
        <w:rPr>
          <w:rFonts w:cstheme="minorHAnsi"/>
        </w:rPr>
        <w:t>En consecuencia, para constituir la fuente de pago de los nuevos Financiamientos, el [●] de [●] de 20[●] el Estado, en calidad de Fideicomitente y Fideicomisario en Segundo Lugar, celebró el contrato de Fideicomiso Maestro, Irrevocable de Administración y Pago, con [●], en calidad de fiduciario (en adelante el “</w:t>
      </w:r>
      <w:r w:rsidRPr="005B7B97">
        <w:rPr>
          <w:rFonts w:cstheme="minorHAnsi"/>
          <w:i/>
          <w:u w:val="single"/>
        </w:rPr>
        <w:t>Fideicomiso</w:t>
      </w:r>
      <w:r w:rsidRPr="005B7B97">
        <w:rPr>
          <w:rFonts w:cstheme="minorHAnsi"/>
          <w:iCs/>
        </w:rPr>
        <w:t>”</w:t>
      </w:r>
      <w:r w:rsidRPr="005B7B97">
        <w:rPr>
          <w:rFonts w:cstheme="minorHAnsi"/>
        </w:rPr>
        <w:t xml:space="preserve">), a cuyo patrimonio afectó el [●]% ([●]) de las participaciones que en ingresos federales corresponden al Estado del Fondo General de Participaciones </w:t>
      </w:r>
      <w:r w:rsidRPr="005B7B97">
        <w:rPr>
          <w:rFonts w:cstheme="minorHAnsi"/>
          <w:i/>
        </w:rPr>
        <w:t>excluyendo</w:t>
      </w:r>
      <w:r w:rsidRPr="005B7B97">
        <w:rPr>
          <w:rFonts w:cstheme="minorHAnsi"/>
        </w:rPr>
        <w:t xml:space="preserve"> las participaciones que </w:t>
      </w:r>
      <w:r w:rsidRPr="005B7B97">
        <w:rPr>
          <w:rFonts w:cstheme="minorHAnsi"/>
        </w:rPr>
        <w:lastRenderedPageBreak/>
        <w:t xml:space="preserve">corresponden a los Municipios e </w:t>
      </w:r>
      <w:r w:rsidRPr="005B7B97">
        <w:rPr>
          <w:rFonts w:cstheme="minorHAnsi"/>
          <w:i/>
        </w:rPr>
        <w:t>incluyendo, sin estar limitado a</w:t>
      </w:r>
      <w:r w:rsidRPr="005B7B97">
        <w:rPr>
          <w:rFonts w:cstheme="minorHAnsi"/>
        </w:rPr>
        <w:t xml:space="preserve"> todos los anticipos, enteros y ajustes que se cubran a cuenta de las mismas, así como cualesquiera otros fondos, contribuciones e ingresos provenientes de la Federación y en favor del Estado que eventualmente los sustituyan o complementen por cualquier causa. Es decir, el [●]% ([●]) del total Fondo General de Participaciones que recibe el Estado (en adelante las “</w:t>
      </w:r>
      <w:r w:rsidRPr="005B7B97">
        <w:rPr>
          <w:rFonts w:cstheme="minorHAnsi"/>
          <w:i/>
          <w:u w:val="single"/>
        </w:rPr>
        <w:t>Participaciones Fideicomitidas</w:t>
      </w:r>
      <w:r w:rsidRPr="005B7B97">
        <w:rPr>
          <w:rFonts w:cstheme="minorHAnsi"/>
          <w:iCs/>
        </w:rPr>
        <w:t>”</w:t>
      </w:r>
      <w:r w:rsidRPr="005B7B97">
        <w:rPr>
          <w:rFonts w:cstheme="minorHAnsi"/>
        </w:rPr>
        <w:t xml:space="preserve">), para que sirva como fuente de pago de los Financiamientos que contrate en los términos y con la prelación prevista en el Fideicomiso. Se adjunta copia del Fideicomiso como </w:t>
      </w:r>
      <w:r w:rsidRPr="005B7B97">
        <w:rPr>
          <w:rFonts w:cstheme="minorHAnsi"/>
          <w:b/>
        </w:rPr>
        <w:t>Anexo C</w:t>
      </w:r>
      <w:r w:rsidRPr="005B7B97">
        <w:rPr>
          <w:rFonts w:cstheme="minorHAnsi"/>
        </w:rPr>
        <w:t>.</w:t>
      </w:r>
    </w:p>
    <w:p w14:paraId="39C3B095" w14:textId="77777777" w:rsidR="005B7B97" w:rsidRPr="005B7B97" w:rsidRDefault="005B7B97" w:rsidP="005B7B97">
      <w:pPr>
        <w:autoSpaceDE w:val="0"/>
        <w:autoSpaceDN w:val="0"/>
        <w:adjustRightInd w:val="0"/>
        <w:spacing w:after="0" w:line="240" w:lineRule="auto"/>
        <w:ind w:left="720"/>
        <w:jc w:val="both"/>
        <w:rPr>
          <w:rFonts w:cstheme="minorHAnsi"/>
        </w:rPr>
      </w:pPr>
    </w:p>
    <w:p w14:paraId="235A082A" w14:textId="77777777" w:rsidR="005B7B97" w:rsidRPr="005B7B97" w:rsidRDefault="005B7B97" w:rsidP="00FB7D81">
      <w:pPr>
        <w:numPr>
          <w:ilvl w:val="0"/>
          <w:numId w:val="34"/>
        </w:numPr>
        <w:autoSpaceDE w:val="0"/>
        <w:autoSpaceDN w:val="0"/>
        <w:adjustRightInd w:val="0"/>
        <w:spacing w:after="0" w:line="240" w:lineRule="auto"/>
        <w:jc w:val="both"/>
        <w:rPr>
          <w:rFonts w:cstheme="minorHAnsi"/>
        </w:rPr>
      </w:pPr>
      <w:r w:rsidRPr="005B7B97">
        <w:rPr>
          <w:rFonts w:cstheme="minorHAnsi"/>
        </w:rPr>
        <w:t>Asimismo, el [●], el Estado celebró los siguientes contratos de crédito:</w:t>
      </w:r>
    </w:p>
    <w:p w14:paraId="4FF80A66" w14:textId="77777777" w:rsidR="005B7B97" w:rsidRPr="005B7B97" w:rsidRDefault="005B7B97" w:rsidP="005B7B97">
      <w:pPr>
        <w:pStyle w:val="Prrafodelista"/>
        <w:rPr>
          <w:rFonts w:asciiTheme="minorHAnsi" w:hAnsiTheme="minorHAnsi" w:cstheme="minorHAnsi"/>
        </w:rPr>
      </w:pPr>
    </w:p>
    <w:p w14:paraId="79B3CE68" w14:textId="77777777" w:rsidR="005B7B97" w:rsidRPr="005B7B97" w:rsidRDefault="005B7B97" w:rsidP="00FB7D81">
      <w:pPr>
        <w:pStyle w:val="Prrafodelista"/>
        <w:numPr>
          <w:ilvl w:val="0"/>
          <w:numId w:val="45"/>
        </w:numPr>
        <w:adjustRightInd w:val="0"/>
        <w:ind w:left="1418" w:hanging="709"/>
        <w:jc w:val="both"/>
        <w:rPr>
          <w:rFonts w:asciiTheme="minorHAnsi" w:hAnsiTheme="minorHAnsi" w:cstheme="minorHAnsi"/>
        </w:rPr>
      </w:pPr>
      <w:r w:rsidRPr="005B7B97">
        <w:rPr>
          <w:rFonts w:asciiTheme="minorHAnsi" w:hAnsiTheme="minorHAnsi" w:cstheme="minorHAnsi"/>
        </w:rPr>
        <w:t>Contrato de apertura de crédito simple celebrado por [●], en calidad de acreditante, y el Estado en calidad de acreditado por hasta la cantidad de $[●] ([●] M.N.) (el “</w:t>
      </w:r>
      <w:r w:rsidRPr="005B7B97">
        <w:rPr>
          <w:rFonts w:asciiTheme="minorHAnsi" w:hAnsiTheme="minorHAnsi" w:cstheme="minorHAnsi"/>
          <w:i/>
          <w:iCs/>
          <w:u w:val="single"/>
        </w:rPr>
        <w:t>Crédito [●]</w:t>
      </w:r>
      <w:r w:rsidRPr="005B7B97">
        <w:rPr>
          <w:rFonts w:asciiTheme="minorHAnsi" w:hAnsiTheme="minorHAnsi" w:cstheme="minorHAnsi"/>
          <w:b/>
          <w:bCs/>
        </w:rPr>
        <w:t>”</w:t>
      </w:r>
      <w:r w:rsidRPr="005B7B97">
        <w:rPr>
          <w:rFonts w:asciiTheme="minorHAnsi" w:hAnsiTheme="minorHAnsi" w:cstheme="minorHAnsi"/>
        </w:rPr>
        <w:t xml:space="preserve">), </w:t>
      </w:r>
      <w:bookmarkStart w:id="63" w:name="_Hlk25706651"/>
      <w:r w:rsidRPr="005B7B97">
        <w:rPr>
          <w:rFonts w:asciiTheme="minorHAnsi" w:hAnsiTheme="minorHAnsi" w:cstheme="minorHAnsi"/>
        </w:rPr>
        <w:t xml:space="preserve">al cual el Estado asignó como Porcentaje de Participaciones el </w:t>
      </w:r>
      <w:bookmarkEnd w:id="63"/>
      <w:r w:rsidRPr="005B7B97">
        <w:rPr>
          <w:rFonts w:asciiTheme="minorHAnsi" w:hAnsiTheme="minorHAnsi" w:cstheme="minorHAnsi"/>
        </w:rPr>
        <w:t>[●]% ([●] por ciento) de las Participaciones del Estado, que equivalen al [●]% ([●] por ciento) de las Participaciones Totales.</w:t>
      </w:r>
    </w:p>
    <w:p w14:paraId="02026671" w14:textId="77777777" w:rsidR="005B7B97" w:rsidRPr="005B7B97" w:rsidRDefault="005B7B97" w:rsidP="005B7B97">
      <w:pPr>
        <w:pStyle w:val="Prrafodelista"/>
        <w:adjustRightInd w:val="0"/>
        <w:ind w:left="1418" w:hanging="709"/>
        <w:jc w:val="both"/>
        <w:rPr>
          <w:rFonts w:asciiTheme="minorHAnsi" w:hAnsiTheme="minorHAnsi" w:cstheme="minorHAnsi"/>
        </w:rPr>
      </w:pPr>
    </w:p>
    <w:p w14:paraId="3120BDDD" w14:textId="77777777" w:rsidR="005B7B97" w:rsidRPr="005B7B97" w:rsidRDefault="005B7B97" w:rsidP="00FB7D81">
      <w:pPr>
        <w:pStyle w:val="Prrafodelista"/>
        <w:numPr>
          <w:ilvl w:val="0"/>
          <w:numId w:val="46"/>
        </w:numPr>
        <w:adjustRightInd w:val="0"/>
        <w:ind w:left="1418" w:hanging="709"/>
        <w:jc w:val="both"/>
        <w:rPr>
          <w:rFonts w:asciiTheme="minorHAnsi" w:hAnsiTheme="minorHAnsi" w:cstheme="minorHAnsi"/>
        </w:rPr>
      </w:pPr>
      <w:r w:rsidRPr="005B7B97">
        <w:rPr>
          <w:rFonts w:asciiTheme="minorHAnsi" w:hAnsiTheme="minorHAnsi" w:cstheme="minorHAnsi"/>
        </w:rPr>
        <w:t>Contrato de apertura de crédito simple celebrado por [●], en calidad de acreditante, y el Estado en calidad de acreditado por hasta la cantidad de $[●] ([●] M.N.) (el “</w:t>
      </w:r>
      <w:r w:rsidRPr="005B7B97">
        <w:rPr>
          <w:rFonts w:asciiTheme="minorHAnsi" w:hAnsiTheme="minorHAnsi" w:cstheme="minorHAnsi"/>
          <w:i/>
          <w:iCs/>
          <w:u w:val="single"/>
        </w:rPr>
        <w:t>Crédito [●]</w:t>
      </w:r>
      <w:r w:rsidRPr="005B7B97">
        <w:rPr>
          <w:rFonts w:asciiTheme="minorHAnsi" w:hAnsiTheme="minorHAnsi" w:cstheme="minorHAnsi"/>
          <w:b/>
          <w:bCs/>
        </w:rPr>
        <w:t>”</w:t>
      </w:r>
      <w:r w:rsidRPr="005B7B97">
        <w:rPr>
          <w:rFonts w:asciiTheme="minorHAnsi" w:hAnsiTheme="minorHAnsi" w:cstheme="minorHAnsi"/>
        </w:rPr>
        <w:t>), al cual el Estado asignó como Porcentaje de Participaciones el [●]% ([●] por ciento) de las Participaciones del Estado, que equivalen al [●]% ([●] por ciento) de las Participaciones Totales.</w:t>
      </w:r>
    </w:p>
    <w:p w14:paraId="5020A5B2" w14:textId="77777777" w:rsidR="005B7B97" w:rsidRPr="005B7B97" w:rsidRDefault="005B7B97" w:rsidP="005B7B97">
      <w:pPr>
        <w:pStyle w:val="Prrafodelista"/>
        <w:adjustRightInd w:val="0"/>
        <w:ind w:left="1418" w:hanging="709"/>
        <w:jc w:val="both"/>
        <w:rPr>
          <w:rFonts w:asciiTheme="minorHAnsi" w:hAnsiTheme="minorHAnsi" w:cstheme="minorHAnsi"/>
        </w:rPr>
      </w:pPr>
    </w:p>
    <w:p w14:paraId="0F81896A" w14:textId="77777777" w:rsidR="005B7B97" w:rsidRPr="005B7B97" w:rsidRDefault="005B7B97" w:rsidP="00FB7D81">
      <w:pPr>
        <w:pStyle w:val="Prrafodelista"/>
        <w:numPr>
          <w:ilvl w:val="0"/>
          <w:numId w:val="46"/>
        </w:numPr>
        <w:adjustRightInd w:val="0"/>
        <w:ind w:left="1418" w:hanging="709"/>
        <w:jc w:val="both"/>
        <w:rPr>
          <w:rFonts w:asciiTheme="minorHAnsi" w:hAnsiTheme="minorHAnsi" w:cstheme="minorHAnsi"/>
        </w:rPr>
      </w:pPr>
      <w:r w:rsidRPr="005B7B97">
        <w:rPr>
          <w:rFonts w:asciiTheme="minorHAnsi" w:hAnsiTheme="minorHAnsi" w:cstheme="minorHAnsi"/>
        </w:rPr>
        <w:t>Contrato de apertura de crédito simple celebrado por [●], en calidad de acreditante, y el Estado en calidad de acreditado por hasta la cantidad de $[●] ([●] M.N.) (el “</w:t>
      </w:r>
      <w:r w:rsidRPr="005B7B97">
        <w:rPr>
          <w:rFonts w:asciiTheme="minorHAnsi" w:hAnsiTheme="minorHAnsi" w:cstheme="minorHAnsi"/>
          <w:i/>
          <w:iCs/>
          <w:u w:val="single"/>
        </w:rPr>
        <w:t>Crédito [●]</w:t>
      </w:r>
      <w:r w:rsidRPr="005B7B97">
        <w:rPr>
          <w:rFonts w:asciiTheme="minorHAnsi" w:hAnsiTheme="minorHAnsi" w:cstheme="minorHAnsi"/>
          <w:b/>
          <w:bCs/>
        </w:rPr>
        <w:t>”</w:t>
      </w:r>
      <w:r w:rsidRPr="005B7B97">
        <w:rPr>
          <w:rFonts w:asciiTheme="minorHAnsi" w:hAnsiTheme="minorHAnsi" w:cstheme="minorHAnsi"/>
        </w:rPr>
        <w:t>), al cual el Estado asignó como Porcentaje de Participaciones el [●]% ([●] por ciento) de las Participaciones del Estado, que equivalen al [●]% ([●] por ciento) de las Participaciones Totales.</w:t>
      </w:r>
    </w:p>
    <w:p w14:paraId="778162A0" w14:textId="77777777" w:rsidR="005B7B97" w:rsidRPr="005B7B97" w:rsidRDefault="005B7B97" w:rsidP="005B7B97">
      <w:pPr>
        <w:pStyle w:val="Prrafodelista"/>
        <w:ind w:left="1418" w:hanging="709"/>
        <w:rPr>
          <w:rFonts w:asciiTheme="minorHAnsi" w:hAnsiTheme="minorHAnsi" w:cstheme="minorHAnsi"/>
        </w:rPr>
      </w:pPr>
    </w:p>
    <w:p w14:paraId="39B17A07" w14:textId="77777777" w:rsidR="005B7B97" w:rsidRPr="005B7B97" w:rsidRDefault="005B7B97" w:rsidP="00FB7D81">
      <w:pPr>
        <w:pStyle w:val="Prrafodelista"/>
        <w:numPr>
          <w:ilvl w:val="0"/>
          <w:numId w:val="46"/>
        </w:numPr>
        <w:adjustRightInd w:val="0"/>
        <w:ind w:left="1418" w:hanging="709"/>
        <w:jc w:val="both"/>
        <w:rPr>
          <w:rFonts w:asciiTheme="minorHAnsi" w:hAnsiTheme="minorHAnsi" w:cstheme="minorHAnsi"/>
        </w:rPr>
      </w:pPr>
      <w:r w:rsidRPr="005B7B97">
        <w:rPr>
          <w:rFonts w:asciiTheme="minorHAnsi" w:hAnsiTheme="minorHAnsi" w:cstheme="minorHAnsi"/>
        </w:rPr>
        <w:t>…</w:t>
      </w:r>
    </w:p>
    <w:p w14:paraId="68A33994" w14:textId="77777777" w:rsidR="005B7B97" w:rsidRPr="005B7B97" w:rsidRDefault="005B7B97" w:rsidP="005B7B97">
      <w:pPr>
        <w:autoSpaceDE w:val="0"/>
        <w:autoSpaceDN w:val="0"/>
        <w:adjustRightInd w:val="0"/>
        <w:spacing w:after="0" w:line="240" w:lineRule="auto"/>
        <w:ind w:left="709"/>
        <w:jc w:val="both"/>
        <w:rPr>
          <w:rFonts w:cstheme="minorHAnsi"/>
        </w:rPr>
      </w:pPr>
    </w:p>
    <w:p w14:paraId="58E4D734" w14:textId="77777777" w:rsidR="005B7B97" w:rsidRPr="005B7B97" w:rsidRDefault="005B7B97" w:rsidP="005B7B97">
      <w:pPr>
        <w:autoSpaceDE w:val="0"/>
        <w:autoSpaceDN w:val="0"/>
        <w:adjustRightInd w:val="0"/>
        <w:spacing w:after="0" w:line="240" w:lineRule="auto"/>
        <w:ind w:left="709"/>
        <w:jc w:val="both"/>
        <w:rPr>
          <w:rFonts w:cstheme="minorHAnsi"/>
        </w:rPr>
      </w:pPr>
      <w:r w:rsidRPr="005B7B97">
        <w:rPr>
          <w:rFonts w:cstheme="minorHAnsi"/>
        </w:rPr>
        <w:t>Al respecto, para fines de claridad, se señala que las Participaciones asignadas a cada Financiamiento:</w:t>
      </w:r>
    </w:p>
    <w:p w14:paraId="5E20CA11" w14:textId="77777777" w:rsidR="005B7B97" w:rsidRPr="005B7B97" w:rsidRDefault="005B7B97" w:rsidP="005B7B97">
      <w:pPr>
        <w:autoSpaceDE w:val="0"/>
        <w:autoSpaceDN w:val="0"/>
        <w:adjustRightInd w:val="0"/>
        <w:spacing w:after="0" w:line="240" w:lineRule="auto"/>
        <w:ind w:left="709"/>
        <w:jc w:val="both"/>
        <w:rPr>
          <w:rFonts w:cstheme="minorHAnsi"/>
        </w:rPr>
      </w:pPr>
    </w:p>
    <w:tbl>
      <w:tblPr>
        <w:tblStyle w:val="Tablaconcuadrcula"/>
        <w:tblW w:w="0" w:type="auto"/>
        <w:tblInd w:w="709" w:type="dxa"/>
        <w:tblLook w:val="04A0" w:firstRow="1" w:lastRow="0" w:firstColumn="1" w:lastColumn="0" w:noHBand="0" w:noVBand="1"/>
      </w:tblPr>
      <w:tblGrid>
        <w:gridCol w:w="2511"/>
        <w:gridCol w:w="2637"/>
        <w:gridCol w:w="2637"/>
      </w:tblGrid>
      <w:tr w:rsidR="005B7B97" w:rsidRPr="005B7B97" w14:paraId="15C92C4A" w14:textId="77777777" w:rsidTr="003604F7">
        <w:tc>
          <w:tcPr>
            <w:tcW w:w="26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F4E8C3"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b/>
                <w:bCs/>
                <w:sz w:val="22"/>
                <w:szCs w:val="22"/>
              </w:rPr>
              <w:t>Contrato de Crédito</w:t>
            </w:r>
          </w:p>
        </w:tc>
        <w:tc>
          <w:tcPr>
            <w:tcW w:w="27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923A9D"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b/>
                <w:bCs/>
                <w:sz w:val="22"/>
                <w:szCs w:val="22"/>
              </w:rPr>
              <w:t>Participaciones del Estado</w:t>
            </w:r>
          </w:p>
        </w:tc>
        <w:tc>
          <w:tcPr>
            <w:tcW w:w="27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DF4E3C"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b/>
                <w:bCs/>
                <w:sz w:val="22"/>
                <w:szCs w:val="22"/>
              </w:rPr>
              <w:t>Participaciones Totales</w:t>
            </w:r>
          </w:p>
        </w:tc>
      </w:tr>
      <w:tr w:rsidR="005B7B97" w:rsidRPr="005B7B97" w14:paraId="10561E0A" w14:textId="77777777" w:rsidTr="003604F7">
        <w:tc>
          <w:tcPr>
            <w:tcW w:w="2613" w:type="dxa"/>
            <w:tcBorders>
              <w:top w:val="single" w:sz="4" w:space="0" w:color="auto"/>
              <w:left w:val="single" w:sz="4" w:space="0" w:color="auto"/>
              <w:bottom w:val="single" w:sz="4" w:space="0" w:color="auto"/>
              <w:right w:val="single" w:sz="4" w:space="0" w:color="auto"/>
            </w:tcBorders>
            <w:hideMark/>
          </w:tcPr>
          <w:p w14:paraId="61B4DA36"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Crédito [●]</w:t>
            </w:r>
          </w:p>
        </w:tc>
        <w:tc>
          <w:tcPr>
            <w:tcW w:w="2753" w:type="dxa"/>
            <w:tcBorders>
              <w:top w:val="single" w:sz="4" w:space="0" w:color="auto"/>
              <w:left w:val="single" w:sz="4" w:space="0" w:color="auto"/>
              <w:bottom w:val="single" w:sz="4" w:space="0" w:color="auto"/>
              <w:right w:val="single" w:sz="4" w:space="0" w:color="auto"/>
            </w:tcBorders>
            <w:hideMark/>
          </w:tcPr>
          <w:p w14:paraId="722446D2"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74BDD422"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([●]por ciento)</w:t>
            </w:r>
          </w:p>
        </w:tc>
        <w:tc>
          <w:tcPr>
            <w:tcW w:w="2753" w:type="dxa"/>
            <w:tcBorders>
              <w:top w:val="single" w:sz="4" w:space="0" w:color="auto"/>
              <w:left w:val="single" w:sz="4" w:space="0" w:color="auto"/>
              <w:bottom w:val="single" w:sz="4" w:space="0" w:color="auto"/>
              <w:right w:val="single" w:sz="4" w:space="0" w:color="auto"/>
            </w:tcBorders>
            <w:hideMark/>
          </w:tcPr>
          <w:p w14:paraId="31800148"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16BDF469"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([●]por ciento)</w:t>
            </w:r>
          </w:p>
        </w:tc>
      </w:tr>
      <w:tr w:rsidR="005B7B97" w:rsidRPr="005B7B97" w14:paraId="6E0B783D" w14:textId="77777777" w:rsidTr="003604F7">
        <w:tc>
          <w:tcPr>
            <w:tcW w:w="2613" w:type="dxa"/>
            <w:tcBorders>
              <w:top w:val="single" w:sz="4" w:space="0" w:color="auto"/>
              <w:left w:val="single" w:sz="4" w:space="0" w:color="auto"/>
              <w:bottom w:val="single" w:sz="4" w:space="0" w:color="auto"/>
              <w:right w:val="single" w:sz="4" w:space="0" w:color="auto"/>
            </w:tcBorders>
            <w:hideMark/>
          </w:tcPr>
          <w:p w14:paraId="52CB1A75"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Crédito [●]</w:t>
            </w:r>
          </w:p>
        </w:tc>
        <w:tc>
          <w:tcPr>
            <w:tcW w:w="2753" w:type="dxa"/>
            <w:tcBorders>
              <w:top w:val="single" w:sz="4" w:space="0" w:color="auto"/>
              <w:left w:val="single" w:sz="4" w:space="0" w:color="auto"/>
              <w:bottom w:val="single" w:sz="4" w:space="0" w:color="auto"/>
              <w:right w:val="single" w:sz="4" w:space="0" w:color="auto"/>
            </w:tcBorders>
            <w:hideMark/>
          </w:tcPr>
          <w:p w14:paraId="54C2D684"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51AC61E4"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([●]por ciento)</w:t>
            </w:r>
          </w:p>
        </w:tc>
        <w:tc>
          <w:tcPr>
            <w:tcW w:w="2753" w:type="dxa"/>
            <w:tcBorders>
              <w:top w:val="single" w:sz="4" w:space="0" w:color="auto"/>
              <w:left w:val="single" w:sz="4" w:space="0" w:color="auto"/>
              <w:bottom w:val="single" w:sz="4" w:space="0" w:color="auto"/>
              <w:right w:val="single" w:sz="4" w:space="0" w:color="auto"/>
            </w:tcBorders>
            <w:hideMark/>
          </w:tcPr>
          <w:p w14:paraId="5D343CCC"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380D3733"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([●]por ciento)</w:t>
            </w:r>
          </w:p>
        </w:tc>
      </w:tr>
      <w:tr w:rsidR="005B7B97" w:rsidRPr="005B7B97" w14:paraId="03CDD77B" w14:textId="77777777" w:rsidTr="003604F7">
        <w:tc>
          <w:tcPr>
            <w:tcW w:w="2613" w:type="dxa"/>
            <w:tcBorders>
              <w:top w:val="single" w:sz="4" w:space="0" w:color="auto"/>
              <w:left w:val="single" w:sz="4" w:space="0" w:color="auto"/>
              <w:bottom w:val="single" w:sz="4" w:space="0" w:color="auto"/>
              <w:right w:val="single" w:sz="4" w:space="0" w:color="auto"/>
            </w:tcBorders>
            <w:hideMark/>
          </w:tcPr>
          <w:p w14:paraId="4910BEC3"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Crédito [●]</w:t>
            </w:r>
          </w:p>
        </w:tc>
        <w:tc>
          <w:tcPr>
            <w:tcW w:w="2753" w:type="dxa"/>
            <w:tcBorders>
              <w:top w:val="single" w:sz="4" w:space="0" w:color="auto"/>
              <w:left w:val="single" w:sz="4" w:space="0" w:color="auto"/>
              <w:bottom w:val="single" w:sz="4" w:space="0" w:color="auto"/>
              <w:right w:val="single" w:sz="4" w:space="0" w:color="auto"/>
            </w:tcBorders>
            <w:hideMark/>
          </w:tcPr>
          <w:p w14:paraId="22730965"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323C3744"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([●]por ciento)</w:t>
            </w:r>
          </w:p>
        </w:tc>
        <w:tc>
          <w:tcPr>
            <w:tcW w:w="2753" w:type="dxa"/>
            <w:tcBorders>
              <w:top w:val="single" w:sz="4" w:space="0" w:color="auto"/>
              <w:left w:val="single" w:sz="4" w:space="0" w:color="auto"/>
              <w:bottom w:val="single" w:sz="4" w:space="0" w:color="auto"/>
              <w:right w:val="single" w:sz="4" w:space="0" w:color="auto"/>
            </w:tcBorders>
            <w:hideMark/>
          </w:tcPr>
          <w:p w14:paraId="4B2101CC"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4C4EBDA2"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([●]por ciento)</w:t>
            </w:r>
          </w:p>
        </w:tc>
      </w:tr>
      <w:tr w:rsidR="005B7B97" w:rsidRPr="005B7B97" w14:paraId="0AAAA71B" w14:textId="77777777" w:rsidTr="003604F7">
        <w:tc>
          <w:tcPr>
            <w:tcW w:w="2613" w:type="dxa"/>
            <w:tcBorders>
              <w:top w:val="single" w:sz="4" w:space="0" w:color="auto"/>
              <w:left w:val="single" w:sz="4" w:space="0" w:color="auto"/>
              <w:bottom w:val="single" w:sz="4" w:space="0" w:color="auto"/>
              <w:right w:val="single" w:sz="4" w:space="0" w:color="auto"/>
            </w:tcBorders>
            <w:hideMark/>
          </w:tcPr>
          <w:p w14:paraId="0AD0452E"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Crédito [●]</w:t>
            </w:r>
          </w:p>
        </w:tc>
        <w:tc>
          <w:tcPr>
            <w:tcW w:w="2753" w:type="dxa"/>
            <w:tcBorders>
              <w:top w:val="single" w:sz="4" w:space="0" w:color="auto"/>
              <w:left w:val="single" w:sz="4" w:space="0" w:color="auto"/>
              <w:bottom w:val="single" w:sz="4" w:space="0" w:color="auto"/>
              <w:right w:val="single" w:sz="4" w:space="0" w:color="auto"/>
            </w:tcBorders>
            <w:hideMark/>
          </w:tcPr>
          <w:p w14:paraId="72FAB1BA"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1681195E"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([●]por ciento)</w:t>
            </w:r>
          </w:p>
        </w:tc>
        <w:tc>
          <w:tcPr>
            <w:tcW w:w="2753" w:type="dxa"/>
            <w:tcBorders>
              <w:top w:val="single" w:sz="4" w:space="0" w:color="auto"/>
              <w:left w:val="single" w:sz="4" w:space="0" w:color="auto"/>
              <w:bottom w:val="single" w:sz="4" w:space="0" w:color="auto"/>
              <w:right w:val="single" w:sz="4" w:space="0" w:color="auto"/>
            </w:tcBorders>
            <w:hideMark/>
          </w:tcPr>
          <w:p w14:paraId="71B6FB18"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13CBC0A8" w14:textId="77777777" w:rsidR="005B7B97" w:rsidRPr="005B7B97" w:rsidRDefault="005B7B97" w:rsidP="005B7B97">
            <w:pPr>
              <w:autoSpaceDE w:val="0"/>
              <w:autoSpaceDN w:val="0"/>
              <w:adjustRightInd w:val="0"/>
              <w:jc w:val="center"/>
              <w:rPr>
                <w:rFonts w:asciiTheme="minorHAnsi" w:hAnsiTheme="minorHAnsi" w:cstheme="minorHAnsi"/>
                <w:sz w:val="22"/>
                <w:szCs w:val="22"/>
              </w:rPr>
            </w:pPr>
            <w:r w:rsidRPr="005B7B97">
              <w:rPr>
                <w:rFonts w:asciiTheme="minorHAnsi" w:hAnsiTheme="minorHAnsi" w:cstheme="minorHAnsi"/>
                <w:sz w:val="22"/>
                <w:szCs w:val="22"/>
              </w:rPr>
              <w:t>([●]por ciento)</w:t>
            </w:r>
          </w:p>
        </w:tc>
      </w:tr>
      <w:tr w:rsidR="005B7B97" w:rsidRPr="005B7B97" w14:paraId="23926289" w14:textId="77777777" w:rsidTr="003604F7">
        <w:tc>
          <w:tcPr>
            <w:tcW w:w="2613" w:type="dxa"/>
            <w:tcBorders>
              <w:top w:val="single" w:sz="4" w:space="0" w:color="auto"/>
              <w:left w:val="single" w:sz="4" w:space="0" w:color="auto"/>
              <w:bottom w:val="single" w:sz="4" w:space="0" w:color="auto"/>
              <w:right w:val="single" w:sz="4" w:space="0" w:color="auto"/>
            </w:tcBorders>
            <w:hideMark/>
          </w:tcPr>
          <w:p w14:paraId="4FD96184"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b/>
                <w:bCs/>
                <w:sz w:val="22"/>
                <w:szCs w:val="22"/>
              </w:rPr>
              <w:t>Participaciones Fideicomitidas:</w:t>
            </w:r>
          </w:p>
        </w:tc>
        <w:tc>
          <w:tcPr>
            <w:tcW w:w="2753" w:type="dxa"/>
            <w:tcBorders>
              <w:top w:val="single" w:sz="4" w:space="0" w:color="auto"/>
              <w:left w:val="single" w:sz="4" w:space="0" w:color="auto"/>
              <w:bottom w:val="single" w:sz="4" w:space="0" w:color="auto"/>
              <w:right w:val="single" w:sz="4" w:space="0" w:color="auto"/>
            </w:tcBorders>
            <w:hideMark/>
          </w:tcPr>
          <w:p w14:paraId="617EF352"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5E497FFB"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b/>
                <w:bCs/>
                <w:sz w:val="22"/>
                <w:szCs w:val="22"/>
              </w:rPr>
              <w:t>(</w:t>
            </w:r>
            <w:r w:rsidRPr="005B7B97">
              <w:rPr>
                <w:rFonts w:asciiTheme="minorHAnsi" w:hAnsiTheme="minorHAnsi" w:cstheme="minorHAnsi"/>
                <w:sz w:val="22"/>
                <w:szCs w:val="22"/>
              </w:rPr>
              <w:t xml:space="preserve">[●] </w:t>
            </w:r>
            <w:r w:rsidRPr="005B7B97">
              <w:rPr>
                <w:rFonts w:asciiTheme="minorHAnsi" w:hAnsiTheme="minorHAnsi" w:cstheme="minorHAnsi"/>
                <w:b/>
                <w:bCs/>
                <w:sz w:val="22"/>
                <w:szCs w:val="22"/>
              </w:rPr>
              <w:t>por ciento)</w:t>
            </w:r>
          </w:p>
        </w:tc>
        <w:tc>
          <w:tcPr>
            <w:tcW w:w="2753" w:type="dxa"/>
            <w:tcBorders>
              <w:top w:val="single" w:sz="4" w:space="0" w:color="auto"/>
              <w:left w:val="single" w:sz="4" w:space="0" w:color="auto"/>
              <w:bottom w:val="single" w:sz="4" w:space="0" w:color="auto"/>
              <w:right w:val="single" w:sz="4" w:space="0" w:color="auto"/>
            </w:tcBorders>
            <w:hideMark/>
          </w:tcPr>
          <w:p w14:paraId="44BFAF4D"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sz w:val="22"/>
                <w:szCs w:val="22"/>
              </w:rPr>
              <w:t>[●]</w:t>
            </w:r>
            <w:r w:rsidRPr="005B7B97">
              <w:rPr>
                <w:rFonts w:asciiTheme="minorHAnsi" w:hAnsiTheme="minorHAnsi" w:cstheme="minorHAnsi"/>
                <w:b/>
                <w:bCs/>
                <w:sz w:val="22"/>
                <w:szCs w:val="22"/>
              </w:rPr>
              <w:t>%</w:t>
            </w:r>
          </w:p>
          <w:p w14:paraId="08B50520" w14:textId="77777777" w:rsidR="005B7B97" w:rsidRPr="005B7B97" w:rsidRDefault="005B7B97" w:rsidP="005B7B97">
            <w:pPr>
              <w:autoSpaceDE w:val="0"/>
              <w:autoSpaceDN w:val="0"/>
              <w:adjustRightInd w:val="0"/>
              <w:jc w:val="center"/>
              <w:rPr>
                <w:rFonts w:asciiTheme="minorHAnsi" w:hAnsiTheme="minorHAnsi" w:cstheme="minorHAnsi"/>
                <w:b/>
                <w:bCs/>
                <w:sz w:val="22"/>
                <w:szCs w:val="22"/>
              </w:rPr>
            </w:pPr>
            <w:r w:rsidRPr="005B7B97">
              <w:rPr>
                <w:rFonts w:asciiTheme="minorHAnsi" w:hAnsiTheme="minorHAnsi" w:cstheme="minorHAnsi"/>
                <w:b/>
                <w:bCs/>
                <w:sz w:val="22"/>
                <w:szCs w:val="22"/>
              </w:rPr>
              <w:t>(</w:t>
            </w:r>
            <w:r w:rsidRPr="005B7B97">
              <w:rPr>
                <w:rFonts w:asciiTheme="minorHAnsi" w:hAnsiTheme="minorHAnsi" w:cstheme="minorHAnsi"/>
                <w:sz w:val="22"/>
                <w:szCs w:val="22"/>
              </w:rPr>
              <w:t>[●]</w:t>
            </w:r>
            <w:r w:rsidRPr="005B7B97">
              <w:rPr>
                <w:rFonts w:asciiTheme="minorHAnsi" w:hAnsiTheme="minorHAnsi" w:cstheme="minorHAnsi"/>
                <w:b/>
                <w:bCs/>
                <w:sz w:val="22"/>
                <w:szCs w:val="22"/>
              </w:rPr>
              <w:t>por ciento)</w:t>
            </w:r>
          </w:p>
        </w:tc>
      </w:tr>
    </w:tbl>
    <w:p w14:paraId="41DAE74E" w14:textId="77777777" w:rsidR="005B7B97" w:rsidRPr="005B7B97" w:rsidRDefault="005B7B97" w:rsidP="005B7B97">
      <w:pPr>
        <w:spacing w:after="0" w:line="240" w:lineRule="auto"/>
        <w:rPr>
          <w:rFonts w:eastAsia="Times New Roman" w:cstheme="minorHAnsi"/>
          <w:lang w:eastAsia="es-MX"/>
        </w:rPr>
      </w:pPr>
    </w:p>
    <w:p w14:paraId="05E86465" w14:textId="77777777" w:rsidR="005B7B97" w:rsidRPr="005B7B97" w:rsidRDefault="005B7B97" w:rsidP="005B7B97">
      <w:pPr>
        <w:spacing w:after="0" w:line="240" w:lineRule="auto"/>
        <w:jc w:val="both"/>
        <w:rPr>
          <w:rFonts w:cstheme="minorHAnsi"/>
        </w:rPr>
      </w:pPr>
      <w:bookmarkStart w:id="64" w:name="_DV_M465"/>
      <w:bookmarkEnd w:id="64"/>
      <w:r w:rsidRPr="005B7B97">
        <w:rPr>
          <w:rFonts w:cstheme="minorHAnsi"/>
        </w:rPr>
        <w:t xml:space="preserve">En atención a lo anterior, por este medio, a la Unidad de Coordinación con Entidades Federativas de la Secretaría de Hacienda y Crédito Público: </w:t>
      </w:r>
    </w:p>
    <w:p w14:paraId="3F602DFD" w14:textId="77777777" w:rsidR="005B7B97" w:rsidRPr="005B7B97" w:rsidRDefault="005B7B97" w:rsidP="005B7B97">
      <w:pPr>
        <w:spacing w:after="0" w:line="240" w:lineRule="auto"/>
        <w:jc w:val="both"/>
        <w:rPr>
          <w:rFonts w:cstheme="minorHAnsi"/>
        </w:rPr>
      </w:pPr>
    </w:p>
    <w:p w14:paraId="67D11EB2" w14:textId="77777777" w:rsidR="005B7B97" w:rsidRPr="005B7B97" w:rsidRDefault="005B7B97" w:rsidP="00FB7D81">
      <w:pPr>
        <w:numPr>
          <w:ilvl w:val="0"/>
          <w:numId w:val="35"/>
        </w:numPr>
        <w:tabs>
          <w:tab w:val="left" w:pos="567"/>
        </w:tabs>
        <w:autoSpaceDE w:val="0"/>
        <w:autoSpaceDN w:val="0"/>
        <w:adjustRightInd w:val="0"/>
        <w:spacing w:after="0" w:line="240" w:lineRule="auto"/>
        <w:ind w:left="567" w:hanging="567"/>
        <w:jc w:val="both"/>
        <w:rPr>
          <w:rFonts w:cstheme="minorHAnsi"/>
        </w:rPr>
      </w:pPr>
      <w:r w:rsidRPr="005B7B97">
        <w:rPr>
          <w:rFonts w:cstheme="minorHAnsi"/>
        </w:rPr>
        <w:t>Se le notifica la constitución del Fideicomiso y la afectación de las Participaciones Fideicomitidas a su patrimonio.</w:t>
      </w:r>
    </w:p>
    <w:p w14:paraId="5C93800F" w14:textId="77777777" w:rsidR="005B7B97" w:rsidRPr="005B7B97" w:rsidRDefault="005B7B97" w:rsidP="005B7B97">
      <w:pPr>
        <w:tabs>
          <w:tab w:val="left" w:pos="567"/>
        </w:tabs>
        <w:autoSpaceDE w:val="0"/>
        <w:autoSpaceDN w:val="0"/>
        <w:adjustRightInd w:val="0"/>
        <w:spacing w:after="0" w:line="240" w:lineRule="auto"/>
        <w:ind w:left="567" w:hanging="567"/>
        <w:jc w:val="both"/>
        <w:rPr>
          <w:rFonts w:cstheme="minorHAnsi"/>
        </w:rPr>
      </w:pPr>
    </w:p>
    <w:p w14:paraId="732096A8" w14:textId="334BC1FB" w:rsidR="004365E5" w:rsidRPr="004365E5" w:rsidRDefault="004365E5" w:rsidP="00C5556A">
      <w:pPr>
        <w:numPr>
          <w:ilvl w:val="0"/>
          <w:numId w:val="35"/>
        </w:numPr>
        <w:tabs>
          <w:tab w:val="left" w:pos="567"/>
        </w:tabs>
        <w:autoSpaceDE w:val="0"/>
        <w:autoSpaceDN w:val="0"/>
        <w:adjustRightInd w:val="0"/>
        <w:spacing w:after="0" w:line="240" w:lineRule="auto"/>
        <w:ind w:left="567" w:hanging="567"/>
        <w:jc w:val="both"/>
        <w:rPr>
          <w:rFonts w:cstheme="minorHAnsi"/>
        </w:rPr>
      </w:pPr>
      <w:r>
        <w:rPr>
          <w:rFonts w:cstheme="minorHAnsi"/>
        </w:rPr>
        <w:t xml:space="preserve">Se realice </w:t>
      </w:r>
      <w:r w:rsidRPr="004365E5">
        <w:rPr>
          <w:rFonts w:cstheme="minorHAnsi"/>
        </w:rPr>
        <w:t xml:space="preserve">el alta de la cuenta bancaria del Fideicomiso, que servirá como fuente de pago de los financiamientos con clave de inscripción en el Registro Público Único </w:t>
      </w:r>
      <w:r>
        <w:rPr>
          <w:rFonts w:cstheme="minorHAnsi"/>
        </w:rPr>
        <w:t xml:space="preserve">[*], [*] </w:t>
      </w:r>
      <w:r w:rsidRPr="004365E5">
        <w:rPr>
          <w:rFonts w:cstheme="minorHAnsi"/>
        </w:rPr>
        <w:t xml:space="preserve">y </w:t>
      </w:r>
      <w:r>
        <w:rPr>
          <w:rFonts w:cstheme="minorHAnsi"/>
        </w:rPr>
        <w:t>[*]</w:t>
      </w:r>
      <w:r w:rsidRPr="004365E5">
        <w:rPr>
          <w:rFonts w:cstheme="minorHAnsi"/>
        </w:rPr>
        <w:t xml:space="preserve">, contratados por el Gobierno del Estado de </w:t>
      </w:r>
      <w:r>
        <w:rPr>
          <w:rFonts w:cstheme="minorHAnsi"/>
        </w:rPr>
        <w:t>Morelos</w:t>
      </w:r>
      <w:r w:rsidRPr="004365E5">
        <w:rPr>
          <w:rFonts w:cstheme="minorHAnsi"/>
        </w:rPr>
        <w:t>, con los siguientes datos:</w:t>
      </w:r>
    </w:p>
    <w:p w14:paraId="2B275152" w14:textId="77777777" w:rsidR="004365E5" w:rsidRDefault="004365E5" w:rsidP="004365E5">
      <w:pPr>
        <w:tabs>
          <w:tab w:val="left" w:pos="567"/>
        </w:tabs>
        <w:autoSpaceDE w:val="0"/>
        <w:autoSpaceDN w:val="0"/>
        <w:adjustRightInd w:val="0"/>
        <w:spacing w:after="0" w:line="240" w:lineRule="auto"/>
        <w:ind w:left="1816"/>
        <w:jc w:val="both"/>
        <w:rPr>
          <w:rFonts w:cstheme="minorHAnsi"/>
        </w:rPr>
      </w:pPr>
    </w:p>
    <w:p w14:paraId="444097E7" w14:textId="68770417"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 xml:space="preserve">Cuenta: </w:t>
      </w:r>
      <w:r>
        <w:rPr>
          <w:rFonts w:cstheme="minorHAnsi"/>
        </w:rPr>
        <w:t>[*]</w:t>
      </w:r>
    </w:p>
    <w:p w14:paraId="7D104FE8" w14:textId="2A3D0FA1"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 xml:space="preserve">CLABE: </w:t>
      </w:r>
      <w:r>
        <w:rPr>
          <w:rFonts w:cstheme="minorHAnsi"/>
        </w:rPr>
        <w:t>[*]</w:t>
      </w:r>
    </w:p>
    <w:p w14:paraId="75D6730F" w14:textId="75D8F7AD"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 xml:space="preserve">Beneficiario: </w:t>
      </w:r>
      <w:r>
        <w:rPr>
          <w:rFonts w:cstheme="minorHAnsi"/>
        </w:rPr>
        <w:t>[*]</w:t>
      </w:r>
    </w:p>
    <w:p w14:paraId="58B881C2" w14:textId="32897A22"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 xml:space="preserve">Banco: </w:t>
      </w:r>
      <w:r>
        <w:rPr>
          <w:rFonts w:cstheme="minorHAnsi"/>
        </w:rPr>
        <w:t>[*]</w:t>
      </w:r>
    </w:p>
    <w:p w14:paraId="010BBA6D" w14:textId="77777777" w:rsidR="004365E5" w:rsidRDefault="004365E5" w:rsidP="004365E5">
      <w:pPr>
        <w:tabs>
          <w:tab w:val="left" w:pos="567"/>
        </w:tabs>
        <w:autoSpaceDE w:val="0"/>
        <w:autoSpaceDN w:val="0"/>
        <w:adjustRightInd w:val="0"/>
        <w:spacing w:after="0" w:line="240" w:lineRule="auto"/>
        <w:jc w:val="both"/>
        <w:rPr>
          <w:rFonts w:cstheme="minorHAnsi"/>
        </w:rPr>
      </w:pPr>
    </w:p>
    <w:p w14:paraId="3956D4EE" w14:textId="0C5458C1" w:rsidR="004365E5" w:rsidRPr="004365E5" w:rsidRDefault="00A824FB" w:rsidP="00C5556A">
      <w:pPr>
        <w:tabs>
          <w:tab w:val="left" w:pos="567"/>
        </w:tabs>
        <w:autoSpaceDE w:val="0"/>
        <w:autoSpaceDN w:val="0"/>
        <w:adjustRightInd w:val="0"/>
        <w:spacing w:after="0" w:line="240" w:lineRule="auto"/>
        <w:ind w:left="567" w:hanging="567"/>
        <w:jc w:val="both"/>
        <w:rPr>
          <w:rFonts w:cstheme="minorHAnsi"/>
        </w:rPr>
      </w:pPr>
      <w:r>
        <w:rPr>
          <w:rFonts w:cstheme="minorHAnsi"/>
        </w:rPr>
        <w:tab/>
      </w:r>
      <w:r w:rsidR="004365E5" w:rsidRPr="004365E5">
        <w:rPr>
          <w:rFonts w:cstheme="minorHAnsi"/>
        </w:rPr>
        <w:t>Para lo cual se adjunta al presente, la siguiente documentación:</w:t>
      </w:r>
    </w:p>
    <w:p w14:paraId="5333860D" w14:textId="77777777" w:rsidR="004365E5" w:rsidRPr="004365E5" w:rsidRDefault="004365E5" w:rsidP="00C5556A">
      <w:pPr>
        <w:tabs>
          <w:tab w:val="left" w:pos="567"/>
        </w:tabs>
        <w:autoSpaceDE w:val="0"/>
        <w:autoSpaceDN w:val="0"/>
        <w:adjustRightInd w:val="0"/>
        <w:spacing w:after="0" w:line="240" w:lineRule="auto"/>
        <w:ind w:left="1816"/>
        <w:jc w:val="both"/>
        <w:rPr>
          <w:rFonts w:cstheme="minorHAnsi"/>
        </w:rPr>
      </w:pPr>
    </w:p>
    <w:p w14:paraId="7AAA8785" w14:textId="77777777"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Original del Formato de Registro de Servidores Públicos Facultados para autorizar y recibir documentación;</w:t>
      </w:r>
    </w:p>
    <w:p w14:paraId="7B1E019C" w14:textId="77777777"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Copia del comprobante de domicilio;</w:t>
      </w:r>
    </w:p>
    <w:p w14:paraId="4930A719" w14:textId="7B384489"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 xml:space="preserve">Copia del R.F.C. del Gobierno del Estado de </w:t>
      </w:r>
      <w:r w:rsidR="004C4B19">
        <w:rPr>
          <w:rFonts w:cstheme="minorHAnsi"/>
        </w:rPr>
        <w:t>Morelos</w:t>
      </w:r>
      <w:r w:rsidRPr="004365E5">
        <w:rPr>
          <w:rFonts w:cstheme="minorHAnsi"/>
        </w:rPr>
        <w:t>;</w:t>
      </w:r>
    </w:p>
    <w:p w14:paraId="6A87336F" w14:textId="38AA2798"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Original del Formato de Alta de la cuenta bancaria del Fideicomiso F/</w:t>
      </w:r>
      <w:r w:rsidR="004C4B19" w:rsidRPr="005B7B97">
        <w:rPr>
          <w:rFonts w:cstheme="minorHAnsi"/>
        </w:rPr>
        <w:t>[●]</w:t>
      </w:r>
      <w:r w:rsidR="004C4B19">
        <w:rPr>
          <w:rFonts w:cstheme="minorHAnsi"/>
        </w:rPr>
        <w:t>;</w:t>
      </w:r>
    </w:p>
    <w:p w14:paraId="5FCD22DB" w14:textId="6A1245FF" w:rsidR="004365E5" w:rsidRPr="004365E5" w:rsidRDefault="004365E5" w:rsidP="00C5556A">
      <w:pPr>
        <w:tabs>
          <w:tab w:val="left" w:pos="567"/>
        </w:tabs>
        <w:autoSpaceDE w:val="0"/>
        <w:autoSpaceDN w:val="0"/>
        <w:adjustRightInd w:val="0"/>
        <w:spacing w:after="0" w:line="240" w:lineRule="auto"/>
        <w:ind w:left="1134"/>
        <w:jc w:val="both"/>
        <w:rPr>
          <w:rFonts w:cstheme="minorHAnsi"/>
        </w:rPr>
      </w:pPr>
      <w:r w:rsidRPr="004365E5">
        <w:rPr>
          <w:rFonts w:cstheme="minorHAnsi"/>
        </w:rPr>
        <w:t xml:space="preserve">Original de la Carta certificación de los datos de la cuenta bancaria, emitida por </w:t>
      </w:r>
      <w:r>
        <w:rPr>
          <w:rFonts w:cstheme="minorHAnsi"/>
        </w:rPr>
        <w:t>[Nombre del Fiduciario]</w:t>
      </w:r>
      <w:r w:rsidRPr="004365E5">
        <w:rPr>
          <w:rFonts w:cstheme="minorHAnsi"/>
        </w:rPr>
        <w:t>.</w:t>
      </w:r>
    </w:p>
    <w:p w14:paraId="75BB9948" w14:textId="77777777" w:rsidR="004365E5" w:rsidRDefault="004365E5" w:rsidP="00C5556A">
      <w:pPr>
        <w:tabs>
          <w:tab w:val="left" w:pos="567"/>
        </w:tabs>
        <w:autoSpaceDE w:val="0"/>
        <w:autoSpaceDN w:val="0"/>
        <w:adjustRightInd w:val="0"/>
        <w:spacing w:after="0" w:line="240" w:lineRule="auto"/>
        <w:ind w:left="567"/>
        <w:jc w:val="both"/>
        <w:rPr>
          <w:rFonts w:cstheme="minorHAnsi"/>
        </w:rPr>
      </w:pPr>
    </w:p>
    <w:p w14:paraId="21A4A0C9" w14:textId="43217613" w:rsidR="005B7B97" w:rsidRPr="005B7B97" w:rsidRDefault="005B7B97" w:rsidP="00FB7D81">
      <w:pPr>
        <w:numPr>
          <w:ilvl w:val="0"/>
          <w:numId w:val="35"/>
        </w:numPr>
        <w:tabs>
          <w:tab w:val="left" w:pos="567"/>
        </w:tabs>
        <w:autoSpaceDE w:val="0"/>
        <w:autoSpaceDN w:val="0"/>
        <w:adjustRightInd w:val="0"/>
        <w:spacing w:after="0" w:line="240" w:lineRule="auto"/>
        <w:ind w:left="567" w:hanging="567"/>
        <w:jc w:val="both"/>
        <w:rPr>
          <w:rFonts w:cstheme="minorHAnsi"/>
        </w:rPr>
      </w:pPr>
      <w:r w:rsidRPr="005B7B97">
        <w:rPr>
          <w:rFonts w:cstheme="minorHAnsi"/>
        </w:rPr>
        <w:t>Se le instruye irrevocablemente a efecto de que, a partir de esta fecha y hasta la extinción del Fideicomiso, en cada fecha de ministración, entrega, anticipo, entero o ajuste de participaciones entregue, a través de la Tesorería de la Federación o la unidad administrativa que en su caso la sustituya en sus funciones, las Participaciones Fideicomitidas, es decir, el [●]% del Fondo General de Participaciones que corresponde al Estado (equivalentes al [●]% del total del Fondo General de Participaciones, incluyendo las participaciones que corresponden a los Municipios), a través del abono en la cuenta bancaria con los siguientes datos: cuenta número [●], aperturada en [●], con CLABE [●], a nombre de [●] (en adelante la (“</w:t>
      </w:r>
      <w:r w:rsidRPr="005B7B97">
        <w:rPr>
          <w:rFonts w:cstheme="minorHAnsi"/>
          <w:i/>
          <w:u w:val="single"/>
        </w:rPr>
        <w:t>Cuenta General</w:t>
      </w:r>
      <w:r w:rsidRPr="005B7B97">
        <w:rPr>
          <w:rFonts w:cstheme="minorHAnsi"/>
          <w:iCs/>
        </w:rPr>
        <w:t>”),</w:t>
      </w:r>
      <w:r w:rsidRPr="005B7B97">
        <w:rPr>
          <w:rFonts w:cstheme="minorHAnsi"/>
        </w:rPr>
        <w:t xml:space="preserve"> quien los recibirá por cuenta del Estado y las aplicará en términos del Fideicomiso, entregando las cantidades remanentes al Estado.</w:t>
      </w:r>
    </w:p>
    <w:p w14:paraId="43B8F09F" w14:textId="77777777" w:rsidR="005B7B97" w:rsidRPr="005B7B97" w:rsidRDefault="005B7B97" w:rsidP="005B7B97">
      <w:pPr>
        <w:tabs>
          <w:tab w:val="left" w:pos="567"/>
        </w:tabs>
        <w:autoSpaceDE w:val="0"/>
        <w:autoSpaceDN w:val="0"/>
        <w:adjustRightInd w:val="0"/>
        <w:spacing w:after="0" w:line="240" w:lineRule="auto"/>
        <w:ind w:left="567" w:hanging="567"/>
        <w:jc w:val="both"/>
        <w:rPr>
          <w:rFonts w:cstheme="minorHAnsi"/>
        </w:rPr>
      </w:pPr>
    </w:p>
    <w:p w14:paraId="28F3E70B" w14:textId="77777777" w:rsidR="005B7B97" w:rsidRPr="005B7B97" w:rsidRDefault="005B7B97" w:rsidP="00FB7D81">
      <w:pPr>
        <w:numPr>
          <w:ilvl w:val="0"/>
          <w:numId w:val="35"/>
        </w:numPr>
        <w:tabs>
          <w:tab w:val="left" w:pos="567"/>
        </w:tabs>
        <w:autoSpaceDE w:val="0"/>
        <w:autoSpaceDN w:val="0"/>
        <w:adjustRightInd w:val="0"/>
        <w:spacing w:after="0" w:line="240" w:lineRule="auto"/>
        <w:ind w:left="567" w:hanging="567"/>
        <w:jc w:val="both"/>
        <w:rPr>
          <w:rFonts w:cstheme="minorHAnsi"/>
        </w:rPr>
      </w:pPr>
      <w:r w:rsidRPr="005B7B97">
        <w:rPr>
          <w:rFonts w:cstheme="minorHAnsi"/>
        </w:rPr>
        <w:t>Se solicita notifique a la Tesorería de la Federación la constitución del Fideicomiso y la afectación de las Participaciones Fideicomitidas y la instruya para que, a partir de esta fecha y hasta la extinción del Fideicomiso, en cada fecha de ministración, entrega, anticipo, entero o ajuste de participaciones entregue las Participaciones Fideicomitidas en la cuenta señalada en el numeral (ii) anterior.</w:t>
      </w:r>
    </w:p>
    <w:p w14:paraId="2FF35E53" w14:textId="77777777" w:rsidR="005B7B97" w:rsidRPr="005B7B97" w:rsidRDefault="005B7B97" w:rsidP="005B7B97">
      <w:pPr>
        <w:tabs>
          <w:tab w:val="left" w:pos="1418"/>
        </w:tabs>
        <w:autoSpaceDE w:val="0"/>
        <w:autoSpaceDN w:val="0"/>
        <w:adjustRightInd w:val="0"/>
        <w:spacing w:after="0" w:line="240" w:lineRule="auto"/>
        <w:jc w:val="both"/>
        <w:rPr>
          <w:rFonts w:cstheme="minorHAnsi"/>
        </w:rPr>
      </w:pPr>
    </w:p>
    <w:p w14:paraId="26765B03" w14:textId="2A6A3603" w:rsidR="005B7B97" w:rsidRPr="005B7B97" w:rsidRDefault="005B7B97" w:rsidP="005B7B97">
      <w:pPr>
        <w:spacing w:after="0" w:line="240" w:lineRule="auto"/>
        <w:jc w:val="both"/>
        <w:rPr>
          <w:rFonts w:cstheme="minorHAnsi"/>
        </w:rPr>
      </w:pPr>
      <w:bookmarkStart w:id="65" w:name="_DV_M466"/>
      <w:bookmarkEnd w:id="65"/>
      <w:r w:rsidRPr="005B7B97">
        <w:rPr>
          <w:rFonts w:cstheme="minorHAnsi"/>
        </w:rPr>
        <w:t xml:space="preserve">Esta instrucción tiene el carácter de irrevocable, en tanto se encuentre vigente el Fideicomiso, por lo que, únicamente se podrá modificar esta instrucción irrevocable </w:t>
      </w:r>
      <w:r w:rsidRPr="005B7B97">
        <w:rPr>
          <w:rFonts w:cstheme="minorHAnsi"/>
          <w:bCs/>
          <w:color w:val="000000"/>
        </w:rPr>
        <w:t xml:space="preserve">previa celebración del convenio modificatorio del Fideicomiso en términos de la Cláusula Trigésima </w:t>
      </w:r>
      <w:r w:rsidR="00797588">
        <w:rPr>
          <w:rFonts w:cstheme="minorHAnsi"/>
          <w:bCs/>
          <w:color w:val="000000"/>
        </w:rPr>
        <w:t>Primera</w:t>
      </w:r>
      <w:r w:rsidRPr="005B7B97">
        <w:rPr>
          <w:rFonts w:cstheme="minorHAnsi"/>
          <w:bCs/>
          <w:color w:val="000000"/>
        </w:rPr>
        <w:t xml:space="preserve"> del Fideicomiso, salvo en los siguientes casos: </w:t>
      </w:r>
      <w:r w:rsidRPr="005B7B97">
        <w:rPr>
          <w:rFonts w:cstheme="minorHAnsi"/>
          <w:bCs/>
          <w:i/>
          <w:iCs/>
          <w:color w:val="000000"/>
        </w:rPr>
        <w:t>(i)</w:t>
      </w:r>
      <w:r w:rsidRPr="005B7B97">
        <w:rPr>
          <w:rFonts w:cstheme="minorHAnsi"/>
          <w:bCs/>
          <w:color w:val="000000"/>
        </w:rPr>
        <w:t xml:space="preserve"> para atender requerimientos de la UCEF, a fin de que dé tramite a Notificación e Instrucción Irrevocable, </w:t>
      </w:r>
      <w:r w:rsidRPr="005B7B97">
        <w:rPr>
          <w:rFonts w:cstheme="minorHAnsi"/>
          <w:bCs/>
          <w:i/>
          <w:iCs/>
          <w:color w:val="000000"/>
        </w:rPr>
        <w:t>(ii)</w:t>
      </w:r>
      <w:r w:rsidRPr="005B7B97">
        <w:rPr>
          <w:rFonts w:cstheme="minorHAnsi"/>
          <w:bCs/>
          <w:color w:val="000000"/>
        </w:rPr>
        <w:t xml:space="preserve"> por modificación de los datos de la Cuenta General, o </w:t>
      </w:r>
      <w:r w:rsidRPr="005B7B97">
        <w:rPr>
          <w:rFonts w:cstheme="minorHAnsi"/>
          <w:bCs/>
          <w:i/>
          <w:iCs/>
          <w:color w:val="000000"/>
        </w:rPr>
        <w:t>(iii)</w:t>
      </w:r>
      <w:r w:rsidRPr="005B7B97">
        <w:rPr>
          <w:rFonts w:cstheme="minorHAnsi"/>
          <w:bCs/>
          <w:color w:val="000000"/>
        </w:rPr>
        <w:t xml:space="preserve"> por la desafectación de Porcentajes No Asignados de las Participaciones Fideicomitidas, para lo cual bastará que la instrucción esté suscrita por parte del Estado</w:t>
      </w:r>
      <w:bookmarkStart w:id="66" w:name="_DV_M467"/>
      <w:bookmarkEnd w:id="66"/>
      <w:r w:rsidRPr="005B7B97">
        <w:rPr>
          <w:rFonts w:cstheme="minorHAnsi"/>
        </w:rPr>
        <w:t>.</w:t>
      </w:r>
    </w:p>
    <w:p w14:paraId="258E5929" w14:textId="77777777" w:rsidR="005B7B97" w:rsidRPr="005B7B97" w:rsidRDefault="005B7B97" w:rsidP="005B7B97">
      <w:pPr>
        <w:spacing w:after="0" w:line="240" w:lineRule="auto"/>
        <w:jc w:val="both"/>
        <w:rPr>
          <w:rFonts w:cstheme="minorHAnsi"/>
        </w:rPr>
      </w:pPr>
    </w:p>
    <w:p w14:paraId="60FF2FEB" w14:textId="77777777" w:rsidR="005B7B97" w:rsidRPr="005B7B97" w:rsidRDefault="005B7B97" w:rsidP="005B7B97">
      <w:pPr>
        <w:spacing w:after="0" w:line="240" w:lineRule="auto"/>
        <w:jc w:val="both"/>
        <w:rPr>
          <w:rFonts w:cstheme="minorHAnsi"/>
        </w:rPr>
      </w:pPr>
      <w:r w:rsidRPr="005B7B97">
        <w:rPr>
          <w:rFonts w:cstheme="minorHAnsi"/>
        </w:rPr>
        <w:t>Sin más por el momento, les reitero mi más amplia consideración.</w:t>
      </w:r>
    </w:p>
    <w:p w14:paraId="38DE22CA" w14:textId="013A8E87" w:rsidR="005B7B97" w:rsidRDefault="005B7B97" w:rsidP="005B7B97">
      <w:pPr>
        <w:spacing w:after="0" w:line="240" w:lineRule="auto"/>
        <w:jc w:val="both"/>
        <w:rPr>
          <w:rFonts w:cstheme="minorHAnsi"/>
        </w:rPr>
      </w:pPr>
    </w:p>
    <w:p w14:paraId="3E7A704A" w14:textId="7A3296E7" w:rsidR="004C4B19" w:rsidRDefault="004C4B19" w:rsidP="005B7B97">
      <w:pPr>
        <w:spacing w:after="0" w:line="240" w:lineRule="auto"/>
        <w:jc w:val="both"/>
        <w:rPr>
          <w:rFonts w:cstheme="minorHAnsi"/>
        </w:rPr>
      </w:pPr>
    </w:p>
    <w:p w14:paraId="01D4274A" w14:textId="42F3EFAA" w:rsidR="004C4B19" w:rsidRDefault="004C4B19" w:rsidP="005B7B97">
      <w:pPr>
        <w:spacing w:after="0" w:line="240" w:lineRule="auto"/>
        <w:jc w:val="both"/>
        <w:rPr>
          <w:rFonts w:cstheme="minorHAnsi"/>
        </w:rPr>
      </w:pPr>
    </w:p>
    <w:p w14:paraId="233E25ED" w14:textId="77777777" w:rsidR="004C4B19" w:rsidRPr="005B7B97" w:rsidRDefault="004C4B19" w:rsidP="005B7B97">
      <w:pPr>
        <w:spacing w:after="0" w:line="240" w:lineRule="auto"/>
        <w:jc w:val="both"/>
        <w:rPr>
          <w:rFonts w:cstheme="minorHAnsi"/>
        </w:rPr>
      </w:pPr>
    </w:p>
    <w:p w14:paraId="3CE95FBF" w14:textId="77777777" w:rsidR="005B7B97" w:rsidRPr="005B7B97" w:rsidRDefault="005B7B97" w:rsidP="005B7B97">
      <w:pPr>
        <w:spacing w:after="0" w:line="240" w:lineRule="auto"/>
        <w:jc w:val="center"/>
        <w:rPr>
          <w:rFonts w:cstheme="minorHAnsi"/>
          <w:b/>
        </w:rPr>
      </w:pPr>
      <w:bookmarkStart w:id="67" w:name="_DV_M468"/>
      <w:bookmarkEnd w:id="67"/>
    </w:p>
    <w:p w14:paraId="600AFD59"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lastRenderedPageBreak/>
        <w:t>Estado Libre y Soberano de Morelos</w:t>
      </w:r>
    </w:p>
    <w:p w14:paraId="20A62CCE" w14:textId="77777777" w:rsidR="005B7B97" w:rsidRPr="005B7B97" w:rsidRDefault="005B7B97" w:rsidP="005B7B97">
      <w:pPr>
        <w:spacing w:after="0" w:line="240" w:lineRule="auto"/>
        <w:jc w:val="center"/>
        <w:rPr>
          <w:rFonts w:cstheme="minorHAnsi"/>
          <w:b/>
        </w:rPr>
      </w:pPr>
    </w:p>
    <w:p w14:paraId="22119CC6" w14:textId="77777777" w:rsidR="005B7B97" w:rsidRPr="005B7B97" w:rsidRDefault="005B7B97" w:rsidP="005B7B97">
      <w:pPr>
        <w:spacing w:after="0" w:line="240" w:lineRule="auto"/>
        <w:jc w:val="center"/>
        <w:rPr>
          <w:rFonts w:cstheme="minorHAnsi"/>
        </w:rPr>
      </w:pPr>
      <w:bookmarkStart w:id="68" w:name="_DV_M469"/>
      <w:bookmarkEnd w:id="68"/>
      <w:r w:rsidRPr="005B7B97">
        <w:rPr>
          <w:rFonts w:cstheme="minorHAnsi"/>
        </w:rPr>
        <w:t>__________________________________________</w:t>
      </w:r>
      <w:bookmarkStart w:id="69" w:name="_DV_M470"/>
      <w:bookmarkStart w:id="70" w:name="_DV_M471"/>
      <w:bookmarkEnd w:id="69"/>
      <w:bookmarkEnd w:id="70"/>
    </w:p>
    <w:p w14:paraId="18B82BC7" w14:textId="77777777" w:rsidR="005B7B97" w:rsidRPr="005B7B97" w:rsidRDefault="005B7B97" w:rsidP="005B7B97">
      <w:pPr>
        <w:spacing w:after="0" w:line="240" w:lineRule="auto"/>
        <w:jc w:val="center"/>
        <w:rPr>
          <w:rFonts w:cstheme="minorHAnsi"/>
        </w:rPr>
      </w:pPr>
      <w:r w:rsidRPr="005B7B97">
        <w:rPr>
          <w:rFonts w:cstheme="minorHAnsi"/>
        </w:rPr>
        <w:t>[●]</w:t>
      </w:r>
    </w:p>
    <w:p w14:paraId="6C742E95" w14:textId="77777777" w:rsidR="005B7B97" w:rsidRPr="005B7B97" w:rsidRDefault="005B7B97" w:rsidP="005B7B97">
      <w:pPr>
        <w:spacing w:after="0" w:line="240" w:lineRule="auto"/>
        <w:jc w:val="center"/>
        <w:rPr>
          <w:rFonts w:cstheme="minorHAnsi"/>
          <w:b/>
          <w:bCs/>
          <w:lang w:val="es-ES"/>
        </w:rPr>
      </w:pPr>
    </w:p>
    <w:p w14:paraId="402BFA4C" w14:textId="55D0F84D" w:rsidR="005B7B97" w:rsidRPr="005B7B97" w:rsidRDefault="005B7B97" w:rsidP="005B7B97">
      <w:pPr>
        <w:tabs>
          <w:tab w:val="left" w:pos="1982"/>
        </w:tabs>
        <w:spacing w:after="0" w:line="240" w:lineRule="auto"/>
        <w:jc w:val="center"/>
        <w:rPr>
          <w:rFonts w:cstheme="minorHAnsi"/>
        </w:rPr>
      </w:pPr>
      <w:r w:rsidRPr="005B7B97">
        <w:rPr>
          <w:rFonts w:cstheme="minorHAnsi"/>
        </w:rPr>
        <w:t>Secretari</w:t>
      </w:r>
      <w:r w:rsidR="003604F7">
        <w:rPr>
          <w:rFonts w:cstheme="minorHAnsi"/>
        </w:rPr>
        <w:t>a</w:t>
      </w:r>
      <w:r w:rsidRPr="005B7B97">
        <w:rPr>
          <w:rFonts w:cstheme="minorHAnsi"/>
        </w:rPr>
        <w:t xml:space="preserve"> de Hacienda del Estado de Morelos</w:t>
      </w:r>
    </w:p>
    <w:p w14:paraId="722E0C4C" w14:textId="77777777" w:rsidR="005B7B97" w:rsidRPr="005B7B97" w:rsidRDefault="005B7B97" w:rsidP="005B7B97">
      <w:pPr>
        <w:spacing w:after="0" w:line="240" w:lineRule="auto"/>
        <w:rPr>
          <w:rFonts w:cstheme="minorHAnsi"/>
        </w:rPr>
      </w:pPr>
    </w:p>
    <w:p w14:paraId="6B9AC5E1" w14:textId="77777777" w:rsidR="005B7B97" w:rsidRPr="005B7B97" w:rsidRDefault="005B7B97" w:rsidP="005B7B97">
      <w:pPr>
        <w:spacing w:after="0" w:line="240" w:lineRule="auto"/>
        <w:rPr>
          <w:rFonts w:cstheme="minorHAnsi"/>
          <w:b/>
          <w:bCs/>
          <w:lang w:val="es-ES"/>
        </w:rPr>
      </w:pPr>
      <w:r w:rsidRPr="005B7B97">
        <w:rPr>
          <w:rFonts w:cstheme="minorHAnsi"/>
          <w:b/>
          <w:bCs/>
          <w:lang w:val="es-ES"/>
        </w:rPr>
        <w:br w:type="page"/>
      </w:r>
    </w:p>
    <w:p w14:paraId="2BA635C3" w14:textId="77777777" w:rsidR="005B7B97" w:rsidRPr="005B7B97" w:rsidRDefault="005B7B97" w:rsidP="005B7B97">
      <w:pPr>
        <w:tabs>
          <w:tab w:val="center" w:pos="4419"/>
          <w:tab w:val="left" w:pos="5685"/>
        </w:tabs>
        <w:spacing w:after="0" w:line="240" w:lineRule="auto"/>
        <w:jc w:val="center"/>
        <w:rPr>
          <w:rFonts w:eastAsia="Times New Roman" w:cstheme="minorHAnsi"/>
          <w:b/>
          <w:bCs/>
          <w:lang w:eastAsia="es-MX"/>
        </w:rPr>
      </w:pPr>
      <w:r w:rsidRPr="005B7B97">
        <w:rPr>
          <w:rFonts w:eastAsia="Times New Roman" w:cstheme="minorHAnsi"/>
          <w:b/>
          <w:bCs/>
          <w:lang w:eastAsia="es-MX"/>
        </w:rPr>
        <w:lastRenderedPageBreak/>
        <w:t>Anexo 16</w:t>
      </w:r>
    </w:p>
    <w:p w14:paraId="22693868" w14:textId="77777777" w:rsidR="005B7B97" w:rsidRPr="005B7B97" w:rsidRDefault="005B7B97" w:rsidP="005B7B97">
      <w:pPr>
        <w:tabs>
          <w:tab w:val="left" w:pos="1982"/>
        </w:tabs>
        <w:spacing w:after="0" w:line="240" w:lineRule="auto"/>
        <w:jc w:val="center"/>
        <w:rPr>
          <w:rFonts w:cstheme="minorHAnsi"/>
          <w:b/>
        </w:rPr>
      </w:pPr>
      <w:r w:rsidRPr="005B7B97">
        <w:rPr>
          <w:rFonts w:cstheme="minorHAnsi"/>
        </w:rPr>
        <w:t>Formato de Solicitud de Aportación Adicional</w:t>
      </w:r>
      <w:r w:rsidRPr="005B7B97">
        <w:rPr>
          <w:rFonts w:cstheme="minorHAnsi"/>
          <w:b/>
        </w:rPr>
        <w:t xml:space="preserve"> </w:t>
      </w:r>
    </w:p>
    <w:p w14:paraId="39A5BAF5" w14:textId="77777777" w:rsidR="005B7B97" w:rsidRPr="005B7B97" w:rsidRDefault="005B7B97" w:rsidP="005B7B97">
      <w:pPr>
        <w:tabs>
          <w:tab w:val="left" w:pos="1982"/>
        </w:tabs>
        <w:spacing w:after="0" w:line="240" w:lineRule="auto"/>
        <w:jc w:val="center"/>
        <w:rPr>
          <w:rFonts w:cstheme="minorHAnsi"/>
          <w:b/>
        </w:rPr>
      </w:pPr>
    </w:p>
    <w:p w14:paraId="2602264B"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[Lugar y Fecha]</w:t>
      </w:r>
    </w:p>
    <w:p w14:paraId="3B83C431" w14:textId="77777777" w:rsidR="005B7B97" w:rsidRPr="005B7B97" w:rsidRDefault="005B7B97" w:rsidP="005B7B97">
      <w:pPr>
        <w:spacing w:after="0" w:line="240" w:lineRule="auto"/>
        <w:rPr>
          <w:rFonts w:cstheme="minorHAnsi"/>
          <w:bCs/>
          <w:lang w:val="es-ES"/>
        </w:rPr>
      </w:pPr>
      <w:r w:rsidRPr="005B7B97">
        <w:rPr>
          <w:rFonts w:cstheme="minorHAnsi"/>
        </w:rPr>
        <w:t>[●]</w:t>
      </w:r>
    </w:p>
    <w:p w14:paraId="490A6770" w14:textId="4CD28BB2" w:rsidR="005B7B97" w:rsidRPr="005B7B97" w:rsidRDefault="005B7B97" w:rsidP="005B7B97">
      <w:pPr>
        <w:tabs>
          <w:tab w:val="left" w:pos="1982"/>
        </w:tabs>
        <w:spacing w:after="0" w:line="240" w:lineRule="auto"/>
        <w:rPr>
          <w:rFonts w:cstheme="minorHAnsi"/>
        </w:rPr>
      </w:pPr>
      <w:r w:rsidRPr="005B7B97">
        <w:rPr>
          <w:rFonts w:cstheme="minorHAnsi"/>
        </w:rPr>
        <w:t>Secretar</w:t>
      </w:r>
      <w:r w:rsidR="003604F7">
        <w:rPr>
          <w:rFonts w:cstheme="minorHAnsi"/>
        </w:rPr>
        <w:t>ía</w:t>
      </w:r>
      <w:r w:rsidRPr="005B7B97">
        <w:rPr>
          <w:rFonts w:cstheme="minorHAnsi"/>
        </w:rPr>
        <w:t xml:space="preserve"> de Hacienda del Estado </w:t>
      </w:r>
    </w:p>
    <w:p w14:paraId="2F2F1326" w14:textId="77777777" w:rsidR="005B7B97" w:rsidRPr="005B7B97" w:rsidRDefault="005B7B97" w:rsidP="005B7B97">
      <w:pPr>
        <w:spacing w:after="0" w:line="240" w:lineRule="auto"/>
        <w:rPr>
          <w:rFonts w:cstheme="minorHAnsi"/>
          <w:bCs/>
          <w:lang w:val="es-ES"/>
        </w:rPr>
      </w:pPr>
      <w:r w:rsidRPr="005B7B97">
        <w:rPr>
          <w:rFonts w:cstheme="minorHAnsi"/>
          <w:bCs/>
          <w:lang w:val="es-ES"/>
        </w:rPr>
        <w:t>Estado Libre y Soberano de Morelos</w:t>
      </w:r>
    </w:p>
    <w:p w14:paraId="3BFE5C04" w14:textId="77777777" w:rsidR="005B7B97" w:rsidRPr="005B7B97" w:rsidRDefault="005B7B97" w:rsidP="005B7B97">
      <w:pPr>
        <w:tabs>
          <w:tab w:val="left" w:pos="360"/>
        </w:tabs>
        <w:spacing w:after="0" w:line="240" w:lineRule="auto"/>
        <w:jc w:val="both"/>
        <w:rPr>
          <w:rFonts w:cstheme="minorHAnsi"/>
        </w:rPr>
      </w:pPr>
      <w:r w:rsidRPr="005B7B97">
        <w:rPr>
          <w:rFonts w:cstheme="minorHAnsi"/>
          <w:bCs/>
          <w:lang w:val="es-ES"/>
        </w:rPr>
        <w:t>Fideicomitente</w:t>
      </w:r>
    </w:p>
    <w:p w14:paraId="281CDCAC"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Ref. </w:t>
      </w:r>
      <w:r w:rsidRPr="005B7B97">
        <w:rPr>
          <w:rFonts w:cstheme="minorHAnsi"/>
          <w:u w:val="single"/>
        </w:rPr>
        <w:t>Aportación Adicional del Fideicomitente</w:t>
      </w:r>
      <w:r w:rsidRPr="005B7B97">
        <w:rPr>
          <w:rFonts w:cstheme="minorHAnsi"/>
        </w:rPr>
        <w:t>.</w:t>
      </w:r>
    </w:p>
    <w:p w14:paraId="764A7671" w14:textId="77777777" w:rsidR="005B7B97" w:rsidRPr="005B7B97" w:rsidRDefault="005B7B97" w:rsidP="005B7B97">
      <w:pPr>
        <w:tabs>
          <w:tab w:val="left" w:pos="360"/>
        </w:tabs>
        <w:spacing w:after="0" w:line="240" w:lineRule="auto"/>
        <w:jc w:val="both"/>
        <w:rPr>
          <w:rFonts w:cstheme="minorHAnsi"/>
        </w:rPr>
      </w:pPr>
    </w:p>
    <w:p w14:paraId="21AEC397" w14:textId="4F000402" w:rsidR="005B7B97" w:rsidRPr="005B7B97" w:rsidRDefault="005B7B97" w:rsidP="005B7B97">
      <w:pPr>
        <w:spacing w:after="0" w:line="240" w:lineRule="auto"/>
        <w:jc w:val="both"/>
        <w:rPr>
          <w:rFonts w:cstheme="minorHAnsi"/>
        </w:rPr>
      </w:pPr>
      <w:r w:rsidRPr="005B7B97">
        <w:rPr>
          <w:rFonts w:cstheme="minorHAnsi"/>
        </w:rPr>
        <w:t>Estimad</w:t>
      </w:r>
      <w:r w:rsidR="003604F7">
        <w:rPr>
          <w:rFonts w:cstheme="minorHAnsi"/>
        </w:rPr>
        <w:t>a</w:t>
      </w:r>
      <w:r w:rsidRPr="005B7B97">
        <w:rPr>
          <w:rFonts w:cstheme="minorHAnsi"/>
        </w:rPr>
        <w:t xml:space="preserve"> Secretari</w:t>
      </w:r>
      <w:r w:rsidR="003604F7">
        <w:rPr>
          <w:rFonts w:cstheme="minorHAnsi"/>
        </w:rPr>
        <w:t>a</w:t>
      </w:r>
      <w:r w:rsidRPr="005B7B97">
        <w:rPr>
          <w:rFonts w:cstheme="minorHAnsi"/>
        </w:rPr>
        <w:t>:</w:t>
      </w:r>
    </w:p>
    <w:p w14:paraId="4892391E" w14:textId="77777777" w:rsidR="005B7B97" w:rsidRPr="005B7B97" w:rsidRDefault="005B7B97" w:rsidP="005B7B97">
      <w:pPr>
        <w:spacing w:after="0" w:line="240" w:lineRule="auto"/>
        <w:ind w:firstLine="720"/>
        <w:jc w:val="both"/>
        <w:rPr>
          <w:rFonts w:cstheme="minorHAnsi"/>
        </w:rPr>
      </w:pPr>
    </w:p>
    <w:p w14:paraId="2CA615C2" w14:textId="77777777" w:rsidR="005B7B97" w:rsidRPr="005B7B97" w:rsidRDefault="005B7B97" w:rsidP="005B7B97">
      <w:pPr>
        <w:spacing w:after="0" w:line="240" w:lineRule="auto"/>
        <w:ind w:firstLine="720"/>
        <w:jc w:val="both"/>
        <w:rPr>
          <w:rFonts w:cstheme="minorHAnsi"/>
        </w:rPr>
      </w:pPr>
    </w:p>
    <w:p w14:paraId="1F0CACC4" w14:textId="77777777" w:rsidR="008D6790"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xml:space="preserve">”), celebrado el [●] de [●] de 20[●], entre [●], como Fiduciario, y el Estado Libre y Soberano de Morelos como Fideicomitente y Fideicomisario en Segundo Lugar (el </w:t>
      </w:r>
      <w:r w:rsidRPr="005B7B97">
        <w:rPr>
          <w:rFonts w:cstheme="minorHAnsi"/>
          <w:i/>
          <w:iCs/>
          <w:u w:val="single"/>
        </w:rPr>
        <w:t>“Estado”</w:t>
      </w:r>
      <w:r w:rsidRPr="005B7B97">
        <w:rPr>
          <w:rFonts w:cstheme="minorHAnsi"/>
        </w:rPr>
        <w:t xml:space="preserve">). </w:t>
      </w:r>
    </w:p>
    <w:p w14:paraId="49CAE6B5" w14:textId="77777777" w:rsidR="008D6790" w:rsidRDefault="008D6790" w:rsidP="005B7B97">
      <w:pPr>
        <w:spacing w:after="0" w:line="240" w:lineRule="auto"/>
        <w:ind w:firstLine="708"/>
        <w:jc w:val="both"/>
        <w:rPr>
          <w:rFonts w:cstheme="minorHAnsi"/>
        </w:rPr>
      </w:pPr>
    </w:p>
    <w:p w14:paraId="7A9D6F7E" w14:textId="444C9A5E" w:rsidR="005B7B97" w:rsidRPr="005B7B97" w:rsidRDefault="005B7B97" w:rsidP="005B7B97">
      <w:pPr>
        <w:spacing w:after="0" w:line="240" w:lineRule="auto"/>
        <w:ind w:firstLine="708"/>
        <w:jc w:val="both"/>
        <w:rPr>
          <w:rFonts w:cstheme="minorHAnsi"/>
        </w:rPr>
      </w:pPr>
      <w:r w:rsidRPr="005B7B97">
        <w:rPr>
          <w:rFonts w:cstheme="minorHAnsi"/>
        </w:rPr>
        <w:t>Los términos en mayúscula no definidos en el presente escrito tendrán el significado que se les atribuye en el Fideicomiso.</w:t>
      </w:r>
    </w:p>
    <w:p w14:paraId="04CB2193" w14:textId="77777777" w:rsidR="005B7B97" w:rsidRPr="005B7B97" w:rsidRDefault="005B7B97" w:rsidP="005B7B97">
      <w:pPr>
        <w:spacing w:after="0" w:line="240" w:lineRule="auto"/>
        <w:ind w:firstLine="720"/>
        <w:jc w:val="both"/>
        <w:rPr>
          <w:rFonts w:cstheme="minorHAnsi"/>
        </w:rPr>
      </w:pPr>
    </w:p>
    <w:p w14:paraId="7FD3ADFC" w14:textId="77777777" w:rsidR="005B7B97" w:rsidRPr="005B7B97" w:rsidRDefault="005B7B97" w:rsidP="005B7B97">
      <w:pPr>
        <w:spacing w:after="0" w:line="240" w:lineRule="auto"/>
        <w:ind w:firstLine="720"/>
        <w:jc w:val="both"/>
        <w:rPr>
          <w:rFonts w:cstheme="minorHAnsi"/>
        </w:rPr>
      </w:pPr>
      <w:r w:rsidRPr="005B7B97">
        <w:rPr>
          <w:rFonts w:cstheme="minorHAnsi"/>
        </w:rPr>
        <w:t>De conformidad con la Cláusula Sexta numeral 6.1 del Fideicomiso, por medio de la presente se notifica al Estado que los recursos en la[s] Cuenta[s] [●] son insuficientes para realizar los pagos correspondientes del mes de [●]. En virtud de lo anterior, se solicita al Fideicomitente que aporte la cantidad de $[●] [</w:t>
      </w:r>
      <w:r w:rsidRPr="005B7B97">
        <w:rPr>
          <w:rFonts w:cstheme="minorHAnsi"/>
          <w:i/>
        </w:rPr>
        <w:t>cantidad en letra</w:t>
      </w:r>
      <w:r w:rsidRPr="005B7B97">
        <w:rPr>
          <w:rFonts w:cstheme="minorHAnsi"/>
        </w:rPr>
        <w:t xml:space="preserve">] para destinarlos de acuerdo con lo siguiente: </w:t>
      </w:r>
    </w:p>
    <w:p w14:paraId="76C6957A" w14:textId="77777777" w:rsidR="005B7B97" w:rsidRPr="005B7B97" w:rsidRDefault="005B7B97" w:rsidP="005B7B97">
      <w:pPr>
        <w:spacing w:after="0" w:line="240" w:lineRule="auto"/>
        <w:ind w:firstLine="720"/>
        <w:jc w:val="both"/>
        <w:rPr>
          <w:rFonts w:cstheme="minorHAnsi"/>
        </w:rPr>
      </w:pPr>
    </w:p>
    <w:p w14:paraId="3B61701E" w14:textId="77777777" w:rsidR="005B7B97" w:rsidRPr="005B7B97" w:rsidRDefault="005B7B97" w:rsidP="005B7B97">
      <w:pPr>
        <w:spacing w:after="0" w:line="240" w:lineRule="auto"/>
        <w:ind w:left="1440"/>
        <w:jc w:val="both"/>
        <w:rPr>
          <w:rFonts w:cstheme="minorHAnsi"/>
        </w:rPr>
      </w:pPr>
    </w:p>
    <w:p w14:paraId="2417000C" w14:textId="77777777" w:rsidR="005B7B97" w:rsidRPr="005B7B97" w:rsidRDefault="005B7B97" w:rsidP="00FB7D81">
      <w:pPr>
        <w:numPr>
          <w:ilvl w:val="0"/>
          <w:numId w:val="36"/>
        </w:numPr>
        <w:spacing w:after="0" w:line="240" w:lineRule="auto"/>
        <w:ind w:left="1134" w:hanging="283"/>
        <w:jc w:val="both"/>
        <w:rPr>
          <w:rFonts w:eastAsia="Times New Roman" w:cstheme="minorHAnsi"/>
          <w:b/>
          <w:bCs/>
          <w:lang w:eastAsia="es-MX"/>
        </w:rPr>
      </w:pPr>
      <w:r w:rsidRPr="005B7B97">
        <w:rPr>
          <w:rFonts w:eastAsia="Times New Roman" w:cstheme="minorHAnsi"/>
          <w:b/>
          <w:bCs/>
          <w:lang w:eastAsia="es-MX"/>
        </w:rPr>
        <w:t xml:space="preserve">Concepto a fondear y/o pagar: </w:t>
      </w:r>
      <w:r w:rsidRPr="005B7B97">
        <w:rPr>
          <w:rFonts w:eastAsia="Times New Roman" w:cstheme="minorHAnsi"/>
          <w:lang w:eastAsia="es-MX"/>
        </w:rPr>
        <w:t>[●]</w:t>
      </w:r>
    </w:p>
    <w:p w14:paraId="21699B56" w14:textId="77777777" w:rsidR="005B7B97" w:rsidRPr="005B7B97" w:rsidRDefault="005B7B97" w:rsidP="005B7B97">
      <w:pPr>
        <w:spacing w:after="0" w:line="240" w:lineRule="auto"/>
        <w:ind w:left="1134" w:hanging="283"/>
        <w:jc w:val="both"/>
        <w:rPr>
          <w:rFonts w:cstheme="minorHAnsi"/>
          <w:b/>
          <w:bCs/>
        </w:rPr>
      </w:pPr>
    </w:p>
    <w:p w14:paraId="6B78F6F3" w14:textId="77777777" w:rsidR="005B7B97" w:rsidRPr="005B7B97" w:rsidRDefault="005B7B97" w:rsidP="00FB7D81">
      <w:pPr>
        <w:numPr>
          <w:ilvl w:val="0"/>
          <w:numId w:val="36"/>
        </w:numPr>
        <w:spacing w:after="0" w:line="240" w:lineRule="auto"/>
        <w:ind w:left="1134" w:hanging="283"/>
        <w:jc w:val="both"/>
        <w:rPr>
          <w:rFonts w:cstheme="minorHAnsi"/>
          <w:b/>
          <w:bCs/>
        </w:rPr>
      </w:pPr>
      <w:r w:rsidRPr="005B7B97">
        <w:rPr>
          <w:rFonts w:cstheme="minorHAnsi"/>
          <w:b/>
          <w:bCs/>
        </w:rPr>
        <w:t xml:space="preserve">Monto requerido: </w:t>
      </w:r>
      <w:r w:rsidRPr="005B7B97">
        <w:rPr>
          <w:rFonts w:cstheme="minorHAnsi"/>
        </w:rPr>
        <w:t>La cantidad de $[●] [</w:t>
      </w:r>
      <w:r w:rsidRPr="005B7B97">
        <w:rPr>
          <w:rFonts w:cstheme="minorHAnsi"/>
          <w:i/>
        </w:rPr>
        <w:t>cantidad en letra</w:t>
      </w:r>
      <w:r w:rsidRPr="005B7B97">
        <w:rPr>
          <w:rFonts w:cstheme="minorHAnsi"/>
        </w:rPr>
        <w:t>].</w:t>
      </w:r>
    </w:p>
    <w:p w14:paraId="1AA6B7C6" w14:textId="77777777" w:rsidR="005B7B97" w:rsidRPr="005B7B97" w:rsidRDefault="005B7B97" w:rsidP="005B7B97">
      <w:pPr>
        <w:spacing w:after="0" w:line="240" w:lineRule="auto"/>
        <w:ind w:left="1134" w:hanging="283"/>
        <w:rPr>
          <w:rFonts w:eastAsia="Times New Roman" w:cstheme="minorHAnsi"/>
          <w:b/>
          <w:bCs/>
          <w:lang w:eastAsia="es-MX"/>
        </w:rPr>
      </w:pPr>
    </w:p>
    <w:p w14:paraId="08E4E533" w14:textId="77777777" w:rsidR="005B7B97" w:rsidRPr="005B7B97" w:rsidRDefault="005B7B97" w:rsidP="00FB7D81">
      <w:pPr>
        <w:numPr>
          <w:ilvl w:val="0"/>
          <w:numId w:val="36"/>
        </w:numPr>
        <w:spacing w:after="0" w:line="240" w:lineRule="auto"/>
        <w:ind w:left="1134" w:hanging="283"/>
        <w:jc w:val="both"/>
        <w:rPr>
          <w:rFonts w:cstheme="minorHAnsi"/>
          <w:b/>
          <w:bCs/>
        </w:rPr>
      </w:pPr>
      <w:r w:rsidRPr="005B7B97">
        <w:rPr>
          <w:rFonts w:cstheme="minorHAnsi"/>
          <w:b/>
          <w:bCs/>
        </w:rPr>
        <w:t xml:space="preserve">Fecha límite para el pago: </w:t>
      </w:r>
      <w:r w:rsidRPr="005B7B97">
        <w:rPr>
          <w:rFonts w:cstheme="minorHAnsi"/>
        </w:rPr>
        <w:t>[●]</w:t>
      </w:r>
    </w:p>
    <w:p w14:paraId="503986D4" w14:textId="77777777" w:rsidR="005B7B97" w:rsidRPr="005B7B97" w:rsidRDefault="005B7B97" w:rsidP="005B7B97">
      <w:pPr>
        <w:spacing w:after="0" w:line="240" w:lineRule="auto"/>
        <w:ind w:left="1134" w:hanging="283"/>
        <w:rPr>
          <w:rFonts w:eastAsia="Times New Roman" w:cstheme="minorHAnsi"/>
          <w:b/>
          <w:lang w:eastAsia="es-MX"/>
        </w:rPr>
      </w:pPr>
    </w:p>
    <w:p w14:paraId="49F660C9" w14:textId="77777777" w:rsidR="005B7B97" w:rsidRPr="005B7B97" w:rsidRDefault="005B7B97" w:rsidP="00FB7D81">
      <w:pPr>
        <w:numPr>
          <w:ilvl w:val="0"/>
          <w:numId w:val="36"/>
        </w:numPr>
        <w:spacing w:after="0" w:line="240" w:lineRule="auto"/>
        <w:ind w:left="1134" w:hanging="283"/>
        <w:jc w:val="both"/>
        <w:rPr>
          <w:rFonts w:cstheme="minorHAnsi"/>
          <w:b/>
          <w:bCs/>
        </w:rPr>
      </w:pPr>
      <w:r w:rsidRPr="005B7B97">
        <w:rPr>
          <w:rFonts w:cstheme="minorHAnsi"/>
          <w:b/>
        </w:rPr>
        <w:t>Instrucciones de Pago:</w:t>
      </w:r>
      <w:r w:rsidRPr="005B7B97">
        <w:rPr>
          <w:rFonts w:cstheme="minorHAnsi"/>
        </w:rPr>
        <w:t xml:space="preserve"> [</w:t>
      </w:r>
      <w:r w:rsidRPr="005B7B97">
        <w:rPr>
          <w:rFonts w:cstheme="minorHAnsi"/>
          <w:i/>
        </w:rPr>
        <w:t>Los datos de la cuenta bancaria para efectuar la transferencia son: número de cuenta [●], aperturada en [●], a nombre de: [●], con CLABE [●]</w:t>
      </w:r>
      <w:r w:rsidRPr="005B7B97">
        <w:rPr>
          <w:rFonts w:cstheme="minorHAnsi"/>
        </w:rPr>
        <w:t xml:space="preserve">]. </w:t>
      </w:r>
    </w:p>
    <w:p w14:paraId="0BEBDCD5" w14:textId="77777777" w:rsidR="005B7B97" w:rsidRPr="005B7B97" w:rsidRDefault="005B7B97" w:rsidP="005B7B97">
      <w:pPr>
        <w:spacing w:after="0" w:line="240" w:lineRule="auto"/>
        <w:ind w:left="851" w:hanging="294"/>
        <w:rPr>
          <w:rFonts w:eastAsia="Times New Roman" w:cstheme="minorHAnsi"/>
          <w:lang w:eastAsia="es-MX"/>
        </w:rPr>
      </w:pPr>
    </w:p>
    <w:p w14:paraId="72839ABD" w14:textId="77777777" w:rsidR="005B7B97" w:rsidRPr="005B7B97" w:rsidRDefault="005B7B97" w:rsidP="005B7B97">
      <w:pPr>
        <w:spacing w:after="0" w:line="240" w:lineRule="auto"/>
        <w:ind w:left="708"/>
        <w:rPr>
          <w:rFonts w:eastAsia="Times New Roman" w:cstheme="minorHAnsi"/>
          <w:lang w:eastAsia="es-MX"/>
        </w:rPr>
      </w:pPr>
    </w:p>
    <w:p w14:paraId="3DD429D0"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0F54F2CC"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Fiduciario</w:t>
      </w:r>
    </w:p>
    <w:p w14:paraId="48F3349B"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w:t>
      </w:r>
    </w:p>
    <w:p w14:paraId="3535F680" w14:textId="77777777" w:rsidR="005B7B97" w:rsidRPr="005B7B97" w:rsidRDefault="005B7B97" w:rsidP="005B7B97">
      <w:pPr>
        <w:tabs>
          <w:tab w:val="left" w:pos="360"/>
        </w:tabs>
        <w:spacing w:after="0" w:line="240" w:lineRule="auto"/>
        <w:jc w:val="center"/>
        <w:rPr>
          <w:rFonts w:cstheme="minorHAnsi"/>
        </w:rPr>
      </w:pPr>
    </w:p>
    <w:p w14:paraId="723E5E52" w14:textId="77777777" w:rsidR="005B7B97" w:rsidRPr="005B7B97" w:rsidRDefault="005B7B97" w:rsidP="005B7B97">
      <w:pPr>
        <w:tabs>
          <w:tab w:val="left" w:pos="360"/>
        </w:tabs>
        <w:spacing w:after="0" w:line="240" w:lineRule="auto"/>
        <w:jc w:val="center"/>
        <w:rPr>
          <w:rFonts w:cstheme="minorHAnsi"/>
        </w:rPr>
      </w:pPr>
    </w:p>
    <w:p w14:paraId="5DB5571D" w14:textId="77777777" w:rsidR="005B7B97" w:rsidRPr="005B7B97" w:rsidRDefault="005B7B97" w:rsidP="005B7B97">
      <w:pPr>
        <w:tabs>
          <w:tab w:val="left" w:pos="360"/>
        </w:tabs>
        <w:spacing w:after="0" w:line="240" w:lineRule="auto"/>
        <w:jc w:val="center"/>
        <w:rPr>
          <w:rFonts w:cstheme="minorHAnsi"/>
        </w:rPr>
      </w:pPr>
    </w:p>
    <w:p w14:paraId="10DBDFF6"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w:t>
      </w:r>
    </w:p>
    <w:p w14:paraId="5E2B8D79"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Por: [●]</w:t>
      </w:r>
    </w:p>
    <w:p w14:paraId="47DF4222" w14:textId="77777777" w:rsidR="005B7B97" w:rsidRPr="005B7B97" w:rsidRDefault="005B7B97" w:rsidP="005B7B97">
      <w:pPr>
        <w:tabs>
          <w:tab w:val="left" w:pos="1982"/>
        </w:tabs>
        <w:spacing w:after="0" w:line="240" w:lineRule="auto"/>
        <w:jc w:val="center"/>
        <w:rPr>
          <w:rFonts w:cstheme="minorHAnsi"/>
        </w:rPr>
      </w:pPr>
      <w:r w:rsidRPr="005B7B97">
        <w:rPr>
          <w:rFonts w:cstheme="minorHAnsi"/>
        </w:rPr>
        <w:t>Cargo: [●]</w:t>
      </w:r>
    </w:p>
    <w:p w14:paraId="5AF8F0C3" w14:textId="77777777" w:rsidR="005B7B97" w:rsidRPr="005B7B97" w:rsidRDefault="005B7B97" w:rsidP="005B7B97">
      <w:pPr>
        <w:spacing w:after="0" w:line="240" w:lineRule="auto"/>
        <w:rPr>
          <w:rFonts w:cstheme="minorHAnsi"/>
        </w:rPr>
      </w:pPr>
    </w:p>
    <w:p w14:paraId="1B393D96" w14:textId="77777777" w:rsidR="005B7B97" w:rsidRPr="005B7B97" w:rsidRDefault="005B7B97" w:rsidP="005B7B97">
      <w:pPr>
        <w:spacing w:after="0" w:line="240" w:lineRule="auto"/>
        <w:jc w:val="center"/>
        <w:rPr>
          <w:rFonts w:cstheme="minorHAnsi"/>
        </w:rPr>
      </w:pPr>
    </w:p>
    <w:p w14:paraId="7DFC67AC" w14:textId="77777777" w:rsidR="005B7B97" w:rsidRPr="005B7B97" w:rsidRDefault="005B7B97" w:rsidP="005B7B97">
      <w:pPr>
        <w:spacing w:after="0" w:line="240" w:lineRule="auto"/>
        <w:rPr>
          <w:rFonts w:cstheme="minorHAnsi"/>
        </w:rPr>
      </w:pPr>
      <w:r w:rsidRPr="005B7B97">
        <w:rPr>
          <w:rFonts w:cstheme="minorHAnsi"/>
        </w:rPr>
        <w:br w:type="page"/>
      </w:r>
    </w:p>
    <w:p w14:paraId="57223CED" w14:textId="77777777" w:rsidR="005B7B97" w:rsidRPr="005B7B97" w:rsidRDefault="005B7B97" w:rsidP="005B7B97">
      <w:pPr>
        <w:spacing w:after="0" w:line="240" w:lineRule="auto"/>
        <w:jc w:val="center"/>
        <w:rPr>
          <w:rFonts w:cstheme="minorHAnsi"/>
          <w:b/>
          <w:bCs/>
        </w:rPr>
      </w:pPr>
      <w:r w:rsidRPr="005B7B97">
        <w:rPr>
          <w:rFonts w:cstheme="minorHAnsi"/>
          <w:b/>
          <w:bCs/>
        </w:rPr>
        <w:lastRenderedPageBreak/>
        <w:t>Anexo 17</w:t>
      </w:r>
    </w:p>
    <w:p w14:paraId="57882B49" w14:textId="77777777" w:rsidR="005B7B97" w:rsidRPr="005B7B97" w:rsidRDefault="005B7B97" w:rsidP="005B7B97">
      <w:pPr>
        <w:tabs>
          <w:tab w:val="left" w:pos="1982"/>
        </w:tabs>
        <w:spacing w:after="0" w:line="240" w:lineRule="auto"/>
        <w:jc w:val="center"/>
        <w:rPr>
          <w:rFonts w:cstheme="minorHAnsi"/>
          <w:b/>
        </w:rPr>
      </w:pPr>
      <w:r w:rsidRPr="005B7B97">
        <w:rPr>
          <w:rFonts w:cstheme="minorHAnsi"/>
        </w:rPr>
        <w:t>Formato de Notificación de Aportación Adicional Voluntaria</w:t>
      </w:r>
      <w:r w:rsidRPr="005B7B97">
        <w:rPr>
          <w:rFonts w:cstheme="minorHAnsi"/>
          <w:b/>
        </w:rPr>
        <w:t xml:space="preserve"> </w:t>
      </w:r>
    </w:p>
    <w:p w14:paraId="1DF16B89" w14:textId="77777777" w:rsidR="005B7B97" w:rsidRPr="005B7B97" w:rsidRDefault="005B7B97" w:rsidP="005B7B97">
      <w:pPr>
        <w:tabs>
          <w:tab w:val="left" w:pos="1982"/>
        </w:tabs>
        <w:spacing w:after="0" w:line="240" w:lineRule="auto"/>
        <w:jc w:val="center"/>
        <w:rPr>
          <w:rFonts w:cstheme="minorHAnsi"/>
        </w:rPr>
      </w:pPr>
    </w:p>
    <w:p w14:paraId="51B71C58"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[Lugar y Fecha]</w:t>
      </w:r>
    </w:p>
    <w:p w14:paraId="78C730EF"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0CAD4048" w14:textId="77777777" w:rsidR="005B7B97" w:rsidRPr="005B7B97" w:rsidRDefault="005B7B97" w:rsidP="005B7B97">
      <w:pPr>
        <w:spacing w:after="0" w:line="240" w:lineRule="auto"/>
        <w:jc w:val="both"/>
        <w:rPr>
          <w:rFonts w:cstheme="minorHAnsi"/>
        </w:rPr>
      </w:pPr>
      <w:r w:rsidRPr="005B7B97">
        <w:rPr>
          <w:rFonts w:cstheme="minorHAnsi"/>
        </w:rPr>
        <w:t>[Dirección]</w:t>
      </w:r>
    </w:p>
    <w:p w14:paraId="6D87BC95" w14:textId="77777777" w:rsidR="005B7B97" w:rsidRPr="005B7B97" w:rsidRDefault="005B7B97" w:rsidP="005B7B97">
      <w:pPr>
        <w:tabs>
          <w:tab w:val="left" w:pos="360"/>
        </w:tabs>
        <w:spacing w:after="0" w:line="240" w:lineRule="auto"/>
        <w:jc w:val="both"/>
        <w:rPr>
          <w:rFonts w:cstheme="minorHAnsi"/>
        </w:rPr>
      </w:pPr>
      <w:r w:rsidRPr="005B7B97">
        <w:rPr>
          <w:rFonts w:cstheme="minorHAnsi"/>
        </w:rPr>
        <w:t>Atención:</w:t>
      </w:r>
      <w:r w:rsidRPr="005B7B97">
        <w:rPr>
          <w:rFonts w:eastAsia="Times New Roman" w:cstheme="minorHAnsi"/>
          <w:lang w:eastAsia="es-MX"/>
        </w:rPr>
        <w:t xml:space="preserve"> [●]</w:t>
      </w:r>
    </w:p>
    <w:p w14:paraId="0B5A8356"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Ref. </w:t>
      </w:r>
      <w:r w:rsidRPr="005B7B97">
        <w:rPr>
          <w:rFonts w:cstheme="minorHAnsi"/>
          <w:u w:val="single"/>
        </w:rPr>
        <w:t>Aportación Adicional Voluntaria</w:t>
      </w:r>
      <w:r w:rsidRPr="005B7B97">
        <w:rPr>
          <w:rFonts w:cstheme="minorHAnsi"/>
        </w:rPr>
        <w:t>.</w:t>
      </w:r>
    </w:p>
    <w:p w14:paraId="2A6D409A" w14:textId="77777777" w:rsidR="005B7B97" w:rsidRPr="005B7B97" w:rsidRDefault="005B7B97" w:rsidP="005B7B97">
      <w:pPr>
        <w:tabs>
          <w:tab w:val="left" w:pos="360"/>
        </w:tabs>
        <w:spacing w:after="0" w:line="240" w:lineRule="auto"/>
        <w:jc w:val="both"/>
        <w:rPr>
          <w:rFonts w:cstheme="minorHAnsi"/>
        </w:rPr>
      </w:pPr>
    </w:p>
    <w:p w14:paraId="3C541CED"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01E686CB" w14:textId="77777777" w:rsidR="005B7B97" w:rsidRPr="005B7B97" w:rsidRDefault="005B7B97" w:rsidP="005B7B97">
      <w:pPr>
        <w:spacing w:after="0" w:line="240" w:lineRule="auto"/>
        <w:ind w:firstLine="720"/>
        <w:jc w:val="both"/>
        <w:rPr>
          <w:rFonts w:cstheme="minorHAnsi"/>
        </w:rPr>
      </w:pPr>
    </w:p>
    <w:p w14:paraId="3F0ED4A1" w14:textId="77777777" w:rsidR="008D6790"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xml:space="preserve">”), celebrado el [●] de [●] de 20[●], entre [●], como Fiduciario, y el Estado Libre y Soberano de Morelos como Fideicomitente y Fideicomisario en Segundo Lugar. </w:t>
      </w:r>
    </w:p>
    <w:p w14:paraId="17989980" w14:textId="77777777" w:rsidR="008D6790" w:rsidRDefault="008D6790" w:rsidP="005B7B97">
      <w:pPr>
        <w:spacing w:after="0" w:line="240" w:lineRule="auto"/>
        <w:ind w:firstLine="708"/>
        <w:jc w:val="both"/>
        <w:rPr>
          <w:rFonts w:cstheme="minorHAnsi"/>
        </w:rPr>
      </w:pPr>
    </w:p>
    <w:p w14:paraId="03CDD34C" w14:textId="37000A51" w:rsidR="005B7B97" w:rsidRPr="005B7B97" w:rsidRDefault="005B7B97" w:rsidP="005B7B97">
      <w:pPr>
        <w:spacing w:after="0" w:line="240" w:lineRule="auto"/>
        <w:ind w:firstLine="708"/>
        <w:jc w:val="both"/>
        <w:rPr>
          <w:rFonts w:cstheme="minorHAnsi"/>
        </w:rPr>
      </w:pPr>
      <w:r w:rsidRPr="005B7B97">
        <w:rPr>
          <w:rFonts w:cstheme="minorHAnsi"/>
        </w:rPr>
        <w:t>Los términos en mayúscula no definidos en el presente escrito tendrán el significado que se les atribuye en el Fideicomiso.</w:t>
      </w:r>
    </w:p>
    <w:p w14:paraId="0A2FAAE9" w14:textId="77777777" w:rsidR="005B7B97" w:rsidRPr="005B7B97" w:rsidRDefault="005B7B97" w:rsidP="005B7B97">
      <w:pPr>
        <w:spacing w:after="0" w:line="240" w:lineRule="auto"/>
        <w:ind w:firstLine="720"/>
        <w:jc w:val="both"/>
        <w:rPr>
          <w:rFonts w:cstheme="minorHAnsi"/>
        </w:rPr>
      </w:pPr>
    </w:p>
    <w:p w14:paraId="61BC5BC3" w14:textId="77777777" w:rsidR="005B7B97" w:rsidRPr="005B7B97" w:rsidRDefault="005B7B97" w:rsidP="005B7B97">
      <w:pPr>
        <w:spacing w:after="0" w:line="240" w:lineRule="auto"/>
        <w:ind w:firstLine="720"/>
        <w:jc w:val="both"/>
        <w:rPr>
          <w:rFonts w:cstheme="minorHAnsi"/>
        </w:rPr>
      </w:pPr>
      <w:r w:rsidRPr="005B7B97">
        <w:rPr>
          <w:rFonts w:cstheme="minorHAnsi"/>
        </w:rPr>
        <w:t>De conformidad con la[s] Cláusula[s] [Sexta numeral 6.2] [Décima Primera numeral 11.1] [Décima Primera numeral 11.2] del Fideicomiso, por medio de la presente se notifica al Fiduciario la aportación adicional al Fideicomiso de la cantidad de $[●] [</w:t>
      </w:r>
      <w:r w:rsidRPr="005B7B97">
        <w:rPr>
          <w:rFonts w:cstheme="minorHAnsi"/>
          <w:i/>
        </w:rPr>
        <w:t>cantidad en letra</w:t>
      </w:r>
      <w:r w:rsidRPr="005B7B97">
        <w:rPr>
          <w:rFonts w:cstheme="minorHAnsi"/>
        </w:rPr>
        <w:t xml:space="preserve">] para destinarlos de acuerdo con lo siguiente: </w:t>
      </w:r>
    </w:p>
    <w:p w14:paraId="12194274" w14:textId="77777777" w:rsidR="005B7B97" w:rsidRPr="005B7B97" w:rsidRDefault="005B7B97" w:rsidP="005B7B97">
      <w:pPr>
        <w:spacing w:after="0" w:line="240" w:lineRule="auto"/>
        <w:ind w:firstLine="720"/>
        <w:jc w:val="both"/>
        <w:rPr>
          <w:rFonts w:cstheme="minorHAnsi"/>
        </w:rPr>
      </w:pPr>
    </w:p>
    <w:p w14:paraId="6E171D53" w14:textId="77777777" w:rsidR="005B7B97" w:rsidRPr="005B7B97" w:rsidRDefault="005B7B97" w:rsidP="00FB7D81">
      <w:pPr>
        <w:pStyle w:val="Prrafodelista"/>
        <w:numPr>
          <w:ilvl w:val="0"/>
          <w:numId w:val="47"/>
        </w:numPr>
        <w:ind w:left="993"/>
        <w:jc w:val="both"/>
        <w:rPr>
          <w:rFonts w:asciiTheme="minorHAnsi" w:hAnsiTheme="minorHAnsi" w:cstheme="minorHAnsi"/>
        </w:rPr>
      </w:pPr>
      <w:r w:rsidRPr="005B7B97">
        <w:rPr>
          <w:rFonts w:asciiTheme="minorHAnsi" w:hAnsiTheme="minorHAnsi" w:cstheme="minorHAnsi"/>
        </w:rPr>
        <w:t>Para abono en la siguiente Cuenta del Fideicomiso: [●], cuenta número [●] aperturada a nombre del Fiduciario, con CLABE [●];</w:t>
      </w:r>
    </w:p>
    <w:p w14:paraId="07CCFA68" w14:textId="77777777" w:rsidR="005B7B97" w:rsidRPr="005B7B97" w:rsidRDefault="005B7B97" w:rsidP="005B7B97">
      <w:pPr>
        <w:pStyle w:val="Prrafodelista"/>
        <w:ind w:left="993"/>
        <w:jc w:val="both"/>
        <w:rPr>
          <w:rFonts w:asciiTheme="minorHAnsi" w:hAnsiTheme="minorHAnsi" w:cstheme="minorHAnsi"/>
        </w:rPr>
      </w:pPr>
    </w:p>
    <w:p w14:paraId="5DAF27FE" w14:textId="77777777" w:rsidR="005B7B97" w:rsidRPr="005B7B97" w:rsidRDefault="005B7B97" w:rsidP="00FB7D81">
      <w:pPr>
        <w:pStyle w:val="Prrafodelista"/>
        <w:numPr>
          <w:ilvl w:val="0"/>
          <w:numId w:val="47"/>
        </w:numPr>
        <w:ind w:left="993"/>
        <w:jc w:val="both"/>
        <w:rPr>
          <w:rFonts w:asciiTheme="minorHAnsi" w:hAnsiTheme="minorHAnsi" w:cstheme="minorHAnsi"/>
        </w:rPr>
      </w:pPr>
      <w:r w:rsidRPr="005B7B97">
        <w:rPr>
          <w:rFonts w:asciiTheme="minorHAnsi" w:hAnsiTheme="minorHAnsi" w:cstheme="minorHAnsi"/>
        </w:rPr>
        <w:t>El monto [●];</w:t>
      </w:r>
    </w:p>
    <w:p w14:paraId="239E2EAA" w14:textId="77777777" w:rsidR="005B7B97" w:rsidRPr="005B7B97" w:rsidRDefault="005B7B97" w:rsidP="005B7B97">
      <w:pPr>
        <w:spacing w:after="0" w:line="240" w:lineRule="auto"/>
        <w:ind w:left="993"/>
        <w:jc w:val="both"/>
        <w:rPr>
          <w:rFonts w:cstheme="minorHAnsi"/>
        </w:rPr>
      </w:pPr>
    </w:p>
    <w:p w14:paraId="0670FF1C" w14:textId="77777777" w:rsidR="005B7B97" w:rsidRPr="005B7B97" w:rsidRDefault="005B7B97" w:rsidP="00FB7D81">
      <w:pPr>
        <w:pStyle w:val="Prrafodelista"/>
        <w:numPr>
          <w:ilvl w:val="0"/>
          <w:numId w:val="47"/>
        </w:numPr>
        <w:ind w:left="993"/>
        <w:jc w:val="both"/>
        <w:rPr>
          <w:rFonts w:asciiTheme="minorHAnsi" w:hAnsiTheme="minorHAnsi" w:cstheme="minorHAnsi"/>
        </w:rPr>
      </w:pPr>
      <w:r w:rsidRPr="005B7B97">
        <w:rPr>
          <w:rFonts w:asciiTheme="minorHAnsi" w:hAnsiTheme="minorHAnsi" w:cstheme="minorHAnsi"/>
        </w:rPr>
        <w:t>A fin de destinarlos a [●];</w:t>
      </w:r>
    </w:p>
    <w:p w14:paraId="37F7965C" w14:textId="77777777" w:rsidR="005B7B97" w:rsidRPr="005B7B97" w:rsidRDefault="005B7B97" w:rsidP="005B7B97">
      <w:pPr>
        <w:spacing w:after="0" w:line="240" w:lineRule="auto"/>
        <w:ind w:left="993"/>
        <w:rPr>
          <w:rFonts w:cstheme="minorHAnsi"/>
        </w:rPr>
      </w:pPr>
    </w:p>
    <w:p w14:paraId="30502250" w14:textId="77777777" w:rsidR="005B7B97" w:rsidRPr="005B7B97" w:rsidRDefault="005B7B97" w:rsidP="00FB7D81">
      <w:pPr>
        <w:pStyle w:val="Prrafodelista"/>
        <w:numPr>
          <w:ilvl w:val="0"/>
          <w:numId w:val="47"/>
        </w:numPr>
        <w:ind w:left="993"/>
        <w:jc w:val="both"/>
        <w:rPr>
          <w:rFonts w:asciiTheme="minorHAnsi" w:hAnsiTheme="minorHAnsi" w:cstheme="minorHAnsi"/>
        </w:rPr>
      </w:pPr>
      <w:r w:rsidRPr="005B7B97">
        <w:rPr>
          <w:rFonts w:asciiTheme="minorHAnsi" w:hAnsiTheme="minorHAnsi" w:cstheme="minorHAnsi"/>
        </w:rPr>
        <w:t>Pagadero en la fecha de [●]; y</w:t>
      </w:r>
    </w:p>
    <w:p w14:paraId="0D411734" w14:textId="77777777" w:rsidR="005B7B97" w:rsidRPr="005B7B97" w:rsidRDefault="005B7B97" w:rsidP="005B7B97">
      <w:pPr>
        <w:spacing w:after="0" w:line="240" w:lineRule="auto"/>
        <w:ind w:left="993"/>
        <w:rPr>
          <w:rFonts w:eastAsia="Times New Roman" w:cstheme="minorHAnsi"/>
          <w:lang w:eastAsia="es-MX"/>
        </w:rPr>
      </w:pPr>
    </w:p>
    <w:p w14:paraId="1523EBF4" w14:textId="77777777" w:rsidR="005B7B97" w:rsidRPr="005B7B97" w:rsidRDefault="005B7B97" w:rsidP="00FB7D81">
      <w:pPr>
        <w:pStyle w:val="Prrafodelista"/>
        <w:numPr>
          <w:ilvl w:val="0"/>
          <w:numId w:val="47"/>
        </w:numPr>
        <w:ind w:left="993"/>
        <w:jc w:val="both"/>
        <w:rPr>
          <w:rFonts w:asciiTheme="minorHAnsi" w:hAnsiTheme="minorHAnsi" w:cstheme="minorHAnsi"/>
          <w:i/>
        </w:rPr>
      </w:pPr>
      <w:r w:rsidRPr="005B7B97">
        <w:rPr>
          <w:rFonts w:asciiTheme="minorHAnsi" w:hAnsiTheme="minorHAnsi" w:cstheme="minorHAnsi"/>
          <w:i/>
        </w:rPr>
        <w:t>[cualquier instrucción relacionada o adicional; en caso de tratarse de una amortización anticipada parcial, deberá indicarse tal circunstancia].</w:t>
      </w:r>
    </w:p>
    <w:p w14:paraId="1E1F9CC0" w14:textId="77777777" w:rsidR="005B7B97" w:rsidRPr="005B7B97" w:rsidRDefault="005B7B97" w:rsidP="005B7B97">
      <w:pPr>
        <w:spacing w:after="0" w:line="240" w:lineRule="auto"/>
        <w:ind w:firstLine="720"/>
        <w:jc w:val="both"/>
        <w:rPr>
          <w:rFonts w:cstheme="minorHAnsi"/>
        </w:rPr>
      </w:pPr>
    </w:p>
    <w:p w14:paraId="3DCD3290"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Atentamente,</w:t>
      </w:r>
    </w:p>
    <w:p w14:paraId="04199CBA" w14:textId="77777777" w:rsidR="005B7B97" w:rsidRPr="005B7B97" w:rsidRDefault="005B7B97" w:rsidP="005B7B97">
      <w:pPr>
        <w:tabs>
          <w:tab w:val="left" w:pos="360"/>
        </w:tabs>
        <w:spacing w:after="0" w:line="240" w:lineRule="auto"/>
        <w:jc w:val="center"/>
        <w:rPr>
          <w:rFonts w:cstheme="minorHAnsi"/>
        </w:rPr>
      </w:pPr>
    </w:p>
    <w:p w14:paraId="659E39F3" w14:textId="77777777" w:rsidR="005B7B97" w:rsidRPr="005B7B97" w:rsidRDefault="005B7B97" w:rsidP="005B7B97">
      <w:pPr>
        <w:tabs>
          <w:tab w:val="left" w:pos="360"/>
        </w:tabs>
        <w:spacing w:after="0" w:line="240" w:lineRule="auto"/>
        <w:jc w:val="center"/>
        <w:rPr>
          <w:rFonts w:cstheme="minorHAnsi"/>
          <w:b/>
        </w:rPr>
      </w:pPr>
      <w:r w:rsidRPr="005B7B97">
        <w:rPr>
          <w:rFonts w:cstheme="minorHAnsi"/>
          <w:b/>
        </w:rPr>
        <w:t>Fideicomitente</w:t>
      </w:r>
    </w:p>
    <w:p w14:paraId="022209D4"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Estado Libre y Soberano de Morelos</w:t>
      </w:r>
    </w:p>
    <w:p w14:paraId="6EDFC8BA" w14:textId="77777777" w:rsidR="005B7B97" w:rsidRPr="005B7B97" w:rsidRDefault="005B7B97" w:rsidP="005B7B97">
      <w:pPr>
        <w:tabs>
          <w:tab w:val="left" w:pos="360"/>
        </w:tabs>
        <w:spacing w:after="0" w:line="240" w:lineRule="auto"/>
        <w:jc w:val="center"/>
        <w:rPr>
          <w:rFonts w:cstheme="minorHAnsi"/>
        </w:rPr>
      </w:pPr>
    </w:p>
    <w:p w14:paraId="1A24890D" w14:textId="77777777" w:rsidR="005B7B97" w:rsidRPr="005B7B97" w:rsidRDefault="005B7B97" w:rsidP="005B7B97">
      <w:pPr>
        <w:tabs>
          <w:tab w:val="left" w:pos="360"/>
        </w:tabs>
        <w:spacing w:after="0" w:line="240" w:lineRule="auto"/>
        <w:jc w:val="center"/>
        <w:rPr>
          <w:rFonts w:cstheme="minorHAnsi"/>
        </w:rPr>
      </w:pPr>
    </w:p>
    <w:p w14:paraId="06AA7D7C" w14:textId="77777777" w:rsidR="005B7B97" w:rsidRPr="005B7B97" w:rsidRDefault="005B7B97" w:rsidP="005B7B97">
      <w:pPr>
        <w:tabs>
          <w:tab w:val="left" w:pos="360"/>
        </w:tabs>
        <w:spacing w:after="0" w:line="240" w:lineRule="auto"/>
        <w:jc w:val="center"/>
        <w:rPr>
          <w:rFonts w:cstheme="minorHAnsi"/>
        </w:rPr>
      </w:pPr>
    </w:p>
    <w:p w14:paraId="559CB5A5"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____________________</w:t>
      </w:r>
    </w:p>
    <w:p w14:paraId="77F14C3C" w14:textId="77777777" w:rsidR="005B7B97" w:rsidRPr="005B7B97" w:rsidRDefault="005B7B97" w:rsidP="005B7B97">
      <w:pPr>
        <w:tabs>
          <w:tab w:val="left" w:pos="360"/>
        </w:tabs>
        <w:spacing w:after="0" w:line="240" w:lineRule="auto"/>
        <w:jc w:val="center"/>
        <w:rPr>
          <w:rFonts w:cstheme="minorHAnsi"/>
        </w:rPr>
      </w:pPr>
      <w:r w:rsidRPr="005B7B97">
        <w:rPr>
          <w:rFonts w:cstheme="minorHAnsi"/>
        </w:rPr>
        <w:t>[●]</w:t>
      </w:r>
    </w:p>
    <w:p w14:paraId="7F069D11" w14:textId="4EA691A6" w:rsidR="005B7B97" w:rsidRPr="005B7B97" w:rsidRDefault="005B7B97" w:rsidP="005B7B97">
      <w:pPr>
        <w:tabs>
          <w:tab w:val="left" w:pos="1982"/>
        </w:tabs>
        <w:spacing w:after="0" w:line="240" w:lineRule="auto"/>
        <w:jc w:val="center"/>
        <w:rPr>
          <w:rFonts w:cstheme="minorHAnsi"/>
        </w:rPr>
      </w:pPr>
      <w:r w:rsidRPr="005B7B97">
        <w:rPr>
          <w:rFonts w:cstheme="minorHAnsi"/>
        </w:rPr>
        <w:t>Secretari</w:t>
      </w:r>
      <w:r w:rsidR="003604F7">
        <w:rPr>
          <w:rFonts w:cstheme="minorHAnsi"/>
        </w:rPr>
        <w:t>a</w:t>
      </w:r>
      <w:r w:rsidRPr="005B7B97">
        <w:rPr>
          <w:rFonts w:cstheme="minorHAnsi"/>
        </w:rPr>
        <w:t xml:space="preserve"> de Hacienda del Estado de Morelos</w:t>
      </w:r>
    </w:p>
    <w:p w14:paraId="3BC49E5F" w14:textId="77777777" w:rsidR="005B7B97" w:rsidRPr="005B7B97" w:rsidRDefault="005B7B97" w:rsidP="005B7B97">
      <w:pPr>
        <w:spacing w:after="0" w:line="240" w:lineRule="auto"/>
        <w:rPr>
          <w:rFonts w:cstheme="minorHAnsi"/>
        </w:rPr>
      </w:pPr>
      <w:r w:rsidRPr="005B7B97">
        <w:rPr>
          <w:rFonts w:cstheme="minorHAnsi"/>
        </w:rPr>
        <w:br w:type="page"/>
      </w:r>
    </w:p>
    <w:p w14:paraId="00FC6C78" w14:textId="77777777" w:rsidR="005B7B97" w:rsidRPr="005B7B97" w:rsidRDefault="005B7B97" w:rsidP="005B7B97">
      <w:pPr>
        <w:spacing w:after="0" w:line="240" w:lineRule="auto"/>
        <w:jc w:val="center"/>
        <w:rPr>
          <w:rFonts w:eastAsia="Times New Roman" w:cstheme="minorHAnsi"/>
          <w:b/>
          <w:lang w:eastAsia="es-MX"/>
        </w:rPr>
      </w:pPr>
      <w:r w:rsidRPr="005B7B97">
        <w:rPr>
          <w:rFonts w:eastAsia="Times New Roman" w:cstheme="minorHAnsi"/>
          <w:b/>
          <w:lang w:eastAsia="es-MX"/>
        </w:rPr>
        <w:lastRenderedPageBreak/>
        <w:t>Anexo 18</w:t>
      </w:r>
    </w:p>
    <w:p w14:paraId="6ED9F5C8" w14:textId="77777777" w:rsidR="005B7B97" w:rsidRPr="005B7B97" w:rsidRDefault="005B7B97" w:rsidP="005B7B97">
      <w:pPr>
        <w:spacing w:after="0" w:line="240" w:lineRule="auto"/>
        <w:jc w:val="center"/>
        <w:rPr>
          <w:rFonts w:eastAsia="Times New Roman" w:cstheme="minorHAnsi"/>
          <w:b/>
          <w:lang w:eastAsia="es-MX"/>
        </w:rPr>
      </w:pPr>
      <w:r w:rsidRPr="005B7B97">
        <w:rPr>
          <w:rFonts w:cstheme="minorHAnsi"/>
        </w:rPr>
        <w:t xml:space="preserve">Formato de Notificación del Saldo Total del Financiamiento </w:t>
      </w:r>
    </w:p>
    <w:p w14:paraId="3AB6F0B8" w14:textId="77777777" w:rsidR="005B7B97" w:rsidRPr="005B7B97" w:rsidRDefault="005B7B97" w:rsidP="005B7B97">
      <w:pPr>
        <w:spacing w:after="0" w:line="240" w:lineRule="auto"/>
        <w:jc w:val="center"/>
        <w:rPr>
          <w:rFonts w:eastAsia="Times New Roman" w:cstheme="minorHAnsi"/>
          <w:b/>
          <w:lang w:eastAsia="es-MX"/>
        </w:rPr>
      </w:pPr>
    </w:p>
    <w:p w14:paraId="173D99FD"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[Lugar y Fecha]</w:t>
      </w:r>
    </w:p>
    <w:p w14:paraId="31493BE7"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618BE136" w14:textId="77777777" w:rsidR="005B7B97" w:rsidRPr="005B7B97" w:rsidRDefault="005B7B97" w:rsidP="005B7B97">
      <w:pPr>
        <w:spacing w:after="0" w:line="240" w:lineRule="auto"/>
        <w:jc w:val="both"/>
        <w:rPr>
          <w:rFonts w:cstheme="minorHAnsi"/>
        </w:rPr>
      </w:pPr>
      <w:r w:rsidRPr="005B7B97">
        <w:rPr>
          <w:rFonts w:cstheme="minorHAnsi"/>
        </w:rPr>
        <w:t>[Dirección]</w:t>
      </w:r>
    </w:p>
    <w:p w14:paraId="4E4BBBB8" w14:textId="77777777" w:rsidR="005B7B97" w:rsidRPr="005B7B97" w:rsidRDefault="005B7B97" w:rsidP="005B7B97">
      <w:pPr>
        <w:tabs>
          <w:tab w:val="left" w:pos="360"/>
        </w:tabs>
        <w:spacing w:after="0" w:line="240" w:lineRule="auto"/>
        <w:jc w:val="both"/>
        <w:rPr>
          <w:rFonts w:eastAsia="Times New Roman" w:cstheme="minorHAnsi"/>
          <w:lang w:eastAsia="es-MX"/>
        </w:rPr>
      </w:pPr>
      <w:r w:rsidRPr="005B7B97">
        <w:rPr>
          <w:rFonts w:cstheme="minorHAnsi"/>
        </w:rPr>
        <w:t>Atención:</w:t>
      </w:r>
      <w:r w:rsidRPr="005B7B97">
        <w:rPr>
          <w:rFonts w:eastAsia="Times New Roman" w:cstheme="minorHAnsi"/>
          <w:lang w:eastAsia="es-MX"/>
        </w:rPr>
        <w:t xml:space="preserve"> [●]</w:t>
      </w:r>
    </w:p>
    <w:p w14:paraId="4A6D5949" w14:textId="77777777" w:rsidR="005B7B97" w:rsidRPr="005B7B97" w:rsidRDefault="005B7B97" w:rsidP="005B7B97">
      <w:pPr>
        <w:tabs>
          <w:tab w:val="left" w:pos="360"/>
        </w:tabs>
        <w:spacing w:after="0" w:line="240" w:lineRule="auto"/>
        <w:jc w:val="both"/>
        <w:rPr>
          <w:rFonts w:cstheme="minorHAnsi"/>
        </w:rPr>
      </w:pPr>
    </w:p>
    <w:p w14:paraId="60071E62" w14:textId="77777777" w:rsidR="005B7B97" w:rsidRPr="005B7B97" w:rsidRDefault="005B7B97" w:rsidP="005B7B97">
      <w:pPr>
        <w:tabs>
          <w:tab w:val="left" w:pos="360"/>
        </w:tabs>
        <w:spacing w:after="0" w:line="240" w:lineRule="auto"/>
        <w:jc w:val="right"/>
        <w:rPr>
          <w:rFonts w:cstheme="minorHAnsi"/>
        </w:rPr>
      </w:pPr>
      <w:r w:rsidRPr="005B7B97">
        <w:rPr>
          <w:rFonts w:cstheme="minorHAnsi"/>
        </w:rPr>
        <w:t xml:space="preserve">Ref. </w:t>
      </w:r>
      <w:r w:rsidRPr="005B7B97">
        <w:rPr>
          <w:rFonts w:cstheme="minorHAnsi"/>
          <w:u w:val="single"/>
        </w:rPr>
        <w:t>Informe sobre saldo</w:t>
      </w:r>
      <w:r w:rsidRPr="005B7B97">
        <w:rPr>
          <w:rFonts w:cstheme="minorHAnsi"/>
        </w:rPr>
        <w:t>.</w:t>
      </w:r>
    </w:p>
    <w:p w14:paraId="0C257FC7" w14:textId="77777777" w:rsidR="005B7B97" w:rsidRPr="005B7B97" w:rsidRDefault="005B7B97" w:rsidP="005B7B97">
      <w:pPr>
        <w:tabs>
          <w:tab w:val="left" w:pos="360"/>
        </w:tabs>
        <w:spacing w:after="0" w:line="240" w:lineRule="auto"/>
        <w:jc w:val="both"/>
        <w:rPr>
          <w:rFonts w:cstheme="minorHAnsi"/>
        </w:rPr>
      </w:pPr>
    </w:p>
    <w:p w14:paraId="15A3B788" w14:textId="77777777" w:rsidR="005B7B97" w:rsidRPr="005B7B97" w:rsidRDefault="005B7B97" w:rsidP="005B7B97">
      <w:pPr>
        <w:spacing w:after="0" w:line="240" w:lineRule="auto"/>
        <w:jc w:val="both"/>
        <w:rPr>
          <w:rFonts w:cstheme="minorHAnsi"/>
        </w:rPr>
      </w:pPr>
      <w:r w:rsidRPr="005B7B97">
        <w:rPr>
          <w:rFonts w:cstheme="minorHAnsi"/>
        </w:rPr>
        <w:t>Estimados Señores:</w:t>
      </w:r>
    </w:p>
    <w:p w14:paraId="44C4A5C3" w14:textId="77777777" w:rsidR="005B7B97" w:rsidRPr="005B7B97" w:rsidRDefault="005B7B97" w:rsidP="005B7B97">
      <w:pPr>
        <w:spacing w:after="0" w:line="240" w:lineRule="auto"/>
        <w:ind w:firstLine="720"/>
        <w:jc w:val="both"/>
        <w:rPr>
          <w:rFonts w:cstheme="minorHAnsi"/>
        </w:rPr>
      </w:pPr>
    </w:p>
    <w:p w14:paraId="06CCF3B0" w14:textId="77777777" w:rsidR="008D6790" w:rsidRDefault="005B7B97" w:rsidP="005B7B97">
      <w:pPr>
        <w:spacing w:after="0" w:line="240" w:lineRule="auto"/>
        <w:ind w:firstLine="708"/>
        <w:jc w:val="both"/>
        <w:rPr>
          <w:rFonts w:cstheme="minorHAnsi"/>
        </w:rPr>
      </w:pPr>
      <w:r w:rsidRPr="005B7B97">
        <w:rPr>
          <w:rFonts w:cstheme="minorHAnsi"/>
        </w:rPr>
        <w:t>Se hace referencia al Contrato de Fideicomiso Maestro, Irrevocable de Administración y Fuente de Pago número F/[●] (el “</w:t>
      </w:r>
      <w:r w:rsidRPr="005B7B97">
        <w:rPr>
          <w:rFonts w:cstheme="minorHAnsi"/>
          <w:i/>
          <w:iCs/>
          <w:u w:val="single"/>
        </w:rPr>
        <w:t>Fideicomiso</w:t>
      </w:r>
      <w:r w:rsidRPr="005B7B97">
        <w:rPr>
          <w:rFonts w:cstheme="minorHAnsi"/>
        </w:rPr>
        <w:t xml:space="preserve">”), celebrado el [●] de [●] de 20[●], entre [●], como Fiduciario, y el Estado Libre y Soberano de Morelos como Fideicomitente y Fideicomisario en Segundo Lugar (el </w:t>
      </w:r>
      <w:r w:rsidRPr="005B7B97">
        <w:rPr>
          <w:rFonts w:cstheme="minorHAnsi"/>
          <w:i/>
          <w:iCs/>
          <w:u w:val="single"/>
        </w:rPr>
        <w:t>“Estado”</w:t>
      </w:r>
      <w:r w:rsidRPr="005B7B97">
        <w:rPr>
          <w:rFonts w:cstheme="minorHAnsi"/>
        </w:rPr>
        <w:t>).</w:t>
      </w:r>
    </w:p>
    <w:p w14:paraId="3821E9CD" w14:textId="77777777" w:rsidR="008D6790" w:rsidRDefault="008D6790" w:rsidP="005B7B97">
      <w:pPr>
        <w:spacing w:after="0" w:line="240" w:lineRule="auto"/>
        <w:ind w:firstLine="708"/>
        <w:jc w:val="both"/>
        <w:rPr>
          <w:rFonts w:cstheme="minorHAnsi"/>
        </w:rPr>
      </w:pPr>
    </w:p>
    <w:p w14:paraId="4717FD03" w14:textId="7FAD5850" w:rsidR="005B7B97" w:rsidRPr="005B7B97" w:rsidRDefault="005B7B97" w:rsidP="005B7B97">
      <w:pPr>
        <w:spacing w:after="0" w:line="240" w:lineRule="auto"/>
        <w:ind w:firstLine="708"/>
        <w:jc w:val="both"/>
        <w:rPr>
          <w:rFonts w:cstheme="minorHAnsi"/>
        </w:rPr>
      </w:pPr>
      <w:r w:rsidRPr="005B7B97">
        <w:rPr>
          <w:rFonts w:cstheme="minorHAnsi"/>
        </w:rPr>
        <w:t xml:space="preserve"> Los términos en mayúscula no definidos en el presente escrito tendrán el significado que se les atribuye en el Fideicomiso.</w:t>
      </w:r>
    </w:p>
    <w:p w14:paraId="7E522764" w14:textId="77777777" w:rsidR="005B7B97" w:rsidRPr="005B7B97" w:rsidRDefault="005B7B97" w:rsidP="005B7B97">
      <w:pPr>
        <w:spacing w:after="0" w:line="240" w:lineRule="auto"/>
        <w:rPr>
          <w:rFonts w:cstheme="minorHAnsi"/>
        </w:rPr>
      </w:pPr>
    </w:p>
    <w:p w14:paraId="30BE1639" w14:textId="77777777" w:rsidR="005B7B97" w:rsidRPr="005B7B97" w:rsidRDefault="005B7B97" w:rsidP="005B7B97">
      <w:pPr>
        <w:spacing w:after="0" w:line="240" w:lineRule="auto"/>
        <w:ind w:firstLine="708"/>
        <w:jc w:val="both"/>
        <w:rPr>
          <w:rFonts w:cstheme="minorHAnsi"/>
        </w:rPr>
      </w:pPr>
      <w:r w:rsidRPr="005B7B97">
        <w:rPr>
          <w:rFonts w:cstheme="minorHAnsi"/>
        </w:rPr>
        <w:t xml:space="preserve">En seguimiento a la notificación relativa a la Amortización Anticipada Voluntaria suscrita por el Estado con fecha [●] de [●] de 20[●] y con fundamento Cláusula Décima Primera numeral </w:t>
      </w:r>
      <w:bookmarkStart w:id="71" w:name="_Hlk23855380"/>
      <w:r w:rsidRPr="005B7B97">
        <w:rPr>
          <w:rFonts w:cstheme="minorHAnsi"/>
        </w:rPr>
        <w:t>11.2.1</w:t>
      </w:r>
      <w:bookmarkEnd w:id="71"/>
      <w:r w:rsidRPr="005B7B97">
        <w:rPr>
          <w:rFonts w:cstheme="minorHAnsi"/>
        </w:rPr>
        <w:t xml:space="preserve"> por medio de la presente, [●] en mi carácter de Fideicomisario en Primer Lugar A, notifico lo siguiente: </w:t>
      </w:r>
    </w:p>
    <w:p w14:paraId="07675BF5" w14:textId="77777777" w:rsidR="005B7B97" w:rsidRPr="005B7B97" w:rsidRDefault="005B7B97" w:rsidP="005B7B97">
      <w:pPr>
        <w:spacing w:after="0" w:line="240" w:lineRule="auto"/>
        <w:jc w:val="both"/>
        <w:rPr>
          <w:rFonts w:cstheme="minorHAnsi"/>
        </w:rPr>
      </w:pPr>
    </w:p>
    <w:p w14:paraId="233F71EA" w14:textId="77777777" w:rsidR="005B7B97" w:rsidRPr="005B7B97" w:rsidRDefault="005B7B97" w:rsidP="005B7B97">
      <w:pPr>
        <w:spacing w:after="0" w:line="240" w:lineRule="auto"/>
        <w:ind w:firstLine="708"/>
        <w:jc w:val="both"/>
        <w:rPr>
          <w:rFonts w:cstheme="minorHAnsi"/>
        </w:rPr>
      </w:pPr>
      <w:r w:rsidRPr="005B7B97">
        <w:rPr>
          <w:rFonts w:cstheme="minorHAnsi"/>
        </w:rPr>
        <w:t>El saldo total del Financiamiento asciende a la cantidad de $[●] (</w:t>
      </w:r>
      <w:r w:rsidRPr="005B7B97">
        <w:rPr>
          <w:rFonts w:cstheme="minorHAnsi"/>
          <w:i/>
        </w:rPr>
        <w:t>cantidad en letra</w:t>
      </w:r>
      <w:r w:rsidRPr="005B7B97">
        <w:rPr>
          <w:rFonts w:cstheme="minorHAnsi"/>
        </w:rPr>
        <w:t>), mismo que incluye el capital que será amortizado anticipadamente de manera voluntaria por $[●] (</w:t>
      </w:r>
      <w:r w:rsidRPr="005B7B97">
        <w:rPr>
          <w:rFonts w:cstheme="minorHAnsi"/>
          <w:i/>
        </w:rPr>
        <w:t>cantidad en letra</w:t>
      </w:r>
      <w:r w:rsidRPr="005B7B97">
        <w:rPr>
          <w:rFonts w:cstheme="minorHAnsi"/>
        </w:rPr>
        <w:t>), así como los intereses devengados a la fecha del pago, y demás conceptos que se generaron con motivo del prepago por $[●] (</w:t>
      </w:r>
      <w:r w:rsidRPr="005B7B97">
        <w:rPr>
          <w:rFonts w:cstheme="minorHAnsi"/>
          <w:i/>
        </w:rPr>
        <w:t>cantidad en letra</w:t>
      </w:r>
      <w:r w:rsidRPr="005B7B97">
        <w:rPr>
          <w:rFonts w:cstheme="minorHAnsi"/>
        </w:rPr>
        <w:t xml:space="preserve">). El pago deberá realizarse el día [●] de [●] de 20[●]. </w:t>
      </w:r>
    </w:p>
    <w:p w14:paraId="5401E26B" w14:textId="77777777" w:rsidR="005B7B97" w:rsidRPr="005B7B97" w:rsidRDefault="005B7B97" w:rsidP="005B7B97">
      <w:pPr>
        <w:spacing w:after="0" w:line="240" w:lineRule="auto"/>
        <w:jc w:val="both"/>
        <w:rPr>
          <w:rFonts w:cstheme="minorHAnsi"/>
        </w:rPr>
      </w:pPr>
    </w:p>
    <w:p w14:paraId="6757F67D" w14:textId="77777777" w:rsidR="005B7B97" w:rsidRPr="005B7B97" w:rsidRDefault="005B7B97" w:rsidP="005B7B97">
      <w:pPr>
        <w:spacing w:after="0" w:line="240" w:lineRule="auto"/>
        <w:ind w:firstLine="720"/>
        <w:jc w:val="both"/>
        <w:rPr>
          <w:rFonts w:cstheme="minorHAnsi"/>
        </w:rPr>
      </w:pPr>
      <w:r w:rsidRPr="005B7B97">
        <w:rPr>
          <w:rFonts w:cstheme="minorHAnsi"/>
        </w:rPr>
        <w:t>Finalmente, manifiesto la conformidad de [</w:t>
      </w:r>
      <w:r w:rsidRPr="005B7B97">
        <w:rPr>
          <w:rFonts w:cstheme="minorHAnsi"/>
          <w:i/>
        </w:rPr>
        <w:t>nombre del Fideicomisario en Primer Lugar</w:t>
      </w:r>
      <w:r w:rsidRPr="005B7B97">
        <w:rPr>
          <w:rFonts w:cstheme="minorHAnsi"/>
        </w:rPr>
        <w:t>] para recibir la Amortización Anticipada Voluntaria Total del Financiamiento por parte del Fideicomitente.</w:t>
      </w:r>
    </w:p>
    <w:p w14:paraId="34980E86" w14:textId="77777777" w:rsidR="005B7B97" w:rsidRPr="005B7B97" w:rsidRDefault="005B7B97" w:rsidP="005B7B97">
      <w:pPr>
        <w:spacing w:after="0" w:line="240" w:lineRule="auto"/>
        <w:jc w:val="both"/>
        <w:rPr>
          <w:rFonts w:cstheme="minorHAnsi"/>
        </w:rPr>
      </w:pPr>
    </w:p>
    <w:p w14:paraId="487200D9" w14:textId="77777777" w:rsidR="005B7B97" w:rsidRPr="005B7B97" w:rsidRDefault="005B7B97" w:rsidP="005B7B97">
      <w:pPr>
        <w:spacing w:after="0" w:line="240" w:lineRule="auto"/>
        <w:jc w:val="both"/>
        <w:rPr>
          <w:rFonts w:cstheme="minorHAnsi"/>
        </w:rPr>
      </w:pPr>
    </w:p>
    <w:p w14:paraId="58975A53" w14:textId="77777777" w:rsidR="005B7B97" w:rsidRPr="005B7B97" w:rsidRDefault="005B7B97" w:rsidP="005B7B97">
      <w:pPr>
        <w:spacing w:after="0" w:line="240" w:lineRule="auto"/>
        <w:jc w:val="both"/>
        <w:rPr>
          <w:rFonts w:cstheme="minorHAnsi"/>
        </w:rPr>
      </w:pPr>
    </w:p>
    <w:p w14:paraId="417105A8" w14:textId="77777777" w:rsidR="005B7B97" w:rsidRPr="005B7B97" w:rsidRDefault="005B7B97" w:rsidP="005B7B97">
      <w:pPr>
        <w:spacing w:after="0" w:line="240" w:lineRule="auto"/>
        <w:jc w:val="both"/>
        <w:rPr>
          <w:rFonts w:cstheme="minorHAnsi"/>
        </w:rPr>
      </w:pPr>
    </w:p>
    <w:p w14:paraId="27F2E044" w14:textId="77777777" w:rsidR="005B7B97" w:rsidRPr="005B7B97" w:rsidRDefault="005B7B97" w:rsidP="005B7B97">
      <w:pPr>
        <w:spacing w:after="0" w:line="240" w:lineRule="auto"/>
        <w:jc w:val="center"/>
        <w:rPr>
          <w:rFonts w:cstheme="minorHAnsi"/>
        </w:rPr>
      </w:pPr>
      <w:r w:rsidRPr="005B7B97">
        <w:rPr>
          <w:rFonts w:cstheme="minorHAnsi"/>
        </w:rPr>
        <w:t>Atentamente,</w:t>
      </w:r>
    </w:p>
    <w:p w14:paraId="2B924933" w14:textId="77777777" w:rsidR="005B7B97" w:rsidRPr="005B7B97" w:rsidRDefault="005B7B97" w:rsidP="005B7B97">
      <w:pPr>
        <w:spacing w:after="0" w:line="240" w:lineRule="auto"/>
        <w:jc w:val="center"/>
        <w:rPr>
          <w:rFonts w:cstheme="minorHAnsi"/>
          <w:b/>
        </w:rPr>
      </w:pPr>
      <w:r w:rsidRPr="005B7B97">
        <w:rPr>
          <w:rFonts w:cstheme="minorHAnsi"/>
          <w:b/>
        </w:rPr>
        <w:t>Fideicomisario en Primer Lugar A</w:t>
      </w:r>
    </w:p>
    <w:p w14:paraId="260F01B8" w14:textId="77777777" w:rsidR="005B7B97" w:rsidRPr="005B7B97" w:rsidRDefault="005B7B97" w:rsidP="005B7B97">
      <w:pPr>
        <w:spacing w:after="0" w:line="240" w:lineRule="auto"/>
        <w:jc w:val="center"/>
        <w:rPr>
          <w:rFonts w:cstheme="minorHAnsi"/>
        </w:rPr>
      </w:pPr>
      <w:r w:rsidRPr="005B7B97">
        <w:rPr>
          <w:rFonts w:cstheme="minorHAnsi"/>
        </w:rPr>
        <w:t>[Nombre de la Institución]</w:t>
      </w:r>
    </w:p>
    <w:p w14:paraId="28C1C1AB" w14:textId="77777777" w:rsidR="005B7B97" w:rsidRPr="005B7B97" w:rsidRDefault="005B7B97" w:rsidP="005B7B97">
      <w:pPr>
        <w:spacing w:after="0" w:line="240" w:lineRule="auto"/>
        <w:jc w:val="center"/>
        <w:rPr>
          <w:rFonts w:cstheme="minorHAnsi"/>
        </w:rPr>
      </w:pPr>
    </w:p>
    <w:p w14:paraId="2C2F7E16" w14:textId="77777777" w:rsidR="005B7B97" w:rsidRPr="005B7B97" w:rsidRDefault="005B7B97" w:rsidP="005B7B97">
      <w:pPr>
        <w:spacing w:after="0" w:line="240" w:lineRule="auto"/>
        <w:jc w:val="center"/>
        <w:rPr>
          <w:rFonts w:cstheme="minorHAnsi"/>
        </w:rPr>
      </w:pPr>
      <w:r w:rsidRPr="005B7B97">
        <w:rPr>
          <w:rFonts w:cstheme="minorHAnsi"/>
        </w:rPr>
        <w:t>__________________________</w:t>
      </w:r>
    </w:p>
    <w:p w14:paraId="3504D7FA" w14:textId="77777777" w:rsidR="005B7B97" w:rsidRPr="005B7B97" w:rsidRDefault="005B7B97" w:rsidP="005B7B97">
      <w:pPr>
        <w:spacing w:after="0" w:line="240" w:lineRule="auto"/>
        <w:jc w:val="center"/>
        <w:rPr>
          <w:rFonts w:cstheme="minorHAnsi"/>
        </w:rPr>
      </w:pPr>
      <w:r w:rsidRPr="005B7B97">
        <w:rPr>
          <w:rFonts w:cstheme="minorHAnsi"/>
        </w:rPr>
        <w:t>Por: [●]</w:t>
      </w:r>
    </w:p>
    <w:p w14:paraId="15DE5E53" w14:textId="77777777" w:rsidR="005B7B97" w:rsidRPr="005B7B97" w:rsidRDefault="005B7B97" w:rsidP="005B7B97">
      <w:pPr>
        <w:spacing w:after="0" w:line="240" w:lineRule="auto"/>
        <w:jc w:val="center"/>
        <w:rPr>
          <w:rFonts w:cstheme="minorHAnsi"/>
        </w:rPr>
      </w:pPr>
      <w:r w:rsidRPr="005B7B97">
        <w:rPr>
          <w:rFonts w:cstheme="minorHAnsi"/>
        </w:rPr>
        <w:t>Cargo: [●]</w:t>
      </w:r>
    </w:p>
    <w:p w14:paraId="0ED55B17" w14:textId="77777777" w:rsidR="005B7B97" w:rsidRPr="005B7B97" w:rsidRDefault="005B7B97" w:rsidP="005B7B97">
      <w:pPr>
        <w:spacing w:after="0" w:line="240" w:lineRule="auto"/>
        <w:jc w:val="center"/>
        <w:rPr>
          <w:rFonts w:cstheme="minorHAnsi"/>
          <w:b/>
        </w:rPr>
      </w:pPr>
    </w:p>
    <w:p w14:paraId="2A143907" w14:textId="77777777" w:rsidR="005B7B97" w:rsidRPr="005B7B97" w:rsidRDefault="005B7B97" w:rsidP="005B7B97">
      <w:pPr>
        <w:spacing w:after="0" w:line="240" w:lineRule="auto"/>
        <w:rPr>
          <w:rFonts w:cstheme="minorHAnsi"/>
        </w:rPr>
      </w:pPr>
      <w:r w:rsidRPr="005B7B97">
        <w:rPr>
          <w:rFonts w:cstheme="minorHAnsi"/>
        </w:rPr>
        <w:br w:type="page"/>
      </w:r>
    </w:p>
    <w:p w14:paraId="64DC99CE" w14:textId="77777777" w:rsidR="005B7B97" w:rsidRPr="005B7B97" w:rsidRDefault="005B7B97" w:rsidP="005B7B97">
      <w:pPr>
        <w:spacing w:after="0" w:line="240" w:lineRule="auto"/>
        <w:jc w:val="center"/>
        <w:rPr>
          <w:rFonts w:cstheme="minorHAnsi"/>
          <w:b/>
          <w:bCs/>
        </w:rPr>
      </w:pPr>
      <w:r w:rsidRPr="005B7B97">
        <w:rPr>
          <w:rFonts w:cstheme="minorHAnsi"/>
          <w:b/>
          <w:bCs/>
        </w:rPr>
        <w:lastRenderedPageBreak/>
        <w:t>Anexo 19</w:t>
      </w:r>
    </w:p>
    <w:p w14:paraId="7E0572FC" w14:textId="77777777" w:rsidR="005B7B97" w:rsidRPr="005B7B97" w:rsidRDefault="005B7B97" w:rsidP="005B7B97">
      <w:pPr>
        <w:spacing w:after="0" w:line="240" w:lineRule="auto"/>
        <w:jc w:val="center"/>
        <w:rPr>
          <w:rFonts w:cstheme="minorHAnsi"/>
          <w:b/>
          <w:bCs/>
        </w:rPr>
      </w:pPr>
      <w:r w:rsidRPr="005B7B97">
        <w:rPr>
          <w:rFonts w:cstheme="minorHAnsi"/>
        </w:rPr>
        <w:t>[Gastos del Fideicomiso]</w:t>
      </w:r>
      <w:r w:rsidRPr="005B7B97">
        <w:rPr>
          <w:rStyle w:val="Refdenotaalpie"/>
          <w:rFonts w:cstheme="minorHAnsi"/>
        </w:rPr>
        <w:footnoteReference w:id="6"/>
      </w:r>
      <w:r w:rsidRPr="005B7B97">
        <w:rPr>
          <w:rFonts w:cstheme="minorHAnsi"/>
          <w:b/>
          <w:bCs/>
        </w:rPr>
        <w:t xml:space="preserve"> </w:t>
      </w:r>
    </w:p>
    <w:p w14:paraId="3219371E" w14:textId="77777777" w:rsidR="005B7B97" w:rsidRPr="005B7B97" w:rsidRDefault="005B7B97" w:rsidP="005B7B97">
      <w:pPr>
        <w:spacing w:after="0" w:line="240" w:lineRule="auto"/>
        <w:jc w:val="both"/>
        <w:rPr>
          <w:rFonts w:cstheme="minorHAnsi"/>
        </w:rPr>
      </w:pPr>
    </w:p>
    <w:p w14:paraId="0C644042" w14:textId="77777777" w:rsidR="005B7B97" w:rsidRPr="005B7B97" w:rsidRDefault="005B7B97" w:rsidP="005B7B97">
      <w:pPr>
        <w:spacing w:after="0" w:line="240" w:lineRule="auto"/>
        <w:jc w:val="both"/>
        <w:rPr>
          <w:rFonts w:cstheme="minorHAnsi"/>
        </w:rPr>
      </w:pPr>
      <w:r w:rsidRPr="005B7B97">
        <w:rPr>
          <w:rFonts w:cstheme="minorHAnsi"/>
        </w:rPr>
        <w:t>A continuación, se listan los Gastos del Fideicomiso:</w:t>
      </w:r>
    </w:p>
    <w:p w14:paraId="7D01ECF4" w14:textId="77777777" w:rsidR="005B7B97" w:rsidRPr="005B7B97" w:rsidRDefault="005B7B97" w:rsidP="005B7B97">
      <w:pPr>
        <w:spacing w:after="0" w:line="240" w:lineRule="auto"/>
        <w:jc w:val="both"/>
        <w:rPr>
          <w:rFonts w:cstheme="minorHAnsi"/>
        </w:rPr>
      </w:pPr>
    </w:p>
    <w:p w14:paraId="4DEC49B2" w14:textId="77777777" w:rsidR="005B7B97" w:rsidRPr="005B7B97" w:rsidRDefault="005B7B97" w:rsidP="00FB7D81">
      <w:pPr>
        <w:numPr>
          <w:ilvl w:val="0"/>
          <w:numId w:val="37"/>
        </w:numPr>
        <w:spacing w:after="0" w:line="240" w:lineRule="auto"/>
        <w:ind w:left="567" w:right="20" w:hanging="567"/>
        <w:jc w:val="both"/>
        <w:rPr>
          <w:rFonts w:cstheme="minorHAnsi"/>
          <w:lang w:eastAsia="es-ES"/>
        </w:rPr>
      </w:pPr>
      <w:r w:rsidRPr="005B7B97">
        <w:rPr>
          <w:rFonts w:cstheme="minorHAnsi"/>
          <w:lang w:eastAsia="es-ES"/>
        </w:rPr>
        <w:t>Honorarios del Fiduciario.</w:t>
      </w:r>
    </w:p>
    <w:p w14:paraId="7CD411A5" w14:textId="77777777" w:rsidR="005B7B97" w:rsidRPr="005B7B97" w:rsidRDefault="005B7B97" w:rsidP="005B7B97">
      <w:pPr>
        <w:spacing w:after="0" w:line="240" w:lineRule="auto"/>
        <w:ind w:left="720" w:right="20"/>
        <w:jc w:val="both"/>
        <w:rPr>
          <w:rFonts w:cstheme="minorHAnsi"/>
          <w:lang w:eastAsia="es-ES"/>
        </w:rPr>
      </w:pPr>
    </w:p>
    <w:p w14:paraId="6EB5DAEE" w14:textId="77777777" w:rsidR="005B7B97" w:rsidRPr="005B7B97" w:rsidRDefault="005B7B97" w:rsidP="005B7B97">
      <w:pPr>
        <w:spacing w:after="0" w:line="240" w:lineRule="auto"/>
        <w:ind w:right="20"/>
        <w:jc w:val="both"/>
        <w:rPr>
          <w:rFonts w:cstheme="minorHAnsi"/>
          <w:lang w:eastAsia="es-ES"/>
        </w:rPr>
      </w:pPr>
      <w:r w:rsidRPr="005B7B97">
        <w:rPr>
          <w:rFonts w:cstheme="minorHAnsi"/>
          <w:lang w:eastAsia="es-ES"/>
        </w:rPr>
        <w:t>El Fideicomitente se obliga a pagar al Fiduciario los siguientes honorarios, sin que para lo anterior deba mediar aviso o requerimiento alguno por parte del Fiduciario:</w:t>
      </w:r>
    </w:p>
    <w:p w14:paraId="519CBD31" w14:textId="77777777" w:rsidR="005B7B97" w:rsidRPr="005B7B97" w:rsidRDefault="005B7B97" w:rsidP="005B7B97">
      <w:pPr>
        <w:spacing w:after="0" w:line="240" w:lineRule="auto"/>
        <w:ind w:right="20"/>
        <w:jc w:val="both"/>
        <w:rPr>
          <w:rFonts w:cstheme="minorHAnsi"/>
          <w:lang w:eastAsia="es-ES"/>
        </w:rPr>
      </w:pPr>
    </w:p>
    <w:p w14:paraId="0512EDD3" w14:textId="77777777" w:rsidR="005B7B97" w:rsidRPr="005B7B97" w:rsidRDefault="005B7B97" w:rsidP="00FB7D81">
      <w:pPr>
        <w:numPr>
          <w:ilvl w:val="0"/>
          <w:numId w:val="38"/>
        </w:numPr>
        <w:spacing w:after="0" w:line="240" w:lineRule="auto"/>
        <w:ind w:left="567" w:right="20" w:hanging="567"/>
        <w:jc w:val="both"/>
        <w:rPr>
          <w:rFonts w:cstheme="minorHAnsi"/>
          <w:lang w:eastAsia="es-ES"/>
        </w:rPr>
      </w:pPr>
      <w:r w:rsidRPr="005B7B97">
        <w:rPr>
          <w:rFonts w:cstheme="minorHAnsi"/>
          <w:lang w:eastAsia="es-ES"/>
        </w:rPr>
        <w:t>Por el estudio, implementación del Fideicomiso y por la aceptación del cargo de Fiduciario, la cantidad de $</w:t>
      </w:r>
      <w:r w:rsidRPr="005B7B97">
        <w:rPr>
          <w:rFonts w:cstheme="minorHAnsi"/>
        </w:rPr>
        <w:t>[●]</w:t>
      </w:r>
      <w:r w:rsidRPr="005B7B97">
        <w:rPr>
          <w:rFonts w:cstheme="minorHAnsi"/>
          <w:lang w:eastAsia="es-ES"/>
        </w:rPr>
        <w:t xml:space="preserve"> (</w:t>
      </w:r>
      <w:r w:rsidRPr="005B7B97">
        <w:rPr>
          <w:rFonts w:cstheme="minorHAnsi"/>
        </w:rPr>
        <w:t>[●]</w:t>
      </w:r>
      <w:r w:rsidRPr="005B7B97">
        <w:rPr>
          <w:rFonts w:cstheme="minorHAnsi"/>
          <w:lang w:eastAsia="es-ES"/>
        </w:rPr>
        <w:t>), por única ocasión, a la firma del presente Fideicomiso;</w:t>
      </w:r>
    </w:p>
    <w:p w14:paraId="423A7625" w14:textId="77777777" w:rsidR="005B7B97" w:rsidRPr="005B7B97" w:rsidRDefault="005B7B97" w:rsidP="005B7B97">
      <w:pPr>
        <w:tabs>
          <w:tab w:val="num" w:pos="567"/>
        </w:tabs>
        <w:spacing w:after="0" w:line="240" w:lineRule="auto"/>
        <w:ind w:left="567" w:right="-342" w:hanging="567"/>
        <w:jc w:val="both"/>
        <w:rPr>
          <w:rFonts w:cstheme="minorHAnsi"/>
          <w:lang w:eastAsia="es-ES"/>
        </w:rPr>
      </w:pPr>
    </w:p>
    <w:p w14:paraId="35FE109D" w14:textId="65E7B393" w:rsidR="00C5556A" w:rsidRDefault="005B7B97" w:rsidP="00C5556A">
      <w:pPr>
        <w:numPr>
          <w:ilvl w:val="0"/>
          <w:numId w:val="38"/>
        </w:numPr>
        <w:spacing w:after="0" w:line="240" w:lineRule="auto"/>
        <w:ind w:left="567" w:hanging="567"/>
        <w:jc w:val="both"/>
        <w:rPr>
          <w:rFonts w:eastAsia="Times New Roman" w:cstheme="minorHAnsi"/>
          <w:lang w:eastAsia="es-ES"/>
        </w:rPr>
      </w:pPr>
      <w:r w:rsidRPr="005B7B97">
        <w:rPr>
          <w:rFonts w:eastAsia="Times New Roman" w:cstheme="minorHAnsi"/>
          <w:lang w:eastAsia="es-ES"/>
        </w:rPr>
        <w:t>Por manejo y administración del fideicomiso, la cantidad a pagar será de $</w:t>
      </w:r>
      <w:r w:rsidRPr="005B7B97">
        <w:rPr>
          <w:rFonts w:eastAsia="Times New Roman" w:cstheme="minorHAnsi"/>
          <w:lang w:eastAsia="es-MX"/>
        </w:rPr>
        <w:t>[●]</w:t>
      </w:r>
      <w:r w:rsidRPr="005B7B97">
        <w:rPr>
          <w:rFonts w:eastAsia="Times New Roman" w:cstheme="minorHAnsi"/>
          <w:lang w:eastAsia="es-ES"/>
        </w:rPr>
        <w:t xml:space="preserve"> (</w:t>
      </w:r>
      <w:r w:rsidRPr="005B7B97">
        <w:rPr>
          <w:rFonts w:eastAsia="Times New Roman" w:cstheme="minorHAnsi"/>
          <w:lang w:eastAsia="es-MX"/>
        </w:rPr>
        <w:t>[●]</w:t>
      </w:r>
      <w:r w:rsidRPr="005B7B97">
        <w:rPr>
          <w:rFonts w:eastAsia="Times New Roman" w:cstheme="minorHAnsi"/>
          <w:lang w:eastAsia="es-ES"/>
        </w:rPr>
        <w:t>) mensuales por el primer crédito, pagaderos en mensualidades anticipadas.</w:t>
      </w:r>
    </w:p>
    <w:p w14:paraId="3FD6A240" w14:textId="77777777" w:rsidR="00C5556A" w:rsidRDefault="00C5556A" w:rsidP="00C5556A">
      <w:pPr>
        <w:spacing w:after="0" w:line="240" w:lineRule="auto"/>
        <w:ind w:left="567"/>
        <w:jc w:val="both"/>
        <w:rPr>
          <w:rFonts w:eastAsia="Times New Roman" w:cstheme="minorHAnsi"/>
          <w:lang w:eastAsia="es-ES"/>
        </w:rPr>
      </w:pPr>
    </w:p>
    <w:p w14:paraId="0208290E" w14:textId="39BC9FBB" w:rsidR="005B7B97" w:rsidRPr="00C5556A" w:rsidRDefault="005B7B97" w:rsidP="00C5556A">
      <w:pPr>
        <w:numPr>
          <w:ilvl w:val="0"/>
          <w:numId w:val="38"/>
        </w:numPr>
        <w:spacing w:after="0" w:line="240" w:lineRule="auto"/>
        <w:ind w:left="567" w:hanging="567"/>
        <w:jc w:val="both"/>
        <w:rPr>
          <w:rFonts w:eastAsia="Times New Roman" w:cstheme="minorHAnsi"/>
          <w:lang w:eastAsia="es-ES"/>
        </w:rPr>
      </w:pPr>
      <w:r w:rsidRPr="00C5556A">
        <w:rPr>
          <w:rFonts w:eastAsia="Times New Roman" w:cstheme="minorHAnsi"/>
          <w:lang w:eastAsia="es-ES"/>
        </w:rPr>
        <w:t>Por cada Financiamiento adicional que se cubra con cargo al Patrimonio del Fideicomiso, la administración aumentará en $[●] ([●]), por cada uno, pagaderos por anualidades anticipadas. Y por cada Contrato de Intercambio de Tasas que se registre en el Registro del Fideicomiso, la administración anual aumentara en $</w:t>
      </w:r>
      <w:r w:rsidRPr="00C5556A">
        <w:rPr>
          <w:rFonts w:eastAsia="Times New Roman" w:cstheme="minorHAnsi"/>
          <w:lang w:eastAsia="es-MX"/>
        </w:rPr>
        <w:t>[●]</w:t>
      </w:r>
      <w:r w:rsidRPr="00C5556A">
        <w:rPr>
          <w:rFonts w:eastAsia="Times New Roman" w:cstheme="minorHAnsi"/>
          <w:lang w:eastAsia="es-ES"/>
        </w:rPr>
        <w:t xml:space="preserve"> (</w:t>
      </w:r>
      <w:r w:rsidRPr="00C5556A">
        <w:rPr>
          <w:rFonts w:eastAsia="Times New Roman" w:cstheme="minorHAnsi"/>
          <w:lang w:eastAsia="es-MX"/>
        </w:rPr>
        <w:t>[●]</w:t>
      </w:r>
      <w:r w:rsidRPr="00C5556A">
        <w:rPr>
          <w:rFonts w:eastAsia="Times New Roman" w:cstheme="minorHAnsi"/>
          <w:lang w:eastAsia="es-ES"/>
        </w:rPr>
        <w:t xml:space="preserve">) más el IVA correspondiente, por cada uno, pagaderos por anualidades anticipadas. </w:t>
      </w:r>
    </w:p>
    <w:p w14:paraId="0E1BB6E3" w14:textId="77777777" w:rsidR="005B7B97" w:rsidRPr="005B7B97" w:rsidRDefault="005B7B97" w:rsidP="005B7B97">
      <w:pPr>
        <w:spacing w:after="0" w:line="240" w:lineRule="auto"/>
        <w:ind w:left="567" w:hanging="567"/>
        <w:jc w:val="both"/>
        <w:rPr>
          <w:rFonts w:eastAsia="Times New Roman" w:cstheme="minorHAnsi"/>
          <w:lang w:eastAsia="es-ES"/>
        </w:rPr>
      </w:pPr>
    </w:p>
    <w:p w14:paraId="46BCEA1B" w14:textId="77777777" w:rsidR="005B7B97" w:rsidRPr="005B7B97" w:rsidRDefault="005B7B97" w:rsidP="00FB7D81">
      <w:pPr>
        <w:numPr>
          <w:ilvl w:val="0"/>
          <w:numId w:val="38"/>
        </w:numPr>
        <w:spacing w:after="0" w:line="240" w:lineRule="auto"/>
        <w:ind w:left="567" w:right="20" w:hanging="567"/>
        <w:jc w:val="both"/>
        <w:rPr>
          <w:rFonts w:cstheme="minorHAnsi"/>
          <w:lang w:eastAsia="es-ES"/>
        </w:rPr>
      </w:pPr>
      <w:r w:rsidRPr="005B7B97">
        <w:rPr>
          <w:rFonts w:cstheme="minorHAnsi"/>
          <w:lang w:eastAsia="es-ES"/>
        </w:rPr>
        <w:t>Honorarios por modificaciones al Fideicomiso, la cantidad de $</w:t>
      </w:r>
      <w:r w:rsidRPr="005B7B97">
        <w:rPr>
          <w:rFonts w:cstheme="minorHAnsi"/>
        </w:rPr>
        <w:t>[●]</w:t>
      </w:r>
      <w:r w:rsidRPr="005B7B97">
        <w:rPr>
          <w:rFonts w:cstheme="minorHAnsi"/>
          <w:lang w:eastAsia="es-ES"/>
        </w:rPr>
        <w:t xml:space="preserve"> (</w:t>
      </w:r>
      <w:r w:rsidRPr="005B7B97">
        <w:rPr>
          <w:rFonts w:cstheme="minorHAnsi"/>
        </w:rPr>
        <w:t>[●]</w:t>
      </w:r>
      <w:r w:rsidRPr="005B7B97">
        <w:rPr>
          <w:rFonts w:cstheme="minorHAnsi"/>
          <w:lang w:eastAsia="es-ES"/>
        </w:rPr>
        <w:t>). Se entenderá por modificaciones los casos en que se requiera suscribir convenios modificatorios relacionados con el Fideicomiso que no vayan más allá de los fines que en este Fideicomiso se establecen;</w:t>
      </w:r>
    </w:p>
    <w:p w14:paraId="586DECE4" w14:textId="77777777" w:rsidR="005B7B97" w:rsidRPr="005B7B97" w:rsidRDefault="005B7B97" w:rsidP="005B7B97">
      <w:pPr>
        <w:tabs>
          <w:tab w:val="num" w:pos="567"/>
        </w:tabs>
        <w:spacing w:after="0" w:line="240" w:lineRule="auto"/>
        <w:ind w:left="567" w:right="20" w:hanging="567"/>
        <w:jc w:val="both"/>
        <w:rPr>
          <w:rFonts w:cstheme="minorHAnsi"/>
          <w:lang w:eastAsia="es-ES"/>
        </w:rPr>
      </w:pPr>
    </w:p>
    <w:p w14:paraId="0C25D3ED" w14:textId="77777777" w:rsidR="005B7B97" w:rsidRPr="005B7B97" w:rsidRDefault="005B7B97" w:rsidP="00FB7D81">
      <w:pPr>
        <w:numPr>
          <w:ilvl w:val="0"/>
          <w:numId w:val="38"/>
        </w:numPr>
        <w:spacing w:after="0" w:line="240" w:lineRule="auto"/>
        <w:ind w:left="567" w:right="20" w:hanging="567"/>
        <w:jc w:val="both"/>
        <w:rPr>
          <w:rFonts w:cstheme="minorHAnsi"/>
          <w:lang w:eastAsia="es-ES"/>
        </w:rPr>
      </w:pPr>
      <w:r w:rsidRPr="005B7B97">
        <w:rPr>
          <w:rFonts w:cstheme="minorHAnsi"/>
          <w:lang w:eastAsia="es-ES"/>
        </w:rPr>
        <w:t>Honorarios por otorgamiento de poderes, la cantidad de $</w:t>
      </w:r>
      <w:r w:rsidRPr="005B7B97">
        <w:rPr>
          <w:rFonts w:cstheme="minorHAnsi"/>
        </w:rPr>
        <w:t>[●]</w:t>
      </w:r>
      <w:r w:rsidRPr="005B7B97">
        <w:rPr>
          <w:rFonts w:cstheme="minorHAnsi"/>
          <w:lang w:eastAsia="es-ES"/>
        </w:rPr>
        <w:t xml:space="preserve"> (</w:t>
      </w:r>
      <w:r w:rsidRPr="005B7B97">
        <w:rPr>
          <w:rFonts w:cstheme="minorHAnsi"/>
        </w:rPr>
        <w:t>[●]</w:t>
      </w:r>
      <w:r w:rsidRPr="005B7B97">
        <w:rPr>
          <w:rFonts w:cstheme="minorHAnsi"/>
          <w:lang w:eastAsia="es-ES"/>
        </w:rPr>
        <w:t>), por cada instrumento que suscriba el Fiduciario;</w:t>
      </w:r>
    </w:p>
    <w:p w14:paraId="223FF08F" w14:textId="77777777" w:rsidR="005B7B97" w:rsidRPr="005B7B97" w:rsidRDefault="005B7B97" w:rsidP="005B7B97">
      <w:pPr>
        <w:tabs>
          <w:tab w:val="num" w:pos="567"/>
        </w:tabs>
        <w:spacing w:after="0" w:line="240" w:lineRule="auto"/>
        <w:ind w:left="567" w:right="20" w:hanging="567"/>
        <w:jc w:val="both"/>
        <w:rPr>
          <w:rFonts w:cstheme="minorHAnsi"/>
          <w:lang w:eastAsia="es-ES"/>
        </w:rPr>
      </w:pPr>
    </w:p>
    <w:p w14:paraId="09FC600A" w14:textId="77777777" w:rsidR="005B7B97" w:rsidRPr="005B7B97" w:rsidRDefault="005B7B97" w:rsidP="00FB7D81">
      <w:pPr>
        <w:numPr>
          <w:ilvl w:val="0"/>
          <w:numId w:val="38"/>
        </w:numPr>
        <w:spacing w:after="0" w:line="240" w:lineRule="auto"/>
        <w:ind w:left="567" w:right="20" w:hanging="567"/>
        <w:jc w:val="both"/>
        <w:rPr>
          <w:rFonts w:cstheme="minorHAnsi"/>
          <w:lang w:eastAsia="es-ES"/>
        </w:rPr>
      </w:pPr>
      <w:r w:rsidRPr="005B7B97">
        <w:rPr>
          <w:rFonts w:cstheme="minorHAnsi"/>
          <w:lang w:eastAsia="es-ES"/>
        </w:rPr>
        <w:t>Honorarios por instrumento público y privado en el que intervenga el Fiduciario, la cantidad de $</w:t>
      </w:r>
      <w:r w:rsidRPr="005B7B97">
        <w:rPr>
          <w:rFonts w:cstheme="minorHAnsi"/>
        </w:rPr>
        <w:t>[●]</w:t>
      </w:r>
      <w:r w:rsidRPr="005B7B97">
        <w:rPr>
          <w:rFonts w:cstheme="minorHAnsi"/>
          <w:lang w:eastAsia="es-ES"/>
        </w:rPr>
        <w:t xml:space="preserve"> (</w:t>
      </w:r>
      <w:r w:rsidRPr="005B7B97">
        <w:rPr>
          <w:rFonts w:cstheme="minorHAnsi"/>
        </w:rPr>
        <w:t>[●]</w:t>
      </w:r>
      <w:r w:rsidRPr="005B7B97">
        <w:rPr>
          <w:rFonts w:cstheme="minorHAnsi"/>
          <w:lang w:eastAsia="es-ES"/>
        </w:rPr>
        <w:t xml:space="preserve">); </w:t>
      </w:r>
    </w:p>
    <w:p w14:paraId="31FD1B0D" w14:textId="77777777" w:rsidR="005B7B97" w:rsidRPr="005B7B97" w:rsidRDefault="005B7B97" w:rsidP="005B7B97">
      <w:pPr>
        <w:tabs>
          <w:tab w:val="num" w:pos="567"/>
        </w:tabs>
        <w:spacing w:after="0" w:line="240" w:lineRule="auto"/>
        <w:ind w:left="567" w:right="20" w:hanging="567"/>
        <w:jc w:val="both"/>
        <w:rPr>
          <w:rFonts w:cstheme="minorHAnsi"/>
          <w:lang w:eastAsia="es-ES"/>
        </w:rPr>
      </w:pPr>
    </w:p>
    <w:p w14:paraId="56039D22" w14:textId="77777777" w:rsidR="005B7B97" w:rsidRPr="005B7B97" w:rsidRDefault="005B7B97" w:rsidP="00FB7D81">
      <w:pPr>
        <w:numPr>
          <w:ilvl w:val="0"/>
          <w:numId w:val="38"/>
        </w:numPr>
        <w:spacing w:after="0" w:line="240" w:lineRule="auto"/>
        <w:ind w:left="567" w:right="20" w:hanging="567"/>
        <w:jc w:val="both"/>
        <w:rPr>
          <w:rFonts w:cstheme="minorHAnsi"/>
          <w:lang w:eastAsia="es-ES"/>
        </w:rPr>
      </w:pPr>
      <w:r w:rsidRPr="005B7B97">
        <w:rPr>
          <w:rFonts w:cstheme="minorHAnsi"/>
          <w:lang w:eastAsia="es-ES"/>
        </w:rPr>
        <w:t>Honorarios por actos diferentes a los consignados anteriormente, se fijarán por el Fiduciario, atendiendo a las condiciones y términos de cada caso en particular, estableciéndose como una cuota mínima la cantidad de $</w:t>
      </w:r>
      <w:r w:rsidRPr="005B7B97">
        <w:rPr>
          <w:rFonts w:cstheme="minorHAnsi"/>
        </w:rPr>
        <w:t>[●]</w:t>
      </w:r>
      <w:r w:rsidRPr="005B7B97">
        <w:rPr>
          <w:rFonts w:cstheme="minorHAnsi"/>
          <w:lang w:eastAsia="es-ES"/>
        </w:rPr>
        <w:t xml:space="preserve"> (</w:t>
      </w:r>
      <w:r w:rsidRPr="005B7B97">
        <w:rPr>
          <w:rFonts w:cstheme="minorHAnsi"/>
        </w:rPr>
        <w:t>[●]</w:t>
      </w:r>
      <w:r w:rsidRPr="005B7B97">
        <w:rPr>
          <w:rFonts w:cstheme="minorHAnsi"/>
          <w:lang w:eastAsia="es-ES"/>
        </w:rPr>
        <w:t>).</w:t>
      </w:r>
    </w:p>
    <w:p w14:paraId="63B01244" w14:textId="77777777" w:rsidR="005B7B97" w:rsidRPr="005B7B97" w:rsidRDefault="005B7B97" w:rsidP="005B7B97">
      <w:pPr>
        <w:spacing w:after="0" w:line="240" w:lineRule="auto"/>
        <w:ind w:right="20"/>
        <w:jc w:val="both"/>
        <w:rPr>
          <w:rFonts w:cstheme="minorHAnsi"/>
          <w:lang w:eastAsia="es-ES"/>
        </w:rPr>
      </w:pPr>
    </w:p>
    <w:p w14:paraId="74B9B0A3" w14:textId="77777777" w:rsidR="005B7B97" w:rsidRPr="005B7B97" w:rsidRDefault="005B7B97" w:rsidP="005B7B97">
      <w:pPr>
        <w:tabs>
          <w:tab w:val="num" w:pos="480"/>
        </w:tabs>
        <w:spacing w:after="0" w:line="240" w:lineRule="auto"/>
        <w:ind w:right="20"/>
        <w:jc w:val="both"/>
        <w:rPr>
          <w:rFonts w:cstheme="minorHAnsi"/>
          <w:lang w:eastAsia="es-ES"/>
        </w:rPr>
      </w:pPr>
      <w:r w:rsidRPr="005B7B97">
        <w:rPr>
          <w:rFonts w:cstheme="minorHAnsi"/>
          <w:lang w:eastAsia="es-ES"/>
        </w:rPr>
        <w:t>Por la realización de actos no previstos en el presente contrato, el Fideicomitente deberá proveer previamente al Fiduciario de los fondos suficientes, y éste tendrá derecho a cobrar los honorarios y comisiones que correspondan, según las tarifas vigentes en ese momento en la institución fiduciaria.</w:t>
      </w:r>
    </w:p>
    <w:p w14:paraId="12BA59AD" w14:textId="77777777" w:rsidR="005B7B97" w:rsidRPr="005B7B97" w:rsidRDefault="005B7B97" w:rsidP="005B7B97">
      <w:pPr>
        <w:tabs>
          <w:tab w:val="num" w:pos="480"/>
        </w:tabs>
        <w:spacing w:after="0" w:line="240" w:lineRule="auto"/>
        <w:ind w:right="20"/>
        <w:jc w:val="both"/>
        <w:rPr>
          <w:rFonts w:cstheme="minorHAnsi"/>
          <w:lang w:eastAsia="es-ES"/>
        </w:rPr>
      </w:pPr>
    </w:p>
    <w:p w14:paraId="120EEA16" w14:textId="77777777" w:rsidR="005B7B97" w:rsidRPr="005B7B97" w:rsidRDefault="005B7B97" w:rsidP="005B7B97">
      <w:pPr>
        <w:tabs>
          <w:tab w:val="num" w:pos="480"/>
        </w:tabs>
        <w:spacing w:after="0" w:line="240" w:lineRule="auto"/>
        <w:ind w:right="20"/>
        <w:jc w:val="both"/>
        <w:rPr>
          <w:rFonts w:cstheme="minorHAnsi"/>
          <w:lang w:eastAsia="es-ES"/>
        </w:rPr>
      </w:pPr>
      <w:r w:rsidRPr="005B7B97">
        <w:rPr>
          <w:rFonts w:cstheme="minorHAnsi"/>
          <w:lang w:eastAsia="es-ES"/>
        </w:rPr>
        <w:t>Los honorarios del Fiduciario causarán el Impuesto al Valor Agregado, el cual será trasladado por éste en términos de ley.</w:t>
      </w:r>
    </w:p>
    <w:p w14:paraId="61371639" w14:textId="77777777" w:rsidR="005B7B97" w:rsidRPr="005B7B97" w:rsidRDefault="005B7B97" w:rsidP="005B7B97">
      <w:pPr>
        <w:tabs>
          <w:tab w:val="num" w:pos="480"/>
        </w:tabs>
        <w:spacing w:after="0" w:line="240" w:lineRule="auto"/>
        <w:ind w:right="20"/>
        <w:jc w:val="both"/>
        <w:rPr>
          <w:rFonts w:cstheme="minorHAnsi"/>
          <w:lang w:eastAsia="es-ES"/>
        </w:rPr>
      </w:pPr>
    </w:p>
    <w:p w14:paraId="195C6672" w14:textId="6CD0AECC" w:rsidR="005B7B97" w:rsidRPr="005B7B97" w:rsidRDefault="005B7B97" w:rsidP="005B7B97">
      <w:pPr>
        <w:tabs>
          <w:tab w:val="num" w:pos="480"/>
        </w:tabs>
        <w:spacing w:after="0" w:line="240" w:lineRule="auto"/>
        <w:ind w:right="20"/>
        <w:jc w:val="both"/>
        <w:rPr>
          <w:rFonts w:cstheme="minorHAnsi"/>
          <w:lang w:eastAsia="es-ES"/>
        </w:rPr>
      </w:pPr>
      <w:r w:rsidRPr="005B7B97">
        <w:rPr>
          <w:rFonts w:cstheme="minorHAnsi"/>
          <w:lang w:eastAsia="es-ES"/>
        </w:rPr>
        <w:t xml:space="preserve">En caso de mora o incumplimiento en el pago de los honorarios, el Fiduciario cobrará por concepto de pena convencional al Fideicomitente, la cantidad que resulte de aplicar al saldo </w:t>
      </w:r>
      <w:r w:rsidRPr="005B7B97">
        <w:rPr>
          <w:rFonts w:cstheme="minorHAnsi"/>
          <w:lang w:eastAsia="es-ES"/>
        </w:rPr>
        <w:lastRenderedPageBreak/>
        <w:t xml:space="preserve">adeudado, y mientras éste permanezca insoluto, </w:t>
      </w:r>
      <w:r w:rsidRPr="005B7B97">
        <w:rPr>
          <w:rFonts w:cstheme="minorHAnsi"/>
        </w:rPr>
        <w:t>[●]</w:t>
      </w:r>
      <w:r w:rsidRPr="005B7B97">
        <w:rPr>
          <w:rFonts w:cstheme="minorHAnsi"/>
          <w:lang w:eastAsia="es-ES"/>
        </w:rPr>
        <w:t xml:space="preserve"> (</w:t>
      </w:r>
      <w:r w:rsidRPr="005B7B97">
        <w:rPr>
          <w:rFonts w:cstheme="minorHAnsi"/>
        </w:rPr>
        <w:t>[●]</w:t>
      </w:r>
      <w:r w:rsidRPr="005B7B97">
        <w:rPr>
          <w:rFonts w:cstheme="minorHAnsi"/>
          <w:lang w:eastAsia="es-ES"/>
        </w:rPr>
        <w:t xml:space="preserve">) veces el promedio de la Tasa de Interés Interbancaria de Equilibrio (la </w:t>
      </w:r>
      <w:r w:rsidRPr="005B7B97">
        <w:rPr>
          <w:rFonts w:cstheme="minorHAnsi"/>
          <w:i/>
          <w:iCs/>
          <w:u w:val="single"/>
          <w:lang w:eastAsia="es-ES"/>
        </w:rPr>
        <w:t>“TIIE”</w:t>
      </w:r>
      <w:r w:rsidRPr="005B7B97">
        <w:rPr>
          <w:rFonts w:cstheme="minorHAnsi"/>
          <w:lang w:eastAsia="es-ES"/>
        </w:rPr>
        <w:t>) a veintiocho (28) días que se encuentre vigente durante el plazo comprendido entre la fecha en que se hagan exigibles los honorarios Fiduciarios hasta la fecha en que éstos sean pagados. En caso de que la TIIE no se encuentre vigente en el momento en que se presente la mora o el incumplimiento, el Fiduciario aplicará la tasa que la sustituya.</w:t>
      </w:r>
    </w:p>
    <w:p w14:paraId="08D2DFCF" w14:textId="1CCEC445" w:rsidR="005B7B97" w:rsidRPr="005B7B97" w:rsidRDefault="005B7B97" w:rsidP="005B7B97">
      <w:pPr>
        <w:tabs>
          <w:tab w:val="num" w:pos="480"/>
        </w:tabs>
        <w:spacing w:after="0" w:line="240" w:lineRule="auto"/>
        <w:ind w:right="20"/>
        <w:jc w:val="both"/>
        <w:rPr>
          <w:rFonts w:cstheme="minorHAnsi"/>
          <w:lang w:eastAsia="es-ES"/>
        </w:rPr>
      </w:pPr>
    </w:p>
    <w:p w14:paraId="1CE0CB1D" w14:textId="77777777" w:rsidR="005B7B97" w:rsidRPr="005B7B97" w:rsidRDefault="005B7B97" w:rsidP="005B7B97">
      <w:pPr>
        <w:spacing w:after="0" w:line="240" w:lineRule="auto"/>
        <w:jc w:val="both"/>
        <w:rPr>
          <w:rFonts w:cstheme="minorHAnsi"/>
          <w:lang w:eastAsia="es-ES"/>
        </w:rPr>
      </w:pPr>
      <w:r w:rsidRPr="005B7B97">
        <w:rPr>
          <w:rFonts w:cstheme="minorHAnsi"/>
          <w:lang w:eastAsia="es-ES"/>
        </w:rPr>
        <w:t>El Fiduciario ajustará anualmente, en el mes de enero, sus honorarios, tomando como base el Índice Nacional de Precios al Consumidor, que publica el Banco de México o el índice que lo sustituya.</w:t>
      </w:r>
    </w:p>
    <w:p w14:paraId="76DCD2E0" w14:textId="77777777" w:rsidR="005B7B97" w:rsidRPr="005B7B97" w:rsidRDefault="005B7B97" w:rsidP="005B7B97">
      <w:pPr>
        <w:widowControl w:val="0"/>
        <w:spacing w:after="0" w:line="240" w:lineRule="auto"/>
        <w:jc w:val="both"/>
        <w:rPr>
          <w:rFonts w:cstheme="minorHAnsi"/>
          <w:lang w:eastAsia="es-ES"/>
        </w:rPr>
      </w:pPr>
    </w:p>
    <w:p w14:paraId="1092D630" w14:textId="77777777" w:rsidR="005B7B97" w:rsidRPr="005B7B97" w:rsidRDefault="005B7B97" w:rsidP="005B7B97">
      <w:pPr>
        <w:widowControl w:val="0"/>
        <w:spacing w:after="0" w:line="240" w:lineRule="auto"/>
        <w:jc w:val="both"/>
        <w:rPr>
          <w:rFonts w:cstheme="minorHAnsi"/>
          <w:lang w:eastAsia="es-ES"/>
        </w:rPr>
      </w:pPr>
      <w:r w:rsidRPr="005B7B97">
        <w:rPr>
          <w:rFonts w:cstheme="minorHAnsi"/>
          <w:lang w:eastAsia="es-ES"/>
        </w:rPr>
        <w:t>Todos los gastos, viáticos, derechos, impuestos, comisiones, honorarios notariales y cualquiera otro concepto de la misma naturaleza, que en su caso se generen con motivo de la constitución y operación del Fideicomiso, serán cubiertos con cargo al Patrimonio del Fideicomiso, en el entendido de que el Fiduciario, no será responsable de no efectuar dichos servicios cuando no cuente con los recursos necesarios en los términos establecidos.</w:t>
      </w:r>
    </w:p>
    <w:p w14:paraId="6C2F97D2" w14:textId="77777777" w:rsidR="005B7B97" w:rsidRPr="005B7B97" w:rsidRDefault="005B7B97" w:rsidP="005B7B97">
      <w:pPr>
        <w:spacing w:after="0" w:line="240" w:lineRule="auto"/>
        <w:jc w:val="both"/>
        <w:rPr>
          <w:rFonts w:cstheme="minorHAnsi"/>
          <w:lang w:eastAsia="es-ES"/>
        </w:rPr>
      </w:pPr>
    </w:p>
    <w:p w14:paraId="78E04FD1" w14:textId="77777777" w:rsidR="005B7B97" w:rsidRPr="005B7B97" w:rsidRDefault="005B7B97" w:rsidP="005B7B97">
      <w:pPr>
        <w:spacing w:after="0" w:line="240" w:lineRule="auto"/>
        <w:jc w:val="both"/>
        <w:rPr>
          <w:rFonts w:cstheme="minorHAnsi"/>
          <w:lang w:eastAsia="es-ES"/>
        </w:rPr>
      </w:pPr>
      <w:r w:rsidRPr="005B7B97">
        <w:rPr>
          <w:rFonts w:cstheme="minorHAnsi"/>
          <w:lang w:eastAsia="es-ES"/>
        </w:rPr>
        <w:t>Cualquier incremento sustancial al Patrimonio del Fideicomiso o modificación a los fines establecidos en el Fideicomiso, que impliquen un cambio substancial en la carga administrativa u operativa, dará lugar a una revisión y actualización en el monto de los honorarios que estuviera cobrando el Fiduciario.</w:t>
      </w:r>
    </w:p>
    <w:p w14:paraId="506300EE" w14:textId="77777777" w:rsidR="005B7B97" w:rsidRPr="005B7B97" w:rsidRDefault="005B7B97" w:rsidP="005B7B97">
      <w:pPr>
        <w:spacing w:after="0" w:line="240" w:lineRule="auto"/>
        <w:jc w:val="both"/>
        <w:rPr>
          <w:rFonts w:cstheme="minorHAnsi"/>
          <w:lang w:eastAsia="es-ES"/>
        </w:rPr>
      </w:pPr>
    </w:p>
    <w:p w14:paraId="01279BFB" w14:textId="77777777" w:rsidR="005B7B97" w:rsidRPr="005B7B97" w:rsidRDefault="005B7B97" w:rsidP="005B7B97">
      <w:pPr>
        <w:spacing w:after="0" w:line="240" w:lineRule="auto"/>
        <w:jc w:val="both"/>
        <w:rPr>
          <w:rFonts w:cstheme="minorHAnsi"/>
          <w:lang w:eastAsia="es-ES"/>
        </w:rPr>
      </w:pPr>
      <w:r w:rsidRPr="005B7B97">
        <w:rPr>
          <w:rFonts w:cstheme="minorHAnsi"/>
          <w:lang w:eastAsia="es-ES"/>
        </w:rPr>
        <w:t xml:space="preserve">El Fideicomitente otorga expresamente su conformidad y autorización para que los honorarios fiduciarios sean aplicados y pagados contra el Patrimonio del Fideicomiso de forma automática. </w:t>
      </w:r>
    </w:p>
    <w:p w14:paraId="6797A6C7" w14:textId="77777777" w:rsidR="005B7B97" w:rsidRPr="005B7B97" w:rsidRDefault="005B7B97" w:rsidP="005B7B97">
      <w:pPr>
        <w:spacing w:after="0" w:line="240" w:lineRule="auto"/>
        <w:jc w:val="both"/>
        <w:rPr>
          <w:rFonts w:cstheme="minorHAnsi"/>
          <w:lang w:eastAsia="es-ES"/>
        </w:rPr>
      </w:pPr>
      <w:r w:rsidRPr="005B7B97">
        <w:rPr>
          <w:rFonts w:cstheme="minorHAnsi"/>
          <w:lang w:eastAsia="es-ES"/>
        </w:rPr>
        <w:t xml:space="preserve"> </w:t>
      </w:r>
    </w:p>
    <w:p w14:paraId="3FE5FBC8" w14:textId="77777777" w:rsidR="005B7B97" w:rsidRPr="005B7B97" w:rsidRDefault="005B7B97" w:rsidP="005B7B97">
      <w:pPr>
        <w:spacing w:after="0" w:line="240" w:lineRule="auto"/>
        <w:jc w:val="both"/>
        <w:rPr>
          <w:rFonts w:cstheme="minorHAnsi"/>
          <w:lang w:eastAsia="es-ES"/>
        </w:rPr>
      </w:pPr>
      <w:r w:rsidRPr="005B7B97">
        <w:rPr>
          <w:rFonts w:cstheme="minorHAnsi"/>
          <w:lang w:eastAsia="es-ES"/>
        </w:rPr>
        <w:t>El Fideicomitente, mediante la celebración del presente Fideicomiso otorga expresamente su conformidad y autorización para que, en caso de existir incumplimiento en el pago de los honorarios del Fiduciario, éste proceda de la siguiente manera:</w:t>
      </w:r>
    </w:p>
    <w:p w14:paraId="74F904A4" w14:textId="77777777" w:rsidR="005B7B97" w:rsidRPr="005B7B97" w:rsidRDefault="005B7B97" w:rsidP="005B7B97">
      <w:pPr>
        <w:spacing w:after="0" w:line="240" w:lineRule="auto"/>
        <w:jc w:val="both"/>
        <w:rPr>
          <w:rFonts w:cstheme="minorHAnsi"/>
          <w:lang w:eastAsia="es-ES"/>
        </w:rPr>
      </w:pPr>
      <w:r w:rsidRPr="005B7B97">
        <w:rPr>
          <w:rFonts w:cstheme="minorHAnsi"/>
          <w:lang w:eastAsia="es-ES"/>
        </w:rPr>
        <w:t xml:space="preserve"> </w:t>
      </w:r>
    </w:p>
    <w:p w14:paraId="1033F161" w14:textId="77777777" w:rsidR="005B7B97" w:rsidRPr="005B7B97" w:rsidRDefault="005B7B97" w:rsidP="005B7B97">
      <w:pPr>
        <w:spacing w:after="0" w:line="240" w:lineRule="auto"/>
        <w:ind w:right="20"/>
        <w:jc w:val="both"/>
        <w:rPr>
          <w:rFonts w:cstheme="minorHAnsi"/>
          <w:lang w:eastAsia="es-ES"/>
        </w:rPr>
      </w:pPr>
      <w:r w:rsidRPr="005B7B97">
        <w:rPr>
          <w:rFonts w:cstheme="minorHAnsi"/>
          <w:lang w:eastAsia="es-ES"/>
        </w:rPr>
        <w:t>En caso de no existir recursos suficientes en el Fideicomiso para el pago de los honorarios, el Fiduciario queda facultado para cobrar los mismos, cargándolos directamente a la Cuenta General.</w:t>
      </w:r>
    </w:p>
    <w:p w14:paraId="33BFDBFF" w14:textId="77777777" w:rsidR="005B7B97" w:rsidRPr="005B7B97" w:rsidRDefault="005B7B97" w:rsidP="005B7B97">
      <w:pPr>
        <w:spacing w:after="0" w:line="240" w:lineRule="auto"/>
        <w:ind w:right="20"/>
        <w:jc w:val="both"/>
        <w:rPr>
          <w:rFonts w:cstheme="minorHAnsi"/>
          <w:lang w:eastAsia="es-ES"/>
        </w:rPr>
      </w:pPr>
    </w:p>
    <w:p w14:paraId="6267A398" w14:textId="77777777" w:rsidR="005B7B97" w:rsidRPr="005B7B97" w:rsidRDefault="005B7B97" w:rsidP="005B7B97">
      <w:pPr>
        <w:spacing w:after="0" w:line="240" w:lineRule="auto"/>
        <w:ind w:right="20"/>
        <w:jc w:val="both"/>
        <w:rPr>
          <w:rFonts w:cstheme="minorHAnsi"/>
          <w:lang w:eastAsia="es-ES"/>
        </w:rPr>
      </w:pPr>
      <w:r w:rsidRPr="005B7B97">
        <w:rPr>
          <w:rFonts w:cstheme="minorHAnsi"/>
          <w:lang w:eastAsia="es-ES"/>
        </w:rPr>
        <w:t>Las Partes manifiestan que los datos de la persona a la que se deberán facturar los honorarios fiduciarios son los siguientes:</w:t>
      </w:r>
    </w:p>
    <w:p w14:paraId="3CFBF5E1" w14:textId="77777777" w:rsidR="005B7B97" w:rsidRPr="005B7B97" w:rsidRDefault="005B7B97" w:rsidP="005B7B97">
      <w:pPr>
        <w:spacing w:after="0" w:line="240" w:lineRule="auto"/>
        <w:ind w:right="20"/>
        <w:jc w:val="both"/>
        <w:rPr>
          <w:rFonts w:cstheme="minorHAnsi"/>
          <w:lang w:eastAsia="es-ES"/>
        </w:rPr>
      </w:pPr>
    </w:p>
    <w:p w14:paraId="291495A7" w14:textId="77777777" w:rsidR="005B7B97" w:rsidRPr="005B7B97" w:rsidRDefault="005B7B97" w:rsidP="005B7B97">
      <w:pPr>
        <w:spacing w:after="0" w:line="240" w:lineRule="auto"/>
        <w:ind w:right="20"/>
        <w:jc w:val="both"/>
        <w:rPr>
          <w:rFonts w:cstheme="minorHAnsi"/>
          <w:lang w:eastAsia="es-ES"/>
        </w:rPr>
      </w:pPr>
      <w:r w:rsidRPr="005B7B97">
        <w:rPr>
          <w:rFonts w:cstheme="minorHAnsi"/>
          <w:lang w:eastAsia="es-ES"/>
        </w:rPr>
        <w:t xml:space="preserve">Nombre o razón social a la cual se expedirán las facturas: </w:t>
      </w:r>
      <w:r w:rsidRPr="005B7B97">
        <w:rPr>
          <w:rFonts w:cstheme="minorHAnsi"/>
        </w:rPr>
        <w:t>[●]</w:t>
      </w:r>
    </w:p>
    <w:p w14:paraId="15BDE423" w14:textId="77777777" w:rsidR="005B7B97" w:rsidRPr="005B7B97" w:rsidRDefault="005B7B97" w:rsidP="005B7B97">
      <w:pPr>
        <w:spacing w:after="0" w:line="240" w:lineRule="auto"/>
        <w:ind w:right="20"/>
        <w:jc w:val="both"/>
        <w:rPr>
          <w:rFonts w:cstheme="minorHAnsi"/>
          <w:lang w:eastAsia="es-ES"/>
        </w:rPr>
      </w:pPr>
      <w:r w:rsidRPr="005B7B97">
        <w:rPr>
          <w:rFonts w:cstheme="minorHAnsi"/>
          <w:lang w:eastAsia="es-ES"/>
        </w:rPr>
        <w:t>Para efectos de emitir factura electrónica, ésta deberá ser enviada a:</w:t>
      </w:r>
    </w:p>
    <w:p w14:paraId="30E5DC98" w14:textId="77777777" w:rsidR="005B7B97" w:rsidRPr="005B7B97" w:rsidRDefault="005B7B97" w:rsidP="005B7B97">
      <w:pPr>
        <w:spacing w:after="0" w:line="240" w:lineRule="auto"/>
        <w:ind w:right="20"/>
        <w:jc w:val="both"/>
        <w:rPr>
          <w:rFonts w:cstheme="minorHAnsi"/>
          <w:lang w:eastAsia="es-ES"/>
        </w:rPr>
      </w:pPr>
      <w:r w:rsidRPr="005B7B97">
        <w:rPr>
          <w:rFonts w:cstheme="minorHAnsi"/>
          <w:lang w:eastAsia="es-ES"/>
        </w:rPr>
        <w:t xml:space="preserve">Nombre: </w:t>
      </w:r>
      <w:r w:rsidRPr="005B7B97">
        <w:rPr>
          <w:rFonts w:cstheme="minorHAnsi"/>
        </w:rPr>
        <w:t>[●]</w:t>
      </w:r>
      <w:r w:rsidRPr="005B7B97">
        <w:rPr>
          <w:rFonts w:cstheme="minorHAnsi"/>
          <w:lang w:eastAsia="es-ES"/>
        </w:rPr>
        <w:t>.</w:t>
      </w:r>
    </w:p>
    <w:p w14:paraId="7D4C90CD" w14:textId="77777777" w:rsidR="005B7B97" w:rsidRPr="005B7B97" w:rsidRDefault="005B7B97" w:rsidP="005B7B97">
      <w:pPr>
        <w:spacing w:after="0" w:line="240" w:lineRule="auto"/>
        <w:ind w:right="20"/>
        <w:jc w:val="both"/>
        <w:rPr>
          <w:rFonts w:cstheme="minorHAnsi"/>
          <w:lang w:eastAsia="es-ES"/>
        </w:rPr>
      </w:pPr>
      <w:r w:rsidRPr="005B7B97">
        <w:rPr>
          <w:rFonts w:cstheme="minorHAnsi"/>
          <w:lang w:eastAsia="es-ES"/>
        </w:rPr>
        <w:t xml:space="preserve">Correo Electrónico: </w:t>
      </w:r>
      <w:r w:rsidRPr="005B7B97">
        <w:rPr>
          <w:rFonts w:cstheme="minorHAnsi"/>
        </w:rPr>
        <w:t>[●]</w:t>
      </w:r>
    </w:p>
    <w:p w14:paraId="33245F1C" w14:textId="77777777" w:rsidR="005B7B97" w:rsidRPr="005B7B97" w:rsidRDefault="005B7B97" w:rsidP="00AC536C">
      <w:pPr>
        <w:spacing w:after="0" w:line="240" w:lineRule="auto"/>
        <w:jc w:val="both"/>
        <w:rPr>
          <w:rFonts w:cstheme="minorHAnsi"/>
        </w:rPr>
      </w:pPr>
    </w:p>
    <w:p w14:paraId="15617144" w14:textId="77777777" w:rsidR="005B7B97" w:rsidRPr="005B7B97" w:rsidRDefault="005B7B97" w:rsidP="00AC536C">
      <w:pPr>
        <w:numPr>
          <w:ilvl w:val="0"/>
          <w:numId w:val="37"/>
        </w:numPr>
        <w:spacing w:after="0" w:line="240" w:lineRule="auto"/>
        <w:ind w:left="426" w:right="20" w:hanging="426"/>
        <w:jc w:val="both"/>
        <w:rPr>
          <w:rFonts w:cstheme="minorHAnsi"/>
          <w:lang w:eastAsia="es-ES"/>
        </w:rPr>
      </w:pPr>
      <w:r w:rsidRPr="005B7B97">
        <w:rPr>
          <w:rFonts w:cstheme="minorHAnsi"/>
          <w:lang w:eastAsia="es-ES"/>
        </w:rPr>
        <w:t xml:space="preserve">Gastos que erogue el Fiduciario a fin de proteger y administrar el Patrimonio del Fideicomiso, </w:t>
      </w:r>
      <w:r w:rsidRPr="00B66873">
        <w:rPr>
          <w:rFonts w:cstheme="minorHAnsi"/>
          <w:lang w:eastAsia="es-ES"/>
        </w:rPr>
        <w:t>en el entendido que,</w:t>
      </w:r>
      <w:r w:rsidRPr="005B7B97">
        <w:rPr>
          <w:rFonts w:cstheme="minorHAnsi"/>
          <w:lang w:eastAsia="es-ES"/>
        </w:rPr>
        <w:t xml:space="preserve"> cualquier gasto superior a $[●] ([●]) deberá ser autorizado previamente y por escrito por el Fideicomitente, salvo por los gastos necesarios para la defensa del Patrimonio del Fideicomiso, los cuales podrán ser superiores al monto antes referido y no requerirán de la autorización del Fideicomitente.</w:t>
      </w:r>
    </w:p>
    <w:p w14:paraId="56430B1A" w14:textId="77777777" w:rsidR="005B7B97" w:rsidRPr="005B7B97" w:rsidRDefault="005B7B97" w:rsidP="005B7B97">
      <w:pPr>
        <w:spacing w:after="0" w:line="240" w:lineRule="auto"/>
        <w:jc w:val="center"/>
        <w:rPr>
          <w:rFonts w:cstheme="minorHAnsi"/>
          <w:b/>
          <w:bCs/>
        </w:rPr>
      </w:pPr>
    </w:p>
    <w:p w14:paraId="650DD6A2" w14:textId="77777777" w:rsidR="005B7B97" w:rsidRPr="005B7B97" w:rsidRDefault="005B7B97" w:rsidP="005B7B97">
      <w:pPr>
        <w:spacing w:after="0" w:line="240" w:lineRule="auto"/>
        <w:rPr>
          <w:rFonts w:cstheme="minorHAnsi"/>
          <w:b/>
          <w:bCs/>
        </w:rPr>
      </w:pPr>
      <w:r w:rsidRPr="005B7B97">
        <w:rPr>
          <w:rFonts w:cstheme="minorHAnsi"/>
          <w:b/>
          <w:bCs/>
        </w:rPr>
        <w:br w:type="page"/>
      </w:r>
    </w:p>
    <w:p w14:paraId="5EEFFE29" w14:textId="77777777" w:rsidR="005B7B97" w:rsidRPr="005B7B97" w:rsidRDefault="005B7B97" w:rsidP="005B7B97">
      <w:pPr>
        <w:spacing w:after="0" w:line="240" w:lineRule="auto"/>
        <w:jc w:val="center"/>
        <w:rPr>
          <w:rFonts w:cstheme="minorHAnsi"/>
          <w:b/>
        </w:rPr>
      </w:pPr>
      <w:r w:rsidRPr="005B7B97">
        <w:rPr>
          <w:rFonts w:cstheme="minorHAnsi"/>
          <w:b/>
        </w:rPr>
        <w:lastRenderedPageBreak/>
        <w:t>Anexo 20</w:t>
      </w:r>
    </w:p>
    <w:p w14:paraId="37F647A8" w14:textId="77777777" w:rsidR="005B7B97" w:rsidRPr="005B7B97" w:rsidRDefault="005B7B97" w:rsidP="005B7B97">
      <w:pPr>
        <w:spacing w:after="0" w:line="240" w:lineRule="auto"/>
        <w:jc w:val="center"/>
        <w:rPr>
          <w:rFonts w:cstheme="minorHAnsi"/>
          <w:b/>
        </w:rPr>
      </w:pPr>
      <w:r w:rsidRPr="005B7B97">
        <w:rPr>
          <w:rFonts w:cstheme="minorHAnsi"/>
        </w:rPr>
        <w:t>Formato de Carta de Certificación de Firmas y/o funcionario Autorizado</w:t>
      </w:r>
      <w:r w:rsidRPr="005B7B97">
        <w:rPr>
          <w:rFonts w:cstheme="minorHAnsi"/>
          <w:b/>
        </w:rPr>
        <w:t xml:space="preserve"> </w:t>
      </w:r>
    </w:p>
    <w:p w14:paraId="7E27CCEC" w14:textId="77777777" w:rsidR="005B7B97" w:rsidRPr="005B7B97" w:rsidRDefault="005B7B97" w:rsidP="005B7B97">
      <w:pPr>
        <w:spacing w:after="0" w:line="240" w:lineRule="auto"/>
        <w:jc w:val="center"/>
        <w:rPr>
          <w:rFonts w:cstheme="minorHAnsi"/>
        </w:rPr>
      </w:pPr>
    </w:p>
    <w:p w14:paraId="57ED7238" w14:textId="77777777" w:rsidR="005B7B97" w:rsidRPr="005B7B97" w:rsidRDefault="005B7B97" w:rsidP="005B7B97">
      <w:pPr>
        <w:spacing w:after="0" w:line="240" w:lineRule="auto"/>
        <w:jc w:val="center"/>
        <w:rPr>
          <w:rFonts w:cstheme="minorHAnsi"/>
        </w:rPr>
      </w:pPr>
      <w:r w:rsidRPr="005B7B97">
        <w:rPr>
          <w:rFonts w:cstheme="minorHAnsi"/>
        </w:rPr>
        <w:t xml:space="preserve"> </w:t>
      </w:r>
    </w:p>
    <w:p w14:paraId="4B43AB2E" w14:textId="77777777" w:rsidR="005B7B97" w:rsidRPr="005B7B97" w:rsidRDefault="005B7B97" w:rsidP="005B7B97">
      <w:pPr>
        <w:autoSpaceDE w:val="0"/>
        <w:autoSpaceDN w:val="0"/>
        <w:adjustRightInd w:val="0"/>
        <w:spacing w:after="0" w:line="240" w:lineRule="auto"/>
        <w:jc w:val="right"/>
        <w:rPr>
          <w:rFonts w:cstheme="minorHAnsi"/>
        </w:rPr>
      </w:pPr>
      <w:r w:rsidRPr="005B7B97">
        <w:rPr>
          <w:rFonts w:cstheme="minorHAnsi"/>
        </w:rPr>
        <w:t>[Lugar y Fecha].</w:t>
      </w:r>
    </w:p>
    <w:p w14:paraId="7E0ADF92" w14:textId="77777777" w:rsidR="005B7B97" w:rsidRPr="005B7B97" w:rsidRDefault="005B7B97" w:rsidP="005B7B97">
      <w:pPr>
        <w:tabs>
          <w:tab w:val="left" w:pos="360"/>
        </w:tabs>
        <w:spacing w:after="0" w:line="240" w:lineRule="auto"/>
        <w:jc w:val="both"/>
        <w:rPr>
          <w:rFonts w:cstheme="minorHAnsi"/>
        </w:rPr>
      </w:pPr>
      <w:r w:rsidRPr="005B7B97">
        <w:rPr>
          <w:rFonts w:cstheme="minorHAnsi"/>
          <w:b/>
        </w:rPr>
        <w:t>[Fiduciario]</w:t>
      </w:r>
    </w:p>
    <w:p w14:paraId="022FD868" w14:textId="77777777" w:rsidR="005B7B97" w:rsidRPr="005B7B97" w:rsidRDefault="005B7B97" w:rsidP="005B7B97">
      <w:pPr>
        <w:spacing w:after="0" w:line="240" w:lineRule="auto"/>
        <w:jc w:val="both"/>
        <w:rPr>
          <w:rFonts w:cstheme="minorHAnsi"/>
        </w:rPr>
      </w:pPr>
      <w:r w:rsidRPr="005B7B97">
        <w:rPr>
          <w:rFonts w:cstheme="minorHAnsi"/>
        </w:rPr>
        <w:t>[Dirección]</w:t>
      </w:r>
    </w:p>
    <w:p w14:paraId="008DC4B5" w14:textId="77777777" w:rsidR="005B7B97" w:rsidRPr="005B7B97" w:rsidRDefault="005B7B97" w:rsidP="005B7B97">
      <w:pPr>
        <w:tabs>
          <w:tab w:val="left" w:pos="360"/>
        </w:tabs>
        <w:spacing w:after="0" w:line="240" w:lineRule="auto"/>
        <w:jc w:val="both"/>
        <w:rPr>
          <w:rFonts w:cstheme="minorHAnsi"/>
        </w:rPr>
      </w:pPr>
      <w:r w:rsidRPr="005B7B97">
        <w:rPr>
          <w:rFonts w:cstheme="minorHAnsi"/>
        </w:rPr>
        <w:t>Atención:</w:t>
      </w:r>
    </w:p>
    <w:p w14:paraId="59C00CB3" w14:textId="77777777" w:rsidR="005B7B97" w:rsidRPr="005B7B97" w:rsidRDefault="005B7B97" w:rsidP="005B7B97">
      <w:pPr>
        <w:spacing w:after="0" w:line="240" w:lineRule="auto"/>
        <w:ind w:right="846"/>
        <w:jc w:val="both"/>
        <w:rPr>
          <w:rFonts w:cstheme="minorHAnsi"/>
          <w:snapToGrid w:val="0"/>
        </w:rPr>
      </w:pPr>
    </w:p>
    <w:p w14:paraId="37B421AA" w14:textId="77777777" w:rsidR="005B7B97" w:rsidRPr="005B7B97" w:rsidRDefault="005B7B97" w:rsidP="005B7B97">
      <w:pPr>
        <w:spacing w:after="0" w:line="240" w:lineRule="auto"/>
        <w:ind w:left="4536"/>
        <w:jc w:val="right"/>
        <w:rPr>
          <w:rFonts w:cstheme="minorHAnsi"/>
          <w:i/>
          <w:snapToGrid w:val="0"/>
        </w:rPr>
      </w:pPr>
      <w:r w:rsidRPr="005B7B97">
        <w:rPr>
          <w:rFonts w:cstheme="minorHAnsi"/>
          <w:snapToGrid w:val="0"/>
        </w:rPr>
        <w:t xml:space="preserve">Ref. </w:t>
      </w:r>
      <w:r w:rsidRPr="005B7B97">
        <w:rPr>
          <w:rFonts w:cstheme="minorHAnsi"/>
          <w:snapToGrid w:val="0"/>
          <w:u w:val="single"/>
        </w:rPr>
        <w:t>Certificación de Firmas F</w:t>
      </w:r>
      <w:r w:rsidRPr="005B7B97">
        <w:rPr>
          <w:rFonts w:cstheme="minorHAnsi"/>
          <w:u w:val="single"/>
        </w:rPr>
        <w:t>ideicomiso F/[●]</w:t>
      </w:r>
      <w:r w:rsidRPr="005B7B97">
        <w:rPr>
          <w:rFonts w:cstheme="minorHAnsi"/>
        </w:rPr>
        <w:t>.</w:t>
      </w:r>
    </w:p>
    <w:p w14:paraId="147C3A0C" w14:textId="77777777" w:rsidR="005B7B97" w:rsidRPr="005B7B97" w:rsidRDefault="005B7B97" w:rsidP="005B7B97">
      <w:pPr>
        <w:spacing w:after="0" w:line="240" w:lineRule="auto"/>
        <w:ind w:firstLine="708"/>
        <w:jc w:val="both"/>
        <w:rPr>
          <w:rFonts w:eastAsia="Times New Roman" w:cstheme="minorHAnsi"/>
          <w:lang w:eastAsia="es-MX"/>
        </w:rPr>
      </w:pPr>
    </w:p>
    <w:p w14:paraId="7CCB962D" w14:textId="77777777" w:rsidR="005B7B97" w:rsidRPr="005B7B97" w:rsidRDefault="005B7B97" w:rsidP="005B7B97">
      <w:pPr>
        <w:spacing w:after="0" w:line="240" w:lineRule="auto"/>
        <w:ind w:firstLine="708"/>
        <w:jc w:val="both"/>
        <w:rPr>
          <w:rFonts w:eastAsia="Times New Roman" w:cstheme="minorHAnsi"/>
          <w:lang w:eastAsia="es-MX"/>
        </w:rPr>
      </w:pPr>
    </w:p>
    <w:p w14:paraId="294D48EA" w14:textId="77777777" w:rsidR="005B7B97" w:rsidRPr="005B7B97" w:rsidRDefault="005B7B97" w:rsidP="005B7B97">
      <w:pPr>
        <w:spacing w:after="0" w:line="240" w:lineRule="auto"/>
        <w:ind w:firstLine="708"/>
        <w:jc w:val="both"/>
        <w:rPr>
          <w:rFonts w:eastAsia="Times New Roman" w:cstheme="minorHAnsi"/>
          <w:lang w:eastAsia="es-MX"/>
        </w:rPr>
      </w:pPr>
      <w:r w:rsidRPr="005B7B97">
        <w:rPr>
          <w:rFonts w:eastAsia="Times New Roman" w:cstheme="minorHAnsi"/>
          <w:lang w:eastAsia="es-MX"/>
        </w:rPr>
        <w:t>El que suscribe, [</w:t>
      </w:r>
      <w:r w:rsidRPr="005B7B97">
        <w:rPr>
          <w:rFonts w:eastAsia="Times New Roman" w:cstheme="minorHAnsi"/>
          <w:i/>
          <w:lang w:eastAsia="es-MX"/>
        </w:rPr>
        <w:t>Nombre Completo del Representante Legal</w:t>
      </w:r>
      <w:r w:rsidRPr="005B7B97">
        <w:rPr>
          <w:rFonts w:eastAsia="Times New Roman" w:cstheme="minorHAnsi"/>
          <w:lang w:eastAsia="es-MX"/>
        </w:rPr>
        <w:t>], [</w:t>
      </w:r>
      <w:r w:rsidRPr="005B7B97">
        <w:rPr>
          <w:rFonts w:eastAsia="Times New Roman" w:cstheme="minorHAnsi"/>
          <w:i/>
          <w:lang w:eastAsia="es-MX"/>
        </w:rPr>
        <w:t>Cargo</w:t>
      </w:r>
      <w:r w:rsidRPr="005B7B97">
        <w:rPr>
          <w:rFonts w:eastAsia="Times New Roman" w:cstheme="minorHAnsi"/>
          <w:lang w:eastAsia="es-MX"/>
        </w:rPr>
        <w:t>] de [</w:t>
      </w:r>
      <w:r w:rsidRPr="005B7B97">
        <w:rPr>
          <w:rFonts w:eastAsia="Times New Roman" w:cstheme="minorHAnsi"/>
          <w:i/>
          <w:lang w:eastAsia="es-MX"/>
        </w:rPr>
        <w:t>Razón Social o Denominación de la persona moral</w:t>
      </w:r>
      <w:r w:rsidRPr="005B7B97">
        <w:rPr>
          <w:rFonts w:eastAsia="Times New Roman" w:cstheme="minorHAnsi"/>
          <w:lang w:eastAsia="es-MX"/>
        </w:rPr>
        <w:t>], en relación con el Fideicomiso F/[●] (el “Fideicomiso”), en el cual [●], actúa en calidad de Fiduciario (el “</w:t>
      </w:r>
      <w:r w:rsidRPr="005B7B97">
        <w:rPr>
          <w:rFonts w:eastAsia="Times New Roman" w:cstheme="minorHAnsi"/>
          <w:i/>
          <w:iCs/>
          <w:u w:val="single"/>
          <w:lang w:eastAsia="es-MX"/>
        </w:rPr>
        <w:t>Fiduciario</w:t>
      </w:r>
      <w:r w:rsidRPr="005B7B97">
        <w:rPr>
          <w:rFonts w:eastAsia="Times New Roman" w:cstheme="minorHAnsi"/>
          <w:lang w:eastAsia="es-MX"/>
        </w:rPr>
        <w:t xml:space="preserve">”), certifica que: </w:t>
      </w:r>
      <w:r w:rsidRPr="005B7B97">
        <w:rPr>
          <w:rFonts w:eastAsia="Times New Roman" w:cstheme="minorHAnsi"/>
          <w:i/>
          <w:lang w:eastAsia="es-MX"/>
        </w:rPr>
        <w:t>(i)</w:t>
      </w:r>
      <w:r w:rsidRPr="005B7B97">
        <w:rPr>
          <w:rFonts w:eastAsia="Times New Roman" w:cstheme="minorHAnsi"/>
          <w:lang w:eastAsia="es-MX"/>
        </w:rPr>
        <w:t xml:space="preserve"> las personas cuyos nombres se listan a continuación (las “</w:t>
      </w:r>
      <w:r w:rsidRPr="005B7B97">
        <w:rPr>
          <w:rFonts w:eastAsia="Times New Roman" w:cstheme="minorHAnsi"/>
          <w:i/>
          <w:iCs/>
          <w:u w:val="single"/>
          <w:lang w:eastAsia="es-MX"/>
        </w:rPr>
        <w:t>Personas Autorizadas</w:t>
      </w:r>
      <w:r w:rsidRPr="005B7B97">
        <w:rPr>
          <w:rFonts w:eastAsia="Times New Roman" w:cstheme="minorHAnsi"/>
          <w:lang w:eastAsia="es-MX"/>
        </w:rPr>
        <w:t xml:space="preserve">”) se encuentran debidamente facultadas para girar, indistintamente, instrucciones al Fiduciario, de conformidad con los términos y condiciones del Fideicomiso de referencia; </w:t>
      </w:r>
      <w:r w:rsidRPr="005B7B97">
        <w:rPr>
          <w:rFonts w:eastAsia="Times New Roman" w:cstheme="minorHAnsi"/>
          <w:i/>
          <w:lang w:eastAsia="es-MX"/>
        </w:rPr>
        <w:t>(ii)</w:t>
      </w:r>
      <w:r w:rsidRPr="005B7B97">
        <w:rPr>
          <w:rFonts w:eastAsia="Times New Roman" w:cstheme="minorHAnsi"/>
          <w:lang w:eastAsia="es-MX"/>
        </w:rPr>
        <w:t xml:space="preserve"> la firma autógrafa que aparece en esta certificación al lado del nombre de las Personas Autorizadas, es la firma con la que se ostentan; </w:t>
      </w:r>
      <w:r w:rsidRPr="005B7B97">
        <w:rPr>
          <w:rFonts w:eastAsia="Times New Roman" w:cstheme="minorHAnsi"/>
          <w:i/>
          <w:lang w:eastAsia="es-MX"/>
        </w:rPr>
        <w:t>(iii)</w:t>
      </w:r>
      <w:r w:rsidRPr="005B7B97">
        <w:rPr>
          <w:rFonts w:eastAsia="Times New Roman" w:cstheme="minorHAnsi"/>
          <w:lang w:eastAsia="es-MX"/>
        </w:rPr>
        <w:t xml:space="preserve"> el Fiduciario únicamente deberá reconocer como válidas las instrucciones firmadas por las Personas Autorizadas; y </w:t>
      </w:r>
      <w:r w:rsidRPr="005B7B97">
        <w:rPr>
          <w:rFonts w:eastAsia="Times New Roman" w:cstheme="minorHAnsi"/>
          <w:i/>
          <w:lang w:eastAsia="es-MX"/>
        </w:rPr>
        <w:t>(iv)</w:t>
      </w:r>
      <w:r w:rsidRPr="005B7B97">
        <w:rPr>
          <w:rFonts w:eastAsia="Times New Roman" w:cstheme="minorHAnsi"/>
          <w:lang w:eastAsia="es-MX"/>
        </w:rPr>
        <w:t xml:space="preserve"> que el Fiduciario quedará libre de cualquier responsabilidad siempre que cumpla cualquier instrucción emitida por las Personas Autorizadas. </w:t>
      </w:r>
    </w:p>
    <w:p w14:paraId="14F3098F" w14:textId="77777777" w:rsidR="005B7B97" w:rsidRPr="005B7B97" w:rsidRDefault="005B7B97" w:rsidP="005B7B97">
      <w:pPr>
        <w:spacing w:after="0" w:line="240" w:lineRule="auto"/>
        <w:rPr>
          <w:rFonts w:eastAsia="Times New Roman" w:cstheme="minorHAnsi"/>
          <w:noProof/>
          <w:spacing w:val="-3"/>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943"/>
        <w:gridCol w:w="2141"/>
        <w:gridCol w:w="2116"/>
      </w:tblGrid>
      <w:tr w:rsidR="005B7B97" w:rsidRPr="005B7B97" w14:paraId="1B315B81" w14:textId="77777777" w:rsidTr="003604F7">
        <w:trPr>
          <w:trHeight w:val="458"/>
          <w:jc w:val="center"/>
        </w:trPr>
        <w:tc>
          <w:tcPr>
            <w:tcW w:w="2397" w:type="dxa"/>
            <w:tcBorders>
              <w:top w:val="single" w:sz="4" w:space="0" w:color="auto"/>
              <w:left w:val="single" w:sz="4" w:space="0" w:color="auto"/>
              <w:bottom w:val="single" w:sz="4" w:space="0" w:color="auto"/>
              <w:right w:val="single" w:sz="4" w:space="0" w:color="auto"/>
            </w:tcBorders>
            <w:vAlign w:val="center"/>
            <w:hideMark/>
          </w:tcPr>
          <w:p w14:paraId="4AC2708A" w14:textId="77777777" w:rsidR="005B7B97" w:rsidRPr="005B7B97" w:rsidRDefault="005B7B97" w:rsidP="005B7B97">
            <w:pPr>
              <w:spacing w:after="0" w:line="240" w:lineRule="auto"/>
              <w:jc w:val="center"/>
              <w:rPr>
                <w:rFonts w:eastAsia="Times New Roman" w:cstheme="minorHAnsi"/>
                <w:noProof/>
                <w:spacing w:val="-3"/>
                <w:lang w:eastAsia="es-MX"/>
              </w:rPr>
            </w:pPr>
            <w:r w:rsidRPr="005B7B97">
              <w:rPr>
                <w:rFonts w:eastAsia="Times New Roman" w:cstheme="minorHAnsi"/>
                <w:noProof/>
                <w:spacing w:val="-3"/>
                <w:lang w:eastAsia="es-MX"/>
              </w:rPr>
              <w:t>NOMBRE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06443D0" w14:textId="77777777" w:rsidR="005B7B97" w:rsidRPr="005B7B97" w:rsidRDefault="005B7B97" w:rsidP="005B7B97">
            <w:pPr>
              <w:spacing w:after="0" w:line="240" w:lineRule="auto"/>
              <w:jc w:val="center"/>
              <w:rPr>
                <w:rFonts w:eastAsia="Times New Roman" w:cstheme="minorHAnsi"/>
                <w:noProof/>
                <w:spacing w:val="-3"/>
                <w:lang w:eastAsia="es-MX"/>
              </w:rPr>
            </w:pPr>
            <w:r w:rsidRPr="005B7B97">
              <w:rPr>
                <w:rFonts w:eastAsia="Times New Roman" w:cstheme="minorHAnsi"/>
                <w:noProof/>
                <w:spacing w:val="-3"/>
                <w:lang w:eastAsia="es-MX"/>
              </w:rPr>
              <w:t>CORREO ELECTRÓNICO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18A48B2" w14:textId="77777777" w:rsidR="005B7B97" w:rsidRPr="005B7B97" w:rsidRDefault="005B7B97" w:rsidP="005B7B97">
            <w:pPr>
              <w:spacing w:after="0" w:line="240" w:lineRule="auto"/>
              <w:jc w:val="center"/>
              <w:rPr>
                <w:rFonts w:eastAsia="Times New Roman" w:cstheme="minorHAnsi"/>
                <w:noProof/>
                <w:spacing w:val="-3"/>
                <w:lang w:eastAsia="es-MX"/>
              </w:rPr>
            </w:pPr>
            <w:r w:rsidRPr="005B7B97">
              <w:rPr>
                <w:rFonts w:eastAsia="Times New Roman" w:cstheme="minorHAnsi"/>
                <w:noProof/>
                <w:spacing w:val="-3"/>
                <w:lang w:eastAsia="es-MX"/>
              </w:rPr>
              <w:t>TELÉFONO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7113AF1A" w14:textId="77777777" w:rsidR="005B7B97" w:rsidRPr="005B7B97" w:rsidRDefault="005B7B97" w:rsidP="005B7B97">
            <w:pPr>
              <w:spacing w:after="0" w:line="240" w:lineRule="auto"/>
              <w:jc w:val="center"/>
              <w:rPr>
                <w:rFonts w:eastAsia="Times New Roman" w:cstheme="minorHAnsi"/>
                <w:noProof/>
                <w:spacing w:val="-3"/>
                <w:lang w:eastAsia="es-MX"/>
              </w:rPr>
            </w:pPr>
            <w:r w:rsidRPr="005B7B97">
              <w:rPr>
                <w:rFonts w:eastAsia="Times New Roman" w:cstheme="minorHAnsi"/>
                <w:noProof/>
                <w:spacing w:val="-3"/>
                <w:lang w:eastAsia="es-MX"/>
              </w:rPr>
              <w:t>FIRMA</w:t>
            </w:r>
          </w:p>
        </w:tc>
      </w:tr>
      <w:tr w:rsidR="005B7B97" w:rsidRPr="005B7B97" w14:paraId="0F7492D2" w14:textId="77777777" w:rsidTr="003604F7">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4F901C6F" w14:textId="77777777" w:rsidR="005B7B97" w:rsidRPr="005B7B97" w:rsidRDefault="005B7B97" w:rsidP="005B7B97">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669FAD7B" w14:textId="77777777" w:rsidR="005B7B97" w:rsidRPr="005B7B97" w:rsidRDefault="005B7B97" w:rsidP="005B7B97">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16CF3BC0" w14:textId="77777777" w:rsidR="005B7B97" w:rsidRPr="005B7B97" w:rsidRDefault="005B7B97" w:rsidP="005B7B97">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2733F617" w14:textId="77777777" w:rsidR="005B7B97" w:rsidRPr="005B7B97" w:rsidRDefault="005B7B97" w:rsidP="005B7B97">
            <w:pPr>
              <w:spacing w:after="0" w:line="240" w:lineRule="auto"/>
              <w:rPr>
                <w:rFonts w:eastAsia="Times New Roman" w:cstheme="minorHAnsi"/>
                <w:noProof/>
                <w:spacing w:val="-3"/>
                <w:lang w:eastAsia="es-MX"/>
              </w:rPr>
            </w:pPr>
          </w:p>
        </w:tc>
      </w:tr>
      <w:tr w:rsidR="005B7B97" w:rsidRPr="005B7B97" w14:paraId="7CB4B27B" w14:textId="77777777" w:rsidTr="003604F7">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06313A30" w14:textId="77777777" w:rsidR="005B7B97" w:rsidRPr="005B7B97" w:rsidRDefault="005B7B97" w:rsidP="005B7B97">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29920A3F" w14:textId="77777777" w:rsidR="005B7B97" w:rsidRPr="005B7B97" w:rsidRDefault="005B7B97" w:rsidP="005B7B97">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629FDF50" w14:textId="77777777" w:rsidR="005B7B97" w:rsidRPr="005B7B97" w:rsidRDefault="005B7B97" w:rsidP="005B7B97">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2A46E465" w14:textId="77777777" w:rsidR="005B7B97" w:rsidRPr="005B7B97" w:rsidRDefault="005B7B97" w:rsidP="005B7B97">
            <w:pPr>
              <w:spacing w:after="0" w:line="240" w:lineRule="auto"/>
              <w:rPr>
                <w:rFonts w:eastAsia="Times New Roman" w:cstheme="minorHAnsi"/>
                <w:noProof/>
                <w:spacing w:val="-3"/>
                <w:lang w:eastAsia="es-MX"/>
              </w:rPr>
            </w:pPr>
          </w:p>
        </w:tc>
      </w:tr>
    </w:tbl>
    <w:p w14:paraId="3B3016F0" w14:textId="77777777" w:rsidR="005B7B97" w:rsidRPr="005B7B97" w:rsidRDefault="005B7B97" w:rsidP="005B7B97">
      <w:pPr>
        <w:spacing w:after="0" w:line="240" w:lineRule="auto"/>
        <w:ind w:firstLine="708"/>
        <w:jc w:val="both"/>
        <w:rPr>
          <w:rFonts w:eastAsia="Times New Roman" w:cstheme="minorHAnsi"/>
          <w:lang w:eastAsia="es-MX"/>
        </w:rPr>
      </w:pPr>
    </w:p>
    <w:p w14:paraId="3EECD193" w14:textId="77777777" w:rsidR="005B7B97" w:rsidRPr="005B7B97" w:rsidRDefault="005B7B97" w:rsidP="005B7B97">
      <w:pPr>
        <w:spacing w:after="0" w:line="240" w:lineRule="auto"/>
        <w:ind w:firstLine="708"/>
        <w:jc w:val="both"/>
        <w:rPr>
          <w:rFonts w:eastAsia="Times New Roman" w:cstheme="minorHAnsi"/>
          <w:lang w:eastAsia="es-MX"/>
        </w:rPr>
      </w:pPr>
    </w:p>
    <w:p w14:paraId="1E30CCD2" w14:textId="77777777" w:rsidR="005B7B97" w:rsidRPr="005B7B97" w:rsidRDefault="005B7B97" w:rsidP="005B7B97">
      <w:pPr>
        <w:spacing w:after="0" w:line="240" w:lineRule="auto"/>
        <w:ind w:firstLine="708"/>
        <w:jc w:val="both"/>
        <w:rPr>
          <w:rFonts w:eastAsia="Times New Roman" w:cstheme="minorHAnsi"/>
          <w:lang w:eastAsia="es-MX"/>
        </w:rPr>
      </w:pPr>
    </w:p>
    <w:p w14:paraId="512E54A7" w14:textId="77777777" w:rsidR="005B7B97" w:rsidRPr="005B7B97" w:rsidRDefault="005B7B97" w:rsidP="005B7B97">
      <w:pPr>
        <w:spacing w:after="0" w:line="240" w:lineRule="auto"/>
        <w:ind w:left="708"/>
        <w:jc w:val="center"/>
        <w:rPr>
          <w:rFonts w:eastAsia="Times New Roman" w:cstheme="minorHAnsi"/>
          <w:lang w:eastAsia="es-MX"/>
        </w:rPr>
      </w:pPr>
      <w:r w:rsidRPr="005B7B97">
        <w:rPr>
          <w:rFonts w:eastAsia="Times New Roman" w:cstheme="minorHAnsi"/>
          <w:lang w:eastAsia="es-MX"/>
        </w:rPr>
        <w:t>Atentamente,</w:t>
      </w:r>
    </w:p>
    <w:p w14:paraId="797265A1" w14:textId="77777777" w:rsidR="005B7B97" w:rsidRPr="005B7B97" w:rsidRDefault="005B7B97" w:rsidP="005B7B97">
      <w:pPr>
        <w:spacing w:after="0" w:line="240" w:lineRule="auto"/>
        <w:ind w:left="708"/>
        <w:jc w:val="center"/>
        <w:rPr>
          <w:rFonts w:eastAsia="Times New Roman" w:cstheme="minorHAnsi"/>
          <w:lang w:eastAsia="es-MX"/>
        </w:rPr>
      </w:pPr>
      <w:r w:rsidRPr="005B7B97">
        <w:rPr>
          <w:rFonts w:eastAsia="Times New Roman" w:cstheme="minorHAnsi"/>
          <w:lang w:eastAsia="es-MX"/>
        </w:rPr>
        <w:t>[Razón Social o Denominación de la persona moral]</w:t>
      </w:r>
    </w:p>
    <w:p w14:paraId="34B1BEF6" w14:textId="77777777" w:rsidR="005B7B97" w:rsidRPr="005B7B97" w:rsidRDefault="005B7B97" w:rsidP="005B7B97">
      <w:pPr>
        <w:spacing w:after="0" w:line="240" w:lineRule="auto"/>
        <w:ind w:left="708"/>
        <w:jc w:val="center"/>
        <w:rPr>
          <w:rFonts w:eastAsia="Times New Roman" w:cstheme="minorHAnsi"/>
          <w:lang w:eastAsia="es-MX"/>
        </w:rPr>
      </w:pPr>
    </w:p>
    <w:p w14:paraId="21F7A562" w14:textId="77777777" w:rsidR="005B7B97" w:rsidRPr="005B7B97" w:rsidRDefault="005B7B97" w:rsidP="005B7B97">
      <w:pPr>
        <w:spacing w:after="0" w:line="240" w:lineRule="auto"/>
        <w:ind w:left="708"/>
        <w:jc w:val="center"/>
        <w:rPr>
          <w:rFonts w:eastAsia="Times New Roman" w:cstheme="minorHAnsi"/>
          <w:lang w:eastAsia="es-MX"/>
        </w:rPr>
      </w:pPr>
    </w:p>
    <w:p w14:paraId="3490550D" w14:textId="77777777" w:rsidR="005B7B97" w:rsidRPr="005B7B97" w:rsidRDefault="005B7B97" w:rsidP="005B7B97">
      <w:pPr>
        <w:spacing w:after="0" w:line="240" w:lineRule="auto"/>
        <w:ind w:left="708"/>
        <w:jc w:val="center"/>
        <w:rPr>
          <w:rFonts w:eastAsia="Times New Roman" w:cstheme="minorHAnsi"/>
          <w:lang w:eastAsia="es-MX"/>
        </w:rPr>
      </w:pPr>
    </w:p>
    <w:p w14:paraId="201BB342" w14:textId="77777777" w:rsidR="005B7B97" w:rsidRPr="005B7B97" w:rsidRDefault="005B7B97" w:rsidP="005B7B97">
      <w:pPr>
        <w:spacing w:after="0" w:line="240" w:lineRule="auto"/>
        <w:ind w:left="708"/>
        <w:jc w:val="center"/>
        <w:rPr>
          <w:rFonts w:eastAsia="Times New Roman" w:cstheme="minorHAnsi"/>
          <w:lang w:eastAsia="es-MX"/>
        </w:rPr>
      </w:pPr>
    </w:p>
    <w:p w14:paraId="61B8B527" w14:textId="77777777" w:rsidR="005B7B97" w:rsidRPr="005B7B97" w:rsidRDefault="005B7B97" w:rsidP="005B7B97">
      <w:pPr>
        <w:spacing w:after="0" w:line="240" w:lineRule="auto"/>
        <w:ind w:left="708"/>
        <w:jc w:val="center"/>
        <w:rPr>
          <w:rFonts w:eastAsia="Times New Roman" w:cstheme="minorHAnsi"/>
          <w:lang w:eastAsia="es-MX"/>
        </w:rPr>
      </w:pPr>
    </w:p>
    <w:p w14:paraId="060A92A1" w14:textId="77777777" w:rsidR="005B7B97" w:rsidRPr="005B7B97" w:rsidRDefault="005B7B97" w:rsidP="005B7B97">
      <w:pPr>
        <w:spacing w:after="0" w:line="240" w:lineRule="auto"/>
        <w:ind w:left="708"/>
        <w:jc w:val="center"/>
        <w:rPr>
          <w:rFonts w:eastAsia="Times New Roman" w:cstheme="minorHAnsi"/>
          <w:b/>
          <w:lang w:eastAsia="es-MX"/>
        </w:rPr>
      </w:pPr>
      <w:r w:rsidRPr="005B7B97">
        <w:rPr>
          <w:rFonts w:eastAsia="Times New Roman" w:cstheme="minorHAnsi"/>
          <w:b/>
          <w:lang w:eastAsia="es-MX"/>
        </w:rPr>
        <w:t>_________________________________</w:t>
      </w:r>
    </w:p>
    <w:p w14:paraId="5EA7EED2" w14:textId="77777777" w:rsidR="005B7B97" w:rsidRPr="005B7B97" w:rsidRDefault="005B7B97" w:rsidP="005B7B97">
      <w:pPr>
        <w:spacing w:after="0" w:line="240" w:lineRule="auto"/>
        <w:ind w:left="708"/>
        <w:jc w:val="center"/>
        <w:rPr>
          <w:rFonts w:eastAsia="Times New Roman" w:cstheme="minorHAnsi"/>
          <w:lang w:eastAsia="es-MX"/>
        </w:rPr>
      </w:pPr>
      <w:r w:rsidRPr="005B7B97">
        <w:rPr>
          <w:rFonts w:eastAsia="Times New Roman" w:cstheme="minorHAnsi"/>
          <w:lang w:eastAsia="es-MX"/>
        </w:rPr>
        <w:t>Por: [Nombre Completo Representante Legal]</w:t>
      </w:r>
    </w:p>
    <w:p w14:paraId="6B81E14D" w14:textId="77777777" w:rsidR="005B7B97" w:rsidRPr="005B7B97" w:rsidRDefault="005B7B97" w:rsidP="005B7B97">
      <w:pPr>
        <w:spacing w:after="0" w:line="240" w:lineRule="auto"/>
        <w:ind w:left="708"/>
        <w:jc w:val="center"/>
        <w:rPr>
          <w:rFonts w:eastAsia="Times New Roman" w:cstheme="minorHAnsi"/>
          <w:lang w:eastAsia="es-MX"/>
        </w:rPr>
      </w:pPr>
      <w:r w:rsidRPr="005B7B97">
        <w:rPr>
          <w:rFonts w:eastAsia="Times New Roman" w:cstheme="minorHAnsi"/>
          <w:lang w:eastAsia="es-MX"/>
        </w:rPr>
        <w:t>Cargo: [Cargo del Representante Legal]</w:t>
      </w:r>
    </w:p>
    <w:p w14:paraId="70AD4034" w14:textId="77777777" w:rsidR="005B7B97" w:rsidRPr="005B7B97" w:rsidRDefault="005B7B97" w:rsidP="005B7B97">
      <w:pPr>
        <w:spacing w:after="0" w:line="240" w:lineRule="auto"/>
        <w:rPr>
          <w:rFonts w:cstheme="minorHAnsi"/>
        </w:rPr>
      </w:pPr>
    </w:p>
    <w:p w14:paraId="41850732" w14:textId="77777777" w:rsidR="005B7B97" w:rsidRPr="005B7B97" w:rsidRDefault="005B7B97" w:rsidP="005B7B97">
      <w:pPr>
        <w:spacing w:after="0" w:line="240" w:lineRule="auto"/>
        <w:rPr>
          <w:rFonts w:cstheme="minorHAnsi"/>
        </w:rPr>
      </w:pPr>
    </w:p>
    <w:p w14:paraId="2771F031" w14:textId="77777777" w:rsidR="005B7B97" w:rsidRPr="005B7B97" w:rsidRDefault="005B7B97" w:rsidP="005B7B97">
      <w:pPr>
        <w:spacing w:after="0" w:line="240" w:lineRule="auto"/>
        <w:jc w:val="center"/>
        <w:rPr>
          <w:rFonts w:cstheme="minorHAnsi"/>
          <w:lang w:val="es-ES_tradnl"/>
        </w:rPr>
      </w:pPr>
    </w:p>
    <w:p w14:paraId="7DEA164F" w14:textId="3982931C" w:rsidR="00F718BA" w:rsidRPr="005B7B97" w:rsidRDefault="00F718BA" w:rsidP="005B7B97">
      <w:pPr>
        <w:spacing w:after="0" w:line="240" w:lineRule="auto"/>
        <w:rPr>
          <w:rFonts w:cstheme="minorHAnsi"/>
        </w:rPr>
      </w:pPr>
    </w:p>
    <w:sectPr w:rsidR="00F718BA" w:rsidRPr="005B7B97">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537EB" w14:textId="77777777" w:rsidR="00590241" w:rsidRDefault="00590241" w:rsidP="00875DA7">
      <w:pPr>
        <w:spacing w:after="0" w:line="240" w:lineRule="auto"/>
      </w:pPr>
      <w:r>
        <w:separator/>
      </w:r>
    </w:p>
  </w:endnote>
  <w:endnote w:type="continuationSeparator" w:id="0">
    <w:p w14:paraId="21CA0B2F" w14:textId="77777777" w:rsidR="00590241" w:rsidRDefault="00590241" w:rsidP="00875DA7">
      <w:pPr>
        <w:spacing w:after="0" w:line="240" w:lineRule="auto"/>
      </w:pPr>
      <w:r>
        <w:continuationSeparator/>
      </w:r>
    </w:p>
  </w:endnote>
  <w:endnote w:type="continuationNotice" w:id="1">
    <w:p w14:paraId="48ECDD3E" w14:textId="77777777" w:rsidR="00590241" w:rsidRDefault="00590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376281"/>
      <w:docPartObj>
        <w:docPartGallery w:val="Page Numbers (Bottom of Page)"/>
        <w:docPartUnique/>
      </w:docPartObj>
    </w:sdtPr>
    <w:sdtEndPr>
      <w:rPr>
        <w:rFonts w:asciiTheme="minorHAnsi" w:hAnsiTheme="minorHAnsi"/>
        <w:sz w:val="20"/>
        <w:szCs w:val="20"/>
      </w:rPr>
    </w:sdtEndPr>
    <w:sdtContent>
      <w:p w14:paraId="314D3183" w14:textId="0A843AAC" w:rsidR="00DD6123" w:rsidRPr="00875DA7" w:rsidRDefault="00DD6123">
        <w:pPr>
          <w:pStyle w:val="Piedepgina"/>
          <w:jc w:val="right"/>
          <w:rPr>
            <w:rFonts w:asciiTheme="minorHAnsi" w:hAnsiTheme="minorHAnsi"/>
            <w:sz w:val="20"/>
            <w:szCs w:val="20"/>
          </w:rPr>
        </w:pPr>
        <w:r w:rsidRPr="00875DA7">
          <w:rPr>
            <w:rFonts w:asciiTheme="minorHAnsi" w:hAnsiTheme="minorHAnsi"/>
            <w:sz w:val="20"/>
            <w:szCs w:val="20"/>
          </w:rPr>
          <w:t xml:space="preserve">Página | </w:t>
        </w:r>
        <w:r w:rsidRPr="00875DA7">
          <w:rPr>
            <w:rFonts w:asciiTheme="minorHAnsi" w:hAnsiTheme="minorHAnsi"/>
            <w:sz w:val="20"/>
            <w:szCs w:val="20"/>
          </w:rPr>
          <w:fldChar w:fldCharType="begin"/>
        </w:r>
        <w:r w:rsidRPr="00875DA7">
          <w:rPr>
            <w:rFonts w:asciiTheme="minorHAnsi" w:hAnsiTheme="minorHAnsi"/>
            <w:sz w:val="20"/>
            <w:szCs w:val="20"/>
          </w:rPr>
          <w:instrText>PAGE   \* MERGEFORMAT</w:instrText>
        </w:r>
        <w:r w:rsidRPr="00875DA7">
          <w:rPr>
            <w:rFonts w:asciiTheme="minorHAnsi" w:hAnsiTheme="minorHAnsi"/>
            <w:sz w:val="20"/>
            <w:szCs w:val="20"/>
          </w:rPr>
          <w:fldChar w:fldCharType="separate"/>
        </w:r>
        <w:r w:rsidR="000944E0">
          <w:rPr>
            <w:rFonts w:asciiTheme="minorHAnsi" w:hAnsiTheme="minorHAnsi"/>
            <w:noProof/>
            <w:sz w:val="20"/>
            <w:szCs w:val="20"/>
          </w:rPr>
          <w:t>1</w:t>
        </w:r>
        <w:r w:rsidRPr="00875DA7">
          <w:rPr>
            <w:rFonts w:asciiTheme="minorHAnsi" w:hAnsiTheme="minorHAnsi"/>
            <w:sz w:val="20"/>
            <w:szCs w:val="20"/>
          </w:rPr>
          <w:fldChar w:fldCharType="end"/>
        </w:r>
        <w:r w:rsidRPr="00875DA7">
          <w:rPr>
            <w:rFonts w:asciiTheme="minorHAnsi" w:hAnsiTheme="minorHAnsi"/>
            <w:sz w:val="20"/>
            <w:szCs w:val="20"/>
          </w:rPr>
          <w:t xml:space="preserve"> </w:t>
        </w:r>
      </w:p>
    </w:sdtContent>
  </w:sdt>
  <w:p w14:paraId="1E35D237" w14:textId="77777777" w:rsidR="00DD6123" w:rsidRPr="00875DA7" w:rsidRDefault="00DD6123">
    <w:pPr>
      <w:pStyle w:val="Piedepgina"/>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AB1BF" w14:textId="1D3671FB" w:rsidR="00DD6123" w:rsidRPr="00875DA7" w:rsidRDefault="00DD6123">
    <w:pPr>
      <w:pStyle w:val="Piedepgina"/>
      <w:jc w:val="right"/>
      <w:rPr>
        <w:rFonts w:asciiTheme="minorHAnsi" w:hAnsiTheme="minorHAnsi"/>
        <w:sz w:val="20"/>
        <w:szCs w:val="20"/>
      </w:rPr>
    </w:pPr>
  </w:p>
  <w:p w14:paraId="6041B72A" w14:textId="77777777" w:rsidR="00DD6123" w:rsidRPr="00875DA7" w:rsidRDefault="00DD6123">
    <w:pPr>
      <w:pStyle w:val="Piedepgina"/>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0E272" w14:textId="77777777" w:rsidR="00590241" w:rsidRDefault="00590241" w:rsidP="00875DA7">
      <w:pPr>
        <w:spacing w:after="0" w:line="240" w:lineRule="auto"/>
      </w:pPr>
      <w:r>
        <w:separator/>
      </w:r>
    </w:p>
  </w:footnote>
  <w:footnote w:type="continuationSeparator" w:id="0">
    <w:p w14:paraId="36336CC9" w14:textId="77777777" w:rsidR="00590241" w:rsidRDefault="00590241" w:rsidP="00875DA7">
      <w:pPr>
        <w:spacing w:after="0" w:line="240" w:lineRule="auto"/>
      </w:pPr>
      <w:r>
        <w:continuationSeparator/>
      </w:r>
    </w:p>
  </w:footnote>
  <w:footnote w:type="continuationNotice" w:id="1">
    <w:p w14:paraId="7148C987" w14:textId="77777777" w:rsidR="00590241" w:rsidRDefault="00590241">
      <w:pPr>
        <w:spacing w:after="0" w:line="240" w:lineRule="auto"/>
      </w:pPr>
    </w:p>
  </w:footnote>
  <w:footnote w:id="2">
    <w:p w14:paraId="71C89203" w14:textId="2CCF9687" w:rsidR="00DD6123" w:rsidRDefault="00DD6123" w:rsidP="00E065F4">
      <w:pPr>
        <w:pStyle w:val="Textonotapie"/>
        <w:jc w:val="both"/>
      </w:pPr>
      <w:r>
        <w:rPr>
          <w:rStyle w:val="Refdenotaalpie"/>
        </w:rPr>
        <w:footnoteRef/>
      </w:r>
      <w:r>
        <w:t xml:space="preserve"> </w:t>
      </w:r>
      <w:bookmarkStart w:id="1" w:name="_Hlk27660849"/>
      <w:r w:rsidRPr="00674EA3">
        <w:rPr>
          <w:rFonts w:asciiTheme="minorHAnsi" w:hAnsiTheme="minorHAnsi" w:cstheme="minorHAnsi"/>
          <w:sz w:val="18"/>
          <w:szCs w:val="18"/>
        </w:rPr>
        <w:t xml:space="preserve">A solicitud del </w:t>
      </w:r>
      <w:r>
        <w:rPr>
          <w:rFonts w:asciiTheme="minorHAnsi" w:hAnsiTheme="minorHAnsi" w:cstheme="minorHAnsi"/>
          <w:sz w:val="18"/>
          <w:szCs w:val="18"/>
        </w:rPr>
        <w:t>Fiduciario</w:t>
      </w:r>
      <w:r w:rsidRPr="00674EA3">
        <w:rPr>
          <w:rFonts w:asciiTheme="minorHAnsi" w:hAnsiTheme="minorHAnsi" w:cstheme="minorHAnsi"/>
          <w:sz w:val="18"/>
          <w:szCs w:val="18"/>
        </w:rPr>
        <w:t xml:space="preserve"> se podrán ajustar las Declaraciones de las Partes</w:t>
      </w:r>
      <w:r>
        <w:rPr>
          <w:rFonts w:asciiTheme="minorHAnsi" w:hAnsiTheme="minorHAnsi" w:cstheme="minorHAnsi"/>
          <w:sz w:val="18"/>
          <w:szCs w:val="18"/>
        </w:rPr>
        <w:t>, siempre y cuando las modificaciones no consistan en aspectos sustanciales. En particular, el Estado se reserva el derecho de aceptarlas o no, para la elaboración de la versión de firma y suscripción del Contrato.</w:t>
      </w:r>
      <w:bookmarkEnd w:id="1"/>
    </w:p>
  </w:footnote>
  <w:footnote w:id="3">
    <w:p w14:paraId="6D8D6E23" w14:textId="72836480" w:rsidR="00DD6123" w:rsidRPr="00B66873" w:rsidRDefault="00DD6123" w:rsidP="004136FB">
      <w:pPr>
        <w:pStyle w:val="Textonotapie"/>
        <w:jc w:val="both"/>
        <w:rPr>
          <w:lang w:val="es-MX"/>
        </w:rPr>
      </w:pPr>
      <w:r w:rsidRPr="004136FB">
        <w:rPr>
          <w:rStyle w:val="Refdenotaalpie"/>
          <w:rFonts w:asciiTheme="minorHAnsi" w:hAnsiTheme="minorHAnsi" w:cstheme="minorHAnsi"/>
        </w:rPr>
        <w:footnoteRef/>
      </w:r>
      <w:r w:rsidRPr="004136FB">
        <w:rPr>
          <w:rFonts w:asciiTheme="minorHAnsi" w:hAnsiTheme="minorHAnsi" w:cstheme="minorHAnsi"/>
        </w:rPr>
        <w:t xml:space="preserve"> </w:t>
      </w:r>
      <w:r>
        <w:rPr>
          <w:rFonts w:asciiTheme="minorHAnsi" w:hAnsiTheme="minorHAnsi" w:cstheme="minorHAnsi"/>
          <w:color w:val="000000"/>
        </w:rPr>
        <w:t>En caso del</w:t>
      </w:r>
      <w:r w:rsidRPr="004136FB">
        <w:rPr>
          <w:rFonts w:asciiTheme="minorHAnsi" w:hAnsiTheme="minorHAnsi" w:cstheme="minorHAnsi"/>
          <w:color w:val="000000"/>
        </w:rPr>
        <w:t xml:space="preserve"> Contrato de Garantía</w:t>
      </w:r>
      <w:r>
        <w:rPr>
          <w:rFonts w:asciiTheme="minorHAnsi" w:hAnsiTheme="minorHAnsi" w:cstheme="minorHAnsi"/>
          <w:color w:val="000000"/>
        </w:rPr>
        <w:t xml:space="preserve"> en términos de numeral 12.1 del Fideicomiso</w:t>
      </w:r>
      <w:r w:rsidRPr="004136FB">
        <w:rPr>
          <w:rFonts w:asciiTheme="minorHAnsi" w:hAnsiTheme="minorHAnsi" w:cstheme="minorHAnsi"/>
          <w:color w:val="000000"/>
        </w:rPr>
        <w:t xml:space="preserve">, el Fideicomisario en Primer Lugar C podrá </w:t>
      </w:r>
      <w:r>
        <w:rPr>
          <w:rFonts w:asciiTheme="minorHAnsi" w:hAnsiTheme="minorHAnsi" w:cstheme="minorHAnsi"/>
          <w:color w:val="000000"/>
        </w:rPr>
        <w:t>utilizar el presente anexo</w:t>
      </w:r>
      <w:r w:rsidRPr="004136FB">
        <w:rPr>
          <w:rFonts w:asciiTheme="minorHAnsi" w:hAnsiTheme="minorHAnsi" w:cstheme="minorHAnsi"/>
          <w:color w:val="000000"/>
        </w:rPr>
        <w:t xml:space="preserve">, </w:t>
      </w:r>
      <w:r>
        <w:rPr>
          <w:rFonts w:asciiTheme="minorHAnsi" w:hAnsiTheme="minorHAnsi" w:cstheme="minorHAnsi"/>
          <w:color w:val="000000"/>
        </w:rPr>
        <w:t>ajustando las referencias, es decir</w:t>
      </w:r>
      <w:r w:rsidRPr="004136FB">
        <w:rPr>
          <w:rFonts w:asciiTheme="minorHAnsi" w:hAnsiTheme="minorHAnsi" w:cstheme="minorHAnsi"/>
          <w:color w:val="000000"/>
        </w:rPr>
        <w:t xml:space="preserve"> al Fideicomisario en Primer Lugar A corresponderá al Garante</w:t>
      </w:r>
      <w:r>
        <w:rPr>
          <w:rFonts w:asciiTheme="minorHAnsi" w:hAnsiTheme="minorHAnsi" w:cstheme="minorHAnsi"/>
          <w:color w:val="000000"/>
        </w:rPr>
        <w:t xml:space="preserve"> y al Financiamiento corresponderá el Contrato de Garantía</w:t>
      </w:r>
      <w:r w:rsidRPr="004136FB">
        <w:rPr>
          <w:rFonts w:asciiTheme="minorHAnsi" w:hAnsiTheme="minorHAnsi" w:cstheme="minorHAnsi"/>
          <w:color w:val="000000"/>
        </w:rPr>
        <w:t xml:space="preserve"> </w:t>
      </w:r>
      <w:r w:rsidRPr="005B7B97">
        <w:rPr>
          <w:rFonts w:cstheme="minorHAnsi"/>
          <w:color w:val="000000"/>
        </w:rPr>
        <w:t>.</w:t>
      </w:r>
    </w:p>
  </w:footnote>
  <w:footnote w:id="4">
    <w:p w14:paraId="7BF34113" w14:textId="1332B557" w:rsidR="00DD6123" w:rsidRPr="00B66873" w:rsidRDefault="00DD6123" w:rsidP="00B66873">
      <w:pPr>
        <w:pStyle w:val="Textonotapie"/>
        <w:jc w:val="both"/>
        <w:rPr>
          <w:rFonts w:asciiTheme="minorHAnsi" w:hAnsiTheme="minorHAnsi" w:cstheme="minorHAnsi"/>
          <w:lang w:val="es-MX"/>
        </w:rPr>
      </w:pPr>
      <w:r w:rsidRPr="004136FB">
        <w:rPr>
          <w:rStyle w:val="Refdenotaalpie"/>
          <w:rFonts w:asciiTheme="minorHAnsi" w:hAnsiTheme="minorHAnsi" w:cstheme="minorHAnsi"/>
        </w:rPr>
        <w:footnoteRef/>
      </w:r>
      <w:r w:rsidRPr="004136FB">
        <w:rPr>
          <w:rFonts w:asciiTheme="minorHAnsi" w:hAnsiTheme="minorHAnsi" w:cstheme="minorHAnsi"/>
        </w:rPr>
        <w:t xml:space="preserve"> </w:t>
      </w:r>
      <w:r w:rsidRPr="004136FB">
        <w:rPr>
          <w:rFonts w:asciiTheme="minorHAnsi" w:hAnsiTheme="minorHAnsi" w:cstheme="minorHAnsi"/>
          <w:color w:val="000000"/>
        </w:rPr>
        <w:t>En caso del Contrato de G</w:t>
      </w:r>
      <w:r w:rsidRPr="00C170B9">
        <w:rPr>
          <w:rFonts w:asciiTheme="minorHAnsi" w:hAnsiTheme="minorHAnsi" w:cstheme="minorHAnsi"/>
          <w:color w:val="000000"/>
        </w:rPr>
        <w:t>arantía en términos de numeral 12.1</w:t>
      </w:r>
      <w:r w:rsidRPr="00BA7520">
        <w:rPr>
          <w:rFonts w:asciiTheme="minorHAnsi" w:hAnsiTheme="minorHAnsi" w:cstheme="minorHAnsi"/>
          <w:color w:val="000000"/>
        </w:rPr>
        <w:t xml:space="preserve"> del Fideicomiso, el Fideicomisario en Primer Lugar C podrá </w:t>
      </w:r>
      <w:r w:rsidRPr="00B66873">
        <w:rPr>
          <w:rFonts w:asciiTheme="minorHAnsi" w:hAnsiTheme="minorHAnsi" w:cstheme="minorHAnsi"/>
          <w:color w:val="000000"/>
        </w:rPr>
        <w:t>utilizar el presente anexo, ajustando las referencias, es decir al Fideicomisario en Primer Lugar A corresponderá</w:t>
      </w:r>
      <w:r w:rsidRPr="000F44DE">
        <w:rPr>
          <w:rFonts w:asciiTheme="minorHAnsi" w:hAnsiTheme="minorHAnsi" w:cstheme="minorHAnsi"/>
          <w:color w:val="000000"/>
        </w:rPr>
        <w:t xml:space="preserve"> al Garante y al Financiamiento corresponderá el Contrato de Garantía </w:t>
      </w:r>
      <w:r w:rsidRPr="00B66873">
        <w:rPr>
          <w:rFonts w:asciiTheme="minorHAnsi" w:hAnsiTheme="minorHAnsi" w:cstheme="minorHAnsi"/>
          <w:color w:val="000000"/>
        </w:rPr>
        <w:t>.</w:t>
      </w:r>
    </w:p>
  </w:footnote>
  <w:footnote w:id="5">
    <w:p w14:paraId="41C95128" w14:textId="762E351A" w:rsidR="00DD6123" w:rsidRPr="0004489B" w:rsidRDefault="00DD6123">
      <w:pPr>
        <w:pStyle w:val="Textonotapie"/>
        <w:rPr>
          <w:rFonts w:ascii="Calibri" w:hAnsi="Calibri" w:cs="Calibri"/>
          <w:sz w:val="18"/>
          <w:szCs w:val="18"/>
        </w:rPr>
      </w:pPr>
      <w:r w:rsidRPr="0004489B">
        <w:rPr>
          <w:rStyle w:val="Refdenotaalpie"/>
          <w:rFonts w:ascii="Calibri" w:hAnsi="Calibri" w:cs="Calibri"/>
          <w:sz w:val="18"/>
          <w:szCs w:val="18"/>
        </w:rPr>
        <w:footnoteRef/>
      </w:r>
      <w:r w:rsidRPr="0004489B">
        <w:rPr>
          <w:rFonts w:ascii="Calibri" w:hAnsi="Calibri" w:cs="Calibri"/>
          <w:sz w:val="18"/>
          <w:szCs w:val="18"/>
        </w:rPr>
        <w:t xml:space="preserve"> Incluir el folio del Registro del Fideicomiso.</w:t>
      </w:r>
    </w:p>
  </w:footnote>
  <w:footnote w:id="6">
    <w:p w14:paraId="59185846" w14:textId="77777777" w:rsidR="00DD6123" w:rsidRPr="006D2553" w:rsidRDefault="00DD6123" w:rsidP="005B7B97">
      <w:pPr>
        <w:pStyle w:val="Textonotapie"/>
        <w:jc w:val="both"/>
        <w:rPr>
          <w:rFonts w:asciiTheme="minorHAnsi" w:hAnsiTheme="minorHAnsi" w:cstheme="minorHAnsi"/>
        </w:rPr>
      </w:pPr>
      <w:r w:rsidRPr="006D2553">
        <w:rPr>
          <w:rStyle w:val="Refdenotaalpie"/>
          <w:rFonts w:asciiTheme="minorHAnsi" w:hAnsiTheme="minorHAnsi" w:cstheme="minorHAnsi"/>
        </w:rPr>
        <w:footnoteRef/>
      </w:r>
      <w:r w:rsidRPr="006D2553">
        <w:rPr>
          <w:rFonts w:asciiTheme="minorHAnsi" w:hAnsiTheme="minorHAnsi" w:cstheme="minorHAnsi"/>
        </w:rPr>
        <w:t xml:space="preserve"> El esquema de Gastos del Fideicomiso podrá ser modificado y/o ajustado con base en las determinaciones realizadas por el Fiduciario que sea seleccionado. Lo anterior, en el entendido de que los conceptos señalados se encuentran en términos de mercado por lo que las variaciones no deberán incorporar conceptos sustancialmente distintos.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D9873" w14:textId="4F7E9F60" w:rsidR="00DD6123" w:rsidRPr="00911D7A" w:rsidRDefault="00DD6123" w:rsidP="00911D7A">
    <w:pPr>
      <w:pStyle w:val="Encabezado"/>
      <w:jc w:val="right"/>
      <w:rPr>
        <w:rFonts w:asciiTheme="minorHAnsi" w:hAnsiTheme="minorHAnsi"/>
        <w:b/>
        <w:bCs/>
        <w:i/>
        <w:iCs/>
        <w:color w:val="262626" w:themeColor="text1" w:themeTint="D9"/>
        <w:sz w:val="18"/>
        <w:szCs w:val="18"/>
        <w:lang w:val="es-MX"/>
      </w:rPr>
    </w:pPr>
    <w:r w:rsidRPr="00911D7A">
      <w:rPr>
        <w:rFonts w:asciiTheme="minorHAnsi" w:hAnsiTheme="minorHAnsi"/>
        <w:b/>
        <w:bCs/>
        <w:i/>
        <w:iCs/>
        <w:color w:val="262626" w:themeColor="text1" w:themeTint="D9"/>
        <w:sz w:val="18"/>
        <w:szCs w:val="18"/>
        <w:lang w:val="es-MX"/>
      </w:rPr>
      <w:t>Modelo de Fideicomiso Maestro</w:t>
    </w:r>
  </w:p>
  <w:p w14:paraId="47B4F4A0" w14:textId="01D27547" w:rsidR="00DD6123" w:rsidRPr="00DD6123" w:rsidRDefault="00DD6123" w:rsidP="00DD6123">
    <w:pPr>
      <w:pStyle w:val="Encabezado"/>
      <w:jc w:val="right"/>
      <w:rPr>
        <w:rFonts w:asciiTheme="minorHAnsi" w:hAnsiTheme="minorHAnsi"/>
        <w:b/>
        <w:i/>
        <w:color w:val="262626" w:themeColor="text1" w:themeTint="D9"/>
        <w:sz w:val="18"/>
        <w:lang w:val="es-MX"/>
      </w:rPr>
    </w:pPr>
    <w:r w:rsidRPr="00911D7A">
      <w:rPr>
        <w:rFonts w:asciiTheme="minorHAnsi" w:hAnsiTheme="minorHAnsi"/>
        <w:b/>
        <w:bCs/>
        <w:i/>
        <w:iCs/>
        <w:color w:val="262626" w:themeColor="text1" w:themeTint="D9"/>
        <w:sz w:val="18"/>
        <w:szCs w:val="18"/>
        <w:lang w:val="es-MX"/>
      </w:rPr>
      <w:t>v2 26 04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5E01727"/>
    <w:multiLevelType w:val="hybridMultilevel"/>
    <w:tmpl w:val="F160B9F2"/>
    <w:lvl w:ilvl="0" w:tplc="4B44EA2A">
      <w:start w:val="1"/>
      <w:numFmt w:val="decimal"/>
      <w:lvlText w:val="%1."/>
      <w:lvlJc w:val="left"/>
      <w:pPr>
        <w:tabs>
          <w:tab w:val="num" w:pos="1428"/>
        </w:tabs>
        <w:ind w:left="1428" w:hanging="360"/>
      </w:pPr>
      <w:rPr>
        <w:b w:val="0"/>
        <w:i w:val="0"/>
        <w:sz w:val="20"/>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6364D"/>
    <w:multiLevelType w:val="hybridMultilevel"/>
    <w:tmpl w:val="3F68043C"/>
    <w:lvl w:ilvl="0" w:tplc="8840A61E">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3BA0B39"/>
    <w:multiLevelType w:val="hybridMultilevel"/>
    <w:tmpl w:val="64F44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D32D5"/>
    <w:multiLevelType w:val="hybridMultilevel"/>
    <w:tmpl w:val="937C65A0"/>
    <w:lvl w:ilvl="0" w:tplc="C5AC00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92797"/>
    <w:multiLevelType w:val="multilevel"/>
    <w:tmpl w:val="12EC6AC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AD1479"/>
    <w:multiLevelType w:val="hybridMultilevel"/>
    <w:tmpl w:val="072C5B98"/>
    <w:lvl w:ilvl="0" w:tplc="B5C60B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7C2366"/>
    <w:multiLevelType w:val="hybridMultilevel"/>
    <w:tmpl w:val="8B8E6286"/>
    <w:lvl w:ilvl="0" w:tplc="BCA0D35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382521E"/>
    <w:multiLevelType w:val="hybridMultilevel"/>
    <w:tmpl w:val="F8DA6534"/>
    <w:lvl w:ilvl="0" w:tplc="92E87CC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DA80E0F"/>
    <w:multiLevelType w:val="hybridMultilevel"/>
    <w:tmpl w:val="72127510"/>
    <w:lvl w:ilvl="0" w:tplc="E8884E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21" w15:restartNumberingAfterBreak="0">
    <w:nsid w:val="432E76C5"/>
    <w:multiLevelType w:val="hybridMultilevel"/>
    <w:tmpl w:val="6FB4EE42"/>
    <w:lvl w:ilvl="0" w:tplc="64F806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863112"/>
    <w:multiLevelType w:val="hybridMultilevel"/>
    <w:tmpl w:val="4B8ED35C"/>
    <w:lvl w:ilvl="0" w:tplc="3FAABC96">
      <w:start w:val="2"/>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C510B02"/>
    <w:multiLevelType w:val="hybridMultilevel"/>
    <w:tmpl w:val="B8DC736A"/>
    <w:lvl w:ilvl="0" w:tplc="3B9C2B3A">
      <w:start w:val="1"/>
      <w:numFmt w:val="decimal"/>
      <w:lvlText w:val="%1."/>
      <w:lvlJc w:val="left"/>
      <w:pPr>
        <w:tabs>
          <w:tab w:val="num" w:pos="1428"/>
        </w:tabs>
        <w:ind w:left="1428" w:hanging="360"/>
      </w:pPr>
      <w:rPr>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5" w15:restartNumberingAfterBreak="0">
    <w:nsid w:val="4D4A645C"/>
    <w:multiLevelType w:val="hybridMultilevel"/>
    <w:tmpl w:val="B83C54F6"/>
    <w:lvl w:ilvl="0" w:tplc="E3606F92">
      <w:start w:val="9"/>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9966F7"/>
    <w:multiLevelType w:val="hybridMultilevel"/>
    <w:tmpl w:val="83362C8C"/>
    <w:lvl w:ilvl="0" w:tplc="E7EE52E4">
      <w:start w:val="1"/>
      <w:numFmt w:val="lowerRoman"/>
      <w:lvlText w:val="(%1)"/>
      <w:lvlJc w:val="left"/>
      <w:pPr>
        <w:ind w:left="2422"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1B5703"/>
    <w:multiLevelType w:val="multilevel"/>
    <w:tmpl w:val="99861F44"/>
    <w:lvl w:ilvl="0">
      <w:start w:val="1"/>
      <w:numFmt w:val="decimal"/>
      <w:lvlText w:val="%1"/>
      <w:lvlJc w:val="left"/>
      <w:pPr>
        <w:ind w:left="570" w:hanging="570"/>
      </w:pPr>
      <w:rPr>
        <w:rFonts w:hint="default"/>
      </w:rPr>
    </w:lvl>
    <w:lvl w:ilvl="1">
      <w:start w:val="1"/>
      <w:numFmt w:val="decimal"/>
      <w:lvlText w:val="%1.%2"/>
      <w:lvlJc w:val="left"/>
      <w:pPr>
        <w:ind w:left="454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0" w15:restartNumberingAfterBreak="0">
    <w:nsid w:val="59C369A9"/>
    <w:multiLevelType w:val="multilevel"/>
    <w:tmpl w:val="9E78EFE2"/>
    <w:lvl w:ilvl="0">
      <w:start w:val="1"/>
      <w:numFmt w:val="upperRoman"/>
      <w:lvlText w:val="%1."/>
      <w:lvlJc w:val="left"/>
      <w:pPr>
        <w:ind w:left="1080" w:hanging="72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23C673E"/>
    <w:multiLevelType w:val="multilevel"/>
    <w:tmpl w:val="0D1AEA58"/>
    <w:lvl w:ilvl="0">
      <w:start w:val="10"/>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6BFA1705"/>
    <w:multiLevelType w:val="hybridMultilevel"/>
    <w:tmpl w:val="8B1AF392"/>
    <w:lvl w:ilvl="0" w:tplc="7982CDFA">
      <w:start w:val="1"/>
      <w:numFmt w:val="decimal"/>
      <w:lvlText w:val="%1."/>
      <w:lvlJc w:val="left"/>
      <w:pPr>
        <w:tabs>
          <w:tab w:val="num" w:pos="1428"/>
        </w:tabs>
        <w:ind w:left="1428" w:hanging="360"/>
      </w:pPr>
      <w:rPr>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8"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40"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7A1C7D"/>
    <w:multiLevelType w:val="multilevel"/>
    <w:tmpl w:val="20D876E0"/>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2"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0"/>
  </w:num>
  <w:num w:numId="2">
    <w:abstractNumId w:val="35"/>
  </w:num>
  <w:num w:numId="3">
    <w:abstractNumId w:val="28"/>
  </w:num>
  <w:num w:numId="4">
    <w:abstractNumId w:val="19"/>
  </w:num>
  <w:num w:numId="5">
    <w:abstractNumId w:val="27"/>
  </w:num>
  <w:num w:numId="6">
    <w:abstractNumId w:val="3"/>
  </w:num>
  <w:num w:numId="7">
    <w:abstractNumId w:val="7"/>
  </w:num>
  <w:num w:numId="8">
    <w:abstractNumId w:val="21"/>
  </w:num>
  <w:num w:numId="9">
    <w:abstractNumId w:val="5"/>
  </w:num>
  <w:num w:numId="10">
    <w:abstractNumId w:val="2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40"/>
  </w:num>
  <w:num w:numId="14">
    <w:abstractNumId w:val="29"/>
  </w:num>
  <w:num w:numId="15">
    <w:abstractNumId w:val="9"/>
  </w:num>
  <w:num w:numId="16">
    <w:abstractNumId w:val="31"/>
  </w:num>
  <w:num w:numId="17">
    <w:abstractNumId w:val="13"/>
  </w:num>
  <w:num w:numId="18">
    <w:abstractNumId w:val="34"/>
  </w:num>
  <w:num w:numId="19">
    <w:abstractNumId w:val="11"/>
  </w:num>
  <w:num w:numId="20">
    <w:abstractNumId w:val="6"/>
  </w:num>
  <w:num w:numId="21">
    <w:abstractNumId w:val="8"/>
  </w:num>
  <w:num w:numId="22">
    <w:abstractNumId w:val="10"/>
  </w:num>
  <w:num w:numId="23">
    <w:abstractNumId w:val="12"/>
  </w:num>
  <w:num w:numId="24">
    <w:abstractNumId w:val="1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4A"/>
    <w:rsid w:val="0001006B"/>
    <w:rsid w:val="000110F2"/>
    <w:rsid w:val="00020A1D"/>
    <w:rsid w:val="00023416"/>
    <w:rsid w:val="00031022"/>
    <w:rsid w:val="00034577"/>
    <w:rsid w:val="00040EC0"/>
    <w:rsid w:val="00041E51"/>
    <w:rsid w:val="0004489B"/>
    <w:rsid w:val="00067821"/>
    <w:rsid w:val="0008635F"/>
    <w:rsid w:val="00093D2B"/>
    <w:rsid w:val="000944E0"/>
    <w:rsid w:val="00096E47"/>
    <w:rsid w:val="000B0378"/>
    <w:rsid w:val="000B101E"/>
    <w:rsid w:val="000C1158"/>
    <w:rsid w:val="000E08DF"/>
    <w:rsid w:val="000E5D8D"/>
    <w:rsid w:val="000F44DE"/>
    <w:rsid w:val="00107897"/>
    <w:rsid w:val="00110C3E"/>
    <w:rsid w:val="00111BE1"/>
    <w:rsid w:val="00116B19"/>
    <w:rsid w:val="00116B9A"/>
    <w:rsid w:val="00127603"/>
    <w:rsid w:val="0013402A"/>
    <w:rsid w:val="001444B7"/>
    <w:rsid w:val="00147C9A"/>
    <w:rsid w:val="00147F40"/>
    <w:rsid w:val="001523F4"/>
    <w:rsid w:val="0015553A"/>
    <w:rsid w:val="00171140"/>
    <w:rsid w:val="00183681"/>
    <w:rsid w:val="00186DA4"/>
    <w:rsid w:val="001A2DE2"/>
    <w:rsid w:val="001A66A0"/>
    <w:rsid w:val="001B4432"/>
    <w:rsid w:val="001C2200"/>
    <w:rsid w:val="001C569D"/>
    <w:rsid w:val="001C6215"/>
    <w:rsid w:val="001C76D4"/>
    <w:rsid w:val="001D63BE"/>
    <w:rsid w:val="00201955"/>
    <w:rsid w:val="0021424D"/>
    <w:rsid w:val="002143F3"/>
    <w:rsid w:val="00216771"/>
    <w:rsid w:val="002712BE"/>
    <w:rsid w:val="00271662"/>
    <w:rsid w:val="002732D7"/>
    <w:rsid w:val="002859B4"/>
    <w:rsid w:val="00292787"/>
    <w:rsid w:val="00293D6D"/>
    <w:rsid w:val="002A1655"/>
    <w:rsid w:val="002A68FA"/>
    <w:rsid w:val="002A7E23"/>
    <w:rsid w:val="002B58C0"/>
    <w:rsid w:val="002C0A90"/>
    <w:rsid w:val="002C47FE"/>
    <w:rsid w:val="002C75F2"/>
    <w:rsid w:val="002D560C"/>
    <w:rsid w:val="002E0E59"/>
    <w:rsid w:val="002E13F4"/>
    <w:rsid w:val="002E552E"/>
    <w:rsid w:val="00316B7E"/>
    <w:rsid w:val="0031718B"/>
    <w:rsid w:val="00324776"/>
    <w:rsid w:val="0033784C"/>
    <w:rsid w:val="003412F1"/>
    <w:rsid w:val="003502E8"/>
    <w:rsid w:val="003604F7"/>
    <w:rsid w:val="00380201"/>
    <w:rsid w:val="0038431F"/>
    <w:rsid w:val="00385591"/>
    <w:rsid w:val="00392DAD"/>
    <w:rsid w:val="00396C97"/>
    <w:rsid w:val="00397693"/>
    <w:rsid w:val="00397DD7"/>
    <w:rsid w:val="003A20D5"/>
    <w:rsid w:val="003B36C5"/>
    <w:rsid w:val="003B4D07"/>
    <w:rsid w:val="003B566F"/>
    <w:rsid w:val="003B64DF"/>
    <w:rsid w:val="003D02F5"/>
    <w:rsid w:val="003D7995"/>
    <w:rsid w:val="003E327F"/>
    <w:rsid w:val="003E5B21"/>
    <w:rsid w:val="003E6601"/>
    <w:rsid w:val="003F2ED3"/>
    <w:rsid w:val="00412666"/>
    <w:rsid w:val="004136FB"/>
    <w:rsid w:val="004209C9"/>
    <w:rsid w:val="00426C49"/>
    <w:rsid w:val="0043191B"/>
    <w:rsid w:val="004365E5"/>
    <w:rsid w:val="004475A4"/>
    <w:rsid w:val="00460B9C"/>
    <w:rsid w:val="00462F24"/>
    <w:rsid w:val="00464FD4"/>
    <w:rsid w:val="004856E2"/>
    <w:rsid w:val="00492ECC"/>
    <w:rsid w:val="004A6601"/>
    <w:rsid w:val="004C1892"/>
    <w:rsid w:val="004C4B19"/>
    <w:rsid w:val="004C5988"/>
    <w:rsid w:val="004F2AD6"/>
    <w:rsid w:val="00505232"/>
    <w:rsid w:val="005238B5"/>
    <w:rsid w:val="0054225B"/>
    <w:rsid w:val="00544541"/>
    <w:rsid w:val="005538C4"/>
    <w:rsid w:val="005557A5"/>
    <w:rsid w:val="00556533"/>
    <w:rsid w:val="00566507"/>
    <w:rsid w:val="00581EF1"/>
    <w:rsid w:val="005840F9"/>
    <w:rsid w:val="00585B1A"/>
    <w:rsid w:val="00590241"/>
    <w:rsid w:val="0059186F"/>
    <w:rsid w:val="005930B8"/>
    <w:rsid w:val="005933E7"/>
    <w:rsid w:val="005A3C01"/>
    <w:rsid w:val="005A6309"/>
    <w:rsid w:val="005B3849"/>
    <w:rsid w:val="005B7B97"/>
    <w:rsid w:val="005F0B5B"/>
    <w:rsid w:val="00601A89"/>
    <w:rsid w:val="00606E3E"/>
    <w:rsid w:val="00607473"/>
    <w:rsid w:val="00611E41"/>
    <w:rsid w:val="006233D3"/>
    <w:rsid w:val="006358F9"/>
    <w:rsid w:val="00641084"/>
    <w:rsid w:val="006426CF"/>
    <w:rsid w:val="006562EE"/>
    <w:rsid w:val="006632DC"/>
    <w:rsid w:val="00664D20"/>
    <w:rsid w:val="006A1A41"/>
    <w:rsid w:val="006A6174"/>
    <w:rsid w:val="006A778B"/>
    <w:rsid w:val="006B13E9"/>
    <w:rsid w:val="006C0BD1"/>
    <w:rsid w:val="006C22BC"/>
    <w:rsid w:val="006C5269"/>
    <w:rsid w:val="006D405D"/>
    <w:rsid w:val="006D6B2F"/>
    <w:rsid w:val="006E549C"/>
    <w:rsid w:val="006F0CF4"/>
    <w:rsid w:val="006F2DE3"/>
    <w:rsid w:val="006F4605"/>
    <w:rsid w:val="00711C5C"/>
    <w:rsid w:val="00713FDA"/>
    <w:rsid w:val="0071409E"/>
    <w:rsid w:val="00716F2A"/>
    <w:rsid w:val="007339F9"/>
    <w:rsid w:val="007412BD"/>
    <w:rsid w:val="00751AC2"/>
    <w:rsid w:val="00761841"/>
    <w:rsid w:val="00767DAF"/>
    <w:rsid w:val="00771684"/>
    <w:rsid w:val="00775CEC"/>
    <w:rsid w:val="00782725"/>
    <w:rsid w:val="0078355F"/>
    <w:rsid w:val="00784229"/>
    <w:rsid w:val="007854ED"/>
    <w:rsid w:val="00797588"/>
    <w:rsid w:val="007A3815"/>
    <w:rsid w:val="007B50E8"/>
    <w:rsid w:val="007D01FF"/>
    <w:rsid w:val="007D2AAB"/>
    <w:rsid w:val="00813D81"/>
    <w:rsid w:val="00815961"/>
    <w:rsid w:val="008302B7"/>
    <w:rsid w:val="00836A10"/>
    <w:rsid w:val="008514A5"/>
    <w:rsid w:val="00861B16"/>
    <w:rsid w:val="00874887"/>
    <w:rsid w:val="00875DA7"/>
    <w:rsid w:val="00887441"/>
    <w:rsid w:val="008B1229"/>
    <w:rsid w:val="008B5440"/>
    <w:rsid w:val="008C23E1"/>
    <w:rsid w:val="008D0AF7"/>
    <w:rsid w:val="008D6790"/>
    <w:rsid w:val="008E0E51"/>
    <w:rsid w:val="008E75B8"/>
    <w:rsid w:val="008F2E56"/>
    <w:rsid w:val="00911D7A"/>
    <w:rsid w:val="00931BD1"/>
    <w:rsid w:val="00937502"/>
    <w:rsid w:val="00951127"/>
    <w:rsid w:val="00952FB0"/>
    <w:rsid w:val="009575B0"/>
    <w:rsid w:val="00957853"/>
    <w:rsid w:val="009609A2"/>
    <w:rsid w:val="00975AD5"/>
    <w:rsid w:val="009831EE"/>
    <w:rsid w:val="009921A8"/>
    <w:rsid w:val="00993DE3"/>
    <w:rsid w:val="009C1639"/>
    <w:rsid w:val="009D5693"/>
    <w:rsid w:val="009D5A15"/>
    <w:rsid w:val="009E20D6"/>
    <w:rsid w:val="009E7E2F"/>
    <w:rsid w:val="00A04994"/>
    <w:rsid w:val="00A07D5E"/>
    <w:rsid w:val="00A23E97"/>
    <w:rsid w:val="00A26098"/>
    <w:rsid w:val="00A456DC"/>
    <w:rsid w:val="00A60B34"/>
    <w:rsid w:val="00A63AAC"/>
    <w:rsid w:val="00A67B57"/>
    <w:rsid w:val="00A75A56"/>
    <w:rsid w:val="00A80A9D"/>
    <w:rsid w:val="00A824FB"/>
    <w:rsid w:val="00A8286A"/>
    <w:rsid w:val="00A867D5"/>
    <w:rsid w:val="00A97477"/>
    <w:rsid w:val="00AC536C"/>
    <w:rsid w:val="00AE6AFC"/>
    <w:rsid w:val="00B02DC3"/>
    <w:rsid w:val="00B0756F"/>
    <w:rsid w:val="00B151DE"/>
    <w:rsid w:val="00B235E1"/>
    <w:rsid w:val="00B25EC6"/>
    <w:rsid w:val="00B53CEF"/>
    <w:rsid w:val="00B5529B"/>
    <w:rsid w:val="00B61667"/>
    <w:rsid w:val="00B66873"/>
    <w:rsid w:val="00B74027"/>
    <w:rsid w:val="00B8308C"/>
    <w:rsid w:val="00B83982"/>
    <w:rsid w:val="00B861D3"/>
    <w:rsid w:val="00BA6D43"/>
    <w:rsid w:val="00BA7520"/>
    <w:rsid w:val="00BC10BA"/>
    <w:rsid w:val="00BD32F7"/>
    <w:rsid w:val="00BE08A5"/>
    <w:rsid w:val="00BF57C3"/>
    <w:rsid w:val="00C00D92"/>
    <w:rsid w:val="00C05306"/>
    <w:rsid w:val="00C170B9"/>
    <w:rsid w:val="00C43E3C"/>
    <w:rsid w:val="00C50C24"/>
    <w:rsid w:val="00C5198D"/>
    <w:rsid w:val="00C5556A"/>
    <w:rsid w:val="00C710C6"/>
    <w:rsid w:val="00C759FD"/>
    <w:rsid w:val="00C93E0B"/>
    <w:rsid w:val="00CC0208"/>
    <w:rsid w:val="00CD4414"/>
    <w:rsid w:val="00CE0117"/>
    <w:rsid w:val="00CE2014"/>
    <w:rsid w:val="00CE7090"/>
    <w:rsid w:val="00D12548"/>
    <w:rsid w:val="00D31ECA"/>
    <w:rsid w:val="00D35E19"/>
    <w:rsid w:val="00D44B2E"/>
    <w:rsid w:val="00D473A5"/>
    <w:rsid w:val="00D63A51"/>
    <w:rsid w:val="00D64DA7"/>
    <w:rsid w:val="00DA1084"/>
    <w:rsid w:val="00DA5491"/>
    <w:rsid w:val="00DA72BB"/>
    <w:rsid w:val="00DB7260"/>
    <w:rsid w:val="00DC1DA2"/>
    <w:rsid w:val="00DC42ED"/>
    <w:rsid w:val="00DC432D"/>
    <w:rsid w:val="00DD6123"/>
    <w:rsid w:val="00DE027F"/>
    <w:rsid w:val="00DE106A"/>
    <w:rsid w:val="00DF7B6F"/>
    <w:rsid w:val="00E065F4"/>
    <w:rsid w:val="00E13DD0"/>
    <w:rsid w:val="00E156DA"/>
    <w:rsid w:val="00E200C8"/>
    <w:rsid w:val="00E43E44"/>
    <w:rsid w:val="00E44F6D"/>
    <w:rsid w:val="00E53DFF"/>
    <w:rsid w:val="00E546E1"/>
    <w:rsid w:val="00E56A13"/>
    <w:rsid w:val="00E70F95"/>
    <w:rsid w:val="00E7458F"/>
    <w:rsid w:val="00E74B86"/>
    <w:rsid w:val="00E77197"/>
    <w:rsid w:val="00E8249A"/>
    <w:rsid w:val="00EB41C9"/>
    <w:rsid w:val="00EB5094"/>
    <w:rsid w:val="00EC45F2"/>
    <w:rsid w:val="00ED18D8"/>
    <w:rsid w:val="00EE0016"/>
    <w:rsid w:val="00F102CF"/>
    <w:rsid w:val="00F16E48"/>
    <w:rsid w:val="00F170E6"/>
    <w:rsid w:val="00F172E5"/>
    <w:rsid w:val="00F219A2"/>
    <w:rsid w:val="00F25BAB"/>
    <w:rsid w:val="00F37AF8"/>
    <w:rsid w:val="00F53C2C"/>
    <w:rsid w:val="00F55E30"/>
    <w:rsid w:val="00F55FDB"/>
    <w:rsid w:val="00F6334A"/>
    <w:rsid w:val="00F63C4B"/>
    <w:rsid w:val="00F6431E"/>
    <w:rsid w:val="00F64394"/>
    <w:rsid w:val="00F65D47"/>
    <w:rsid w:val="00F718BA"/>
    <w:rsid w:val="00F7257F"/>
    <w:rsid w:val="00F83104"/>
    <w:rsid w:val="00F95ADC"/>
    <w:rsid w:val="00F9734E"/>
    <w:rsid w:val="00F97802"/>
    <w:rsid w:val="00FA7648"/>
    <w:rsid w:val="00FB279C"/>
    <w:rsid w:val="00FB7D81"/>
    <w:rsid w:val="00FC2887"/>
    <w:rsid w:val="00FC5EF7"/>
    <w:rsid w:val="00FD1031"/>
    <w:rsid w:val="00FD3C01"/>
    <w:rsid w:val="00FD7CBF"/>
    <w:rsid w:val="00FF12DA"/>
    <w:rsid w:val="00FF2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D506"/>
  <w15:chartTrackingRefBased/>
  <w15:docId w15:val="{4B948605-1494-4828-8159-0EC04B9B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718BA"/>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Ttulo2">
    <w:name w:val="heading 2"/>
    <w:basedOn w:val="Normal"/>
    <w:next w:val="Normal"/>
    <w:link w:val="Ttulo2Car"/>
    <w:uiPriority w:val="9"/>
    <w:semiHidden/>
    <w:unhideWhenUsed/>
    <w:qFormat/>
    <w:rsid w:val="005B7B97"/>
    <w:pPr>
      <w:keepNext/>
      <w:spacing w:before="240" w:after="60" w:line="276" w:lineRule="auto"/>
      <w:outlineLvl w:val="1"/>
    </w:pPr>
    <w:rPr>
      <w:rFonts w:ascii="Calibri Light" w:eastAsia="Times New Roman" w:hAnsi="Calibri Light" w:cs="Times New Roman"/>
      <w:b/>
      <w:bCs/>
      <w:i/>
      <w:iCs/>
      <w:sz w:val="28"/>
      <w:szCs w:val="28"/>
      <w:lang w:eastAsia="es-MX"/>
    </w:rPr>
  </w:style>
  <w:style w:type="paragraph" w:styleId="Ttulo3">
    <w:name w:val="heading 3"/>
    <w:basedOn w:val="Normal"/>
    <w:next w:val="Normal"/>
    <w:link w:val="Ttulo3Car"/>
    <w:uiPriority w:val="9"/>
    <w:semiHidden/>
    <w:unhideWhenUsed/>
    <w:qFormat/>
    <w:rsid w:val="00F718BA"/>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Ttulo6">
    <w:name w:val="heading 6"/>
    <w:basedOn w:val="Normal"/>
    <w:next w:val="Normal"/>
    <w:link w:val="Ttulo6Car"/>
    <w:semiHidden/>
    <w:unhideWhenUsed/>
    <w:qFormat/>
    <w:rsid w:val="00F718BA"/>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18BA"/>
    <w:rPr>
      <w:rFonts w:asciiTheme="majorHAnsi" w:eastAsiaTheme="majorEastAsia" w:hAnsiTheme="majorHAnsi" w:cstheme="majorBidi"/>
      <w:color w:val="2F5496" w:themeColor="accent1" w:themeShade="BF"/>
      <w:sz w:val="32"/>
      <w:szCs w:val="32"/>
      <w:lang w:val="es-ES" w:eastAsia="es-ES" w:bidi="es-ES"/>
    </w:rPr>
  </w:style>
  <w:style w:type="character" w:customStyle="1" w:styleId="Ttulo3Car">
    <w:name w:val="Título 3 Car"/>
    <w:basedOn w:val="Fuentedeprrafopredeter"/>
    <w:link w:val="Ttulo3"/>
    <w:uiPriority w:val="9"/>
    <w:semiHidden/>
    <w:rsid w:val="00F718BA"/>
    <w:rPr>
      <w:rFonts w:asciiTheme="majorHAnsi" w:eastAsiaTheme="majorEastAsia" w:hAnsiTheme="majorHAnsi" w:cstheme="majorBidi"/>
      <w:color w:val="1F3763" w:themeColor="accent1" w:themeShade="7F"/>
      <w:sz w:val="24"/>
      <w:szCs w:val="24"/>
      <w:lang w:val="es-ES" w:eastAsia="es-ES" w:bidi="es-ES"/>
    </w:rPr>
  </w:style>
  <w:style w:type="character" w:customStyle="1" w:styleId="Ttulo6Car">
    <w:name w:val="Título 6 Car"/>
    <w:basedOn w:val="Fuentedeprrafopredeter"/>
    <w:link w:val="Ttulo6"/>
    <w:semiHidden/>
    <w:rsid w:val="00F718BA"/>
    <w:rPr>
      <w:rFonts w:ascii="Times New Roman" w:eastAsia="Times New Roman" w:hAnsi="Times New Roman" w:cs="Times New Roman"/>
      <w:b/>
      <w:bCs/>
      <w:sz w:val="20"/>
      <w:szCs w:val="20"/>
      <w:lang w:val="en-US" w:eastAsia="es-MX"/>
    </w:rPr>
  </w:style>
  <w:style w:type="paragraph" w:styleId="Prrafodelista">
    <w:name w:val="List Paragraph"/>
    <w:aliases w:val="lp1,List Paragraph1,Listas,Bullet Number,lp11,List Paragraph11,Bullet 1,Use Case List Paragraph"/>
    <w:basedOn w:val="Normal"/>
    <w:link w:val="PrrafodelistaCar"/>
    <w:uiPriority w:val="1"/>
    <w:qFormat/>
    <w:rsid w:val="00F718BA"/>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1"/>
    <w:locked/>
    <w:rsid w:val="00F718BA"/>
    <w:rPr>
      <w:rFonts w:ascii="Arial" w:eastAsia="Arial" w:hAnsi="Arial" w:cs="Arial"/>
      <w:lang w:val="es-ES" w:eastAsia="es-ES" w:bidi="es-ES"/>
    </w:rPr>
  </w:style>
  <w:style w:type="paragraph" w:styleId="Textoindependiente">
    <w:name w:val="Body Text"/>
    <w:basedOn w:val="Normal"/>
    <w:link w:val="TextoindependienteCar"/>
    <w:uiPriority w:val="1"/>
    <w:qFormat/>
    <w:rsid w:val="00F718BA"/>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F718BA"/>
    <w:rPr>
      <w:rFonts w:ascii="Arial" w:eastAsia="Arial" w:hAnsi="Arial" w:cs="Arial"/>
      <w:lang w:val="es-ES" w:eastAsia="es-ES" w:bidi="es-ES"/>
    </w:rPr>
  </w:style>
  <w:style w:type="paragraph" w:customStyle="1" w:styleId="NormalCGTimes">
    <w:name w:val="Normal + CG Times"/>
    <w:aliases w:val="12 pt,Black"/>
    <w:basedOn w:val="Normal"/>
    <w:rsid w:val="00F718BA"/>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F718BA"/>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F718B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F718B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F718BA"/>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Ttulo3"/>
    <w:rsid w:val="00F718BA"/>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F718BA"/>
    <w:pPr>
      <w:widowControl w:val="0"/>
      <w:autoSpaceDE w:val="0"/>
      <w:autoSpaceDN w:val="0"/>
      <w:adjustRightInd w:val="0"/>
      <w:spacing w:after="0" w:line="240" w:lineRule="auto"/>
      <w:ind w:left="708"/>
    </w:pPr>
    <w:rPr>
      <w:rFonts w:ascii="Arial" w:eastAsia="Times New Roman" w:hAnsi="Arial" w:cs="Arial"/>
      <w:sz w:val="20"/>
      <w:szCs w:val="20"/>
    </w:rPr>
  </w:style>
  <w:style w:type="character" w:customStyle="1" w:styleId="Textoindependiente2Car">
    <w:name w:val="Texto independiente 2 Car"/>
    <w:basedOn w:val="Fuentedeprrafopredeter"/>
    <w:link w:val="Textoindependiente2"/>
    <w:uiPriority w:val="99"/>
    <w:semiHidden/>
    <w:rsid w:val="00F718BA"/>
    <w:rPr>
      <w:rFonts w:ascii="Arial" w:eastAsia="Arial" w:hAnsi="Arial" w:cs="Arial"/>
      <w:lang w:val="es-ES" w:eastAsia="es-ES" w:bidi="es-ES"/>
    </w:rPr>
  </w:style>
  <w:style w:type="paragraph" w:styleId="Textoindependiente2">
    <w:name w:val="Body Text 2"/>
    <w:basedOn w:val="Normal"/>
    <w:link w:val="Textoindependiente2Car"/>
    <w:uiPriority w:val="99"/>
    <w:semiHidden/>
    <w:unhideWhenUsed/>
    <w:rsid w:val="00F718BA"/>
    <w:pPr>
      <w:widowControl w:val="0"/>
      <w:autoSpaceDE w:val="0"/>
      <w:autoSpaceDN w:val="0"/>
      <w:spacing w:after="120" w:line="480" w:lineRule="auto"/>
    </w:pPr>
    <w:rPr>
      <w:rFonts w:ascii="Arial" w:eastAsia="Arial" w:hAnsi="Arial" w:cs="Arial"/>
      <w:lang w:val="es-ES" w:eastAsia="es-ES" w:bidi="es-ES"/>
    </w:rPr>
  </w:style>
  <w:style w:type="character" w:customStyle="1" w:styleId="Textoindependiente2Car1">
    <w:name w:val="Texto independiente 2 Car1"/>
    <w:basedOn w:val="Fuentedeprrafopredeter"/>
    <w:uiPriority w:val="99"/>
    <w:semiHidden/>
    <w:rsid w:val="00F718BA"/>
  </w:style>
  <w:style w:type="paragraph" w:customStyle="1" w:styleId="296">
    <w:name w:val="296"/>
    <w:basedOn w:val="Normal"/>
    <w:rsid w:val="00F718BA"/>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Textosinformato">
    <w:name w:val="Plain Text"/>
    <w:basedOn w:val="Normal"/>
    <w:link w:val="TextosinformatoCar"/>
    <w:uiPriority w:val="99"/>
    <w:rsid w:val="00F718BA"/>
    <w:pPr>
      <w:spacing w:after="240" w:line="240" w:lineRule="auto"/>
    </w:pPr>
    <w:rPr>
      <w:rFonts w:ascii="Times New Roman" w:eastAsia="Times New Roman" w:hAnsi="Times New Roman" w:cs="Times New Roman"/>
      <w:sz w:val="20"/>
      <w:szCs w:val="20"/>
      <w:lang w:val="es-ES" w:eastAsia="es-ES"/>
    </w:rPr>
  </w:style>
  <w:style w:type="character" w:customStyle="1" w:styleId="TextosinformatoCar">
    <w:name w:val="Texto sin formato Car"/>
    <w:basedOn w:val="Fuentedeprrafopredeter"/>
    <w:link w:val="Textosinformato"/>
    <w:uiPriority w:val="99"/>
    <w:rsid w:val="00F718BA"/>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F718BA"/>
    <w:rPr>
      <w:b/>
      <w:bCs/>
      <w:color w:val="000000"/>
      <w:spacing w:val="0"/>
      <w:u w:val="double"/>
    </w:rPr>
  </w:style>
  <w:style w:type="character" w:customStyle="1" w:styleId="footnoteref">
    <w:name w:val="footnote ref"/>
    <w:rsid w:val="00F718BA"/>
    <w:rPr>
      <w:sz w:val="20"/>
    </w:rPr>
  </w:style>
  <w:style w:type="character" w:styleId="Refdecomentario">
    <w:name w:val="annotation reference"/>
    <w:basedOn w:val="Fuentedeprrafopredeter"/>
    <w:uiPriority w:val="99"/>
    <w:semiHidden/>
    <w:unhideWhenUsed/>
    <w:rsid w:val="00F718BA"/>
    <w:rPr>
      <w:sz w:val="16"/>
      <w:szCs w:val="16"/>
    </w:rPr>
  </w:style>
  <w:style w:type="character" w:customStyle="1" w:styleId="TextocomentarioCar">
    <w:name w:val="Texto comentario Car"/>
    <w:basedOn w:val="Fuentedeprrafopredeter"/>
    <w:link w:val="Textocomentario"/>
    <w:uiPriority w:val="99"/>
    <w:rsid w:val="00F718BA"/>
    <w:rPr>
      <w:rFonts w:ascii="Arial" w:eastAsia="Arial" w:hAnsi="Arial" w:cs="Arial"/>
      <w:sz w:val="20"/>
      <w:szCs w:val="20"/>
      <w:lang w:val="es-ES" w:eastAsia="es-ES" w:bidi="es-ES"/>
    </w:rPr>
  </w:style>
  <w:style w:type="paragraph" w:styleId="Textocomentario">
    <w:name w:val="annotation text"/>
    <w:basedOn w:val="Normal"/>
    <w:link w:val="TextocomentarioCar"/>
    <w:uiPriority w:val="99"/>
    <w:unhideWhenUsed/>
    <w:rsid w:val="00F718BA"/>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1">
    <w:name w:val="Texto comentario Car1"/>
    <w:basedOn w:val="Fuentedeprrafopredeter"/>
    <w:uiPriority w:val="99"/>
    <w:semiHidden/>
    <w:rsid w:val="00F718BA"/>
    <w:rPr>
      <w:sz w:val="20"/>
      <w:szCs w:val="20"/>
    </w:rPr>
  </w:style>
  <w:style w:type="character" w:customStyle="1" w:styleId="AsuntodelcomentarioCar">
    <w:name w:val="Asunto del comentario Car"/>
    <w:basedOn w:val="TextocomentarioCar"/>
    <w:link w:val="Asuntodelcomentario"/>
    <w:uiPriority w:val="99"/>
    <w:semiHidden/>
    <w:rsid w:val="00F718BA"/>
    <w:rPr>
      <w:rFonts w:ascii="Arial" w:eastAsia="Arial" w:hAnsi="Arial" w:cs="Arial"/>
      <w:b/>
      <w:bCs/>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718BA"/>
    <w:rPr>
      <w:b/>
      <w:bCs/>
    </w:rPr>
  </w:style>
  <w:style w:type="character" w:customStyle="1" w:styleId="AsuntodelcomentarioCar1">
    <w:name w:val="Asunto del comentario Car1"/>
    <w:basedOn w:val="TextocomentarioCar1"/>
    <w:uiPriority w:val="99"/>
    <w:semiHidden/>
    <w:rsid w:val="00F718BA"/>
    <w:rPr>
      <w:b/>
      <w:bCs/>
      <w:sz w:val="20"/>
      <w:szCs w:val="20"/>
    </w:rPr>
  </w:style>
  <w:style w:type="character" w:customStyle="1" w:styleId="TextodegloboCar">
    <w:name w:val="Texto de globo Car"/>
    <w:basedOn w:val="Fuentedeprrafopredeter"/>
    <w:link w:val="Textodeglobo"/>
    <w:uiPriority w:val="99"/>
    <w:semiHidden/>
    <w:rsid w:val="00F718BA"/>
    <w:rPr>
      <w:rFonts w:ascii="Segoe UI" w:eastAsia="Arial" w:hAnsi="Segoe UI" w:cs="Segoe UI"/>
      <w:sz w:val="18"/>
      <w:szCs w:val="18"/>
      <w:lang w:val="es-ES" w:eastAsia="es-ES" w:bidi="es-ES"/>
    </w:rPr>
  </w:style>
  <w:style w:type="paragraph" w:styleId="Textodeglobo">
    <w:name w:val="Balloon Text"/>
    <w:basedOn w:val="Normal"/>
    <w:link w:val="TextodegloboCar"/>
    <w:uiPriority w:val="99"/>
    <w:semiHidden/>
    <w:unhideWhenUsed/>
    <w:rsid w:val="00F718BA"/>
    <w:pPr>
      <w:widowControl w:val="0"/>
      <w:autoSpaceDE w:val="0"/>
      <w:autoSpaceDN w:val="0"/>
      <w:spacing w:after="0" w:line="240" w:lineRule="auto"/>
    </w:pPr>
    <w:rPr>
      <w:rFonts w:ascii="Segoe UI" w:eastAsia="Arial" w:hAnsi="Segoe UI" w:cs="Segoe UI"/>
      <w:sz w:val="18"/>
      <w:szCs w:val="18"/>
      <w:lang w:val="es-ES" w:eastAsia="es-ES" w:bidi="es-ES"/>
    </w:rPr>
  </w:style>
  <w:style w:type="character" w:customStyle="1" w:styleId="TextodegloboCar1">
    <w:name w:val="Texto de globo Car1"/>
    <w:basedOn w:val="Fuentedeprrafopredeter"/>
    <w:uiPriority w:val="99"/>
    <w:semiHidden/>
    <w:rsid w:val="00F718BA"/>
    <w:rPr>
      <w:rFonts w:ascii="Segoe UI" w:hAnsi="Segoe UI" w:cs="Segoe UI"/>
      <w:sz w:val="18"/>
      <w:szCs w:val="18"/>
    </w:rPr>
  </w:style>
  <w:style w:type="paragraph" w:styleId="Encabezado">
    <w:name w:val="header"/>
    <w:basedOn w:val="Normal"/>
    <w:link w:val="EncabezadoCar"/>
    <w:uiPriority w:val="99"/>
    <w:unhideWhenUsed/>
    <w:rsid w:val="00F718BA"/>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EncabezadoCar">
    <w:name w:val="Encabezado Car"/>
    <w:basedOn w:val="Fuentedeprrafopredeter"/>
    <w:link w:val="Encabezado"/>
    <w:uiPriority w:val="99"/>
    <w:rsid w:val="00F718BA"/>
    <w:rPr>
      <w:rFonts w:ascii="Arial" w:eastAsia="Arial" w:hAnsi="Arial" w:cs="Arial"/>
      <w:lang w:val="es-ES" w:eastAsia="es-ES" w:bidi="es-ES"/>
    </w:rPr>
  </w:style>
  <w:style w:type="paragraph" w:styleId="Piedepgina">
    <w:name w:val="footer"/>
    <w:basedOn w:val="Normal"/>
    <w:link w:val="PiedepginaCar"/>
    <w:uiPriority w:val="99"/>
    <w:unhideWhenUsed/>
    <w:rsid w:val="00F718BA"/>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PiedepginaCar">
    <w:name w:val="Pie de página Car"/>
    <w:basedOn w:val="Fuentedeprrafopredeter"/>
    <w:link w:val="Piedepgina"/>
    <w:uiPriority w:val="99"/>
    <w:rsid w:val="00F718BA"/>
    <w:rPr>
      <w:rFonts w:ascii="Arial" w:eastAsia="Arial" w:hAnsi="Arial" w:cs="Arial"/>
      <w:lang w:val="es-ES" w:eastAsia="es-ES" w:bidi="es-ES"/>
    </w:rPr>
  </w:style>
  <w:style w:type="paragraph" w:customStyle="1" w:styleId="ecmsobodytext">
    <w:name w:val="ec_msobodytext"/>
    <w:basedOn w:val="Normal"/>
    <w:rsid w:val="00F718BA"/>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F718BA"/>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F718BA"/>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F718BA"/>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F718BA"/>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F718BA"/>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Textoindependiente3">
    <w:name w:val="Body Text 3"/>
    <w:basedOn w:val="Normal"/>
    <w:link w:val="Textoindependiente3Car"/>
    <w:uiPriority w:val="99"/>
    <w:unhideWhenUsed/>
    <w:rsid w:val="00F718BA"/>
    <w:pPr>
      <w:spacing w:after="120" w:line="276" w:lineRule="auto"/>
    </w:pPr>
    <w:rPr>
      <w:sz w:val="16"/>
      <w:szCs w:val="16"/>
      <w:lang w:val="es-ES"/>
    </w:rPr>
  </w:style>
  <w:style w:type="character" w:customStyle="1" w:styleId="Textoindependiente3Car">
    <w:name w:val="Texto independiente 3 Car"/>
    <w:basedOn w:val="Fuentedeprrafopredeter"/>
    <w:link w:val="Textoindependiente3"/>
    <w:uiPriority w:val="99"/>
    <w:rsid w:val="00F718BA"/>
    <w:rPr>
      <w:sz w:val="16"/>
      <w:szCs w:val="16"/>
      <w:lang w:val="es-ES"/>
    </w:rPr>
  </w:style>
  <w:style w:type="paragraph" w:customStyle="1" w:styleId="Textoindependiente31">
    <w:name w:val="Texto independiente 31"/>
    <w:basedOn w:val="Normal"/>
    <w:uiPriority w:val="99"/>
    <w:rsid w:val="00F718BA"/>
    <w:pPr>
      <w:spacing w:after="0" w:line="240" w:lineRule="auto"/>
      <w:jc w:val="both"/>
    </w:pPr>
    <w:rPr>
      <w:rFonts w:ascii="Arial" w:eastAsia="Times New Roman" w:hAnsi="Arial" w:cs="Times New Roman"/>
      <w:szCs w:val="24"/>
      <w:lang w:val="es-ES" w:eastAsia="es-ES"/>
    </w:rPr>
  </w:style>
  <w:style w:type="character" w:styleId="Hipervnculo">
    <w:name w:val="Hyperlink"/>
    <w:basedOn w:val="Fuentedeprrafopredeter"/>
    <w:uiPriority w:val="99"/>
    <w:unhideWhenUsed/>
    <w:rsid w:val="00F718BA"/>
    <w:rPr>
      <w:color w:val="0563C1" w:themeColor="hyperlink"/>
      <w:u w:val="single"/>
    </w:rPr>
  </w:style>
  <w:style w:type="paragraph" w:styleId="Sinespaciado">
    <w:name w:val="No Spacing"/>
    <w:uiPriority w:val="1"/>
    <w:qFormat/>
    <w:rsid w:val="00F718BA"/>
    <w:pPr>
      <w:spacing w:after="0" w:line="240" w:lineRule="auto"/>
    </w:pPr>
  </w:style>
  <w:style w:type="character" w:styleId="Textoennegrita">
    <w:name w:val="Strong"/>
    <w:uiPriority w:val="99"/>
    <w:qFormat/>
    <w:rsid w:val="00F718BA"/>
    <w:rPr>
      <w:rFonts w:ascii="Times New Roman" w:hAnsi="Times New Roman" w:cs="Times New Roman" w:hint="default"/>
      <w:b/>
      <w:bCs w:val="0"/>
    </w:rPr>
  </w:style>
  <w:style w:type="paragraph" w:customStyle="1" w:styleId="msonormal0">
    <w:name w:val="msonormal"/>
    <w:basedOn w:val="Normal"/>
    <w:rsid w:val="00F718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F718BA"/>
    <w:rPr>
      <w:color w:val="00C000"/>
      <w:u w:val="double"/>
    </w:rPr>
  </w:style>
  <w:style w:type="character" w:customStyle="1" w:styleId="Ttulo2Car">
    <w:name w:val="Título 2 Car"/>
    <w:basedOn w:val="Fuentedeprrafopredeter"/>
    <w:link w:val="Ttulo2"/>
    <w:uiPriority w:val="9"/>
    <w:semiHidden/>
    <w:rsid w:val="005B7B97"/>
    <w:rPr>
      <w:rFonts w:ascii="Calibri Light" w:eastAsia="Times New Roman" w:hAnsi="Calibri Light" w:cs="Times New Roman"/>
      <w:b/>
      <w:bCs/>
      <w:i/>
      <w:iCs/>
      <w:sz w:val="28"/>
      <w:szCs w:val="28"/>
      <w:lang w:eastAsia="es-MX"/>
    </w:rPr>
  </w:style>
  <w:style w:type="paragraph" w:styleId="Textonotapie">
    <w:name w:val="footnote text"/>
    <w:basedOn w:val="Normal"/>
    <w:link w:val="TextonotapieCar"/>
    <w:uiPriority w:val="99"/>
    <w:unhideWhenUsed/>
    <w:rsid w:val="005B7B9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5B7B97"/>
    <w:rPr>
      <w:rFonts w:ascii="Times New Roman" w:eastAsia="Times New Roman" w:hAnsi="Times New Roman" w:cs="Times New Roman"/>
      <w:sz w:val="20"/>
      <w:szCs w:val="20"/>
      <w:lang w:val="es-ES_tradnl" w:eastAsia="es-ES"/>
    </w:rPr>
  </w:style>
  <w:style w:type="paragraph" w:customStyle="1" w:styleId="TableParagraph">
    <w:name w:val="Table Paragraph"/>
    <w:basedOn w:val="Normal"/>
    <w:uiPriority w:val="1"/>
    <w:qFormat/>
    <w:rsid w:val="005B7B97"/>
    <w:pPr>
      <w:widowControl w:val="0"/>
      <w:autoSpaceDE w:val="0"/>
      <w:autoSpaceDN w:val="0"/>
      <w:spacing w:after="0" w:line="240" w:lineRule="auto"/>
    </w:pPr>
    <w:rPr>
      <w:rFonts w:ascii="Arial" w:eastAsia="Arial" w:hAnsi="Arial" w:cs="Arial"/>
      <w:lang w:val="es-ES" w:eastAsia="es-ES" w:bidi="es-ES"/>
    </w:rPr>
  </w:style>
  <w:style w:type="character" w:styleId="Refdenotaalpie">
    <w:name w:val="footnote reference"/>
    <w:basedOn w:val="Fuentedeprrafopredeter"/>
    <w:uiPriority w:val="99"/>
    <w:unhideWhenUsed/>
    <w:rsid w:val="005B7B97"/>
    <w:rPr>
      <w:vertAlign w:val="superscript"/>
    </w:rPr>
  </w:style>
  <w:style w:type="table" w:styleId="Tablaconcuadrcula">
    <w:name w:val="Table Grid"/>
    <w:basedOn w:val="Tablanormal"/>
    <w:uiPriority w:val="39"/>
    <w:rsid w:val="005B7B97"/>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B7B9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NormalText">
    <w:name w:val="^NormalText"/>
    <w:basedOn w:val="Normal"/>
    <w:rsid w:val="005B7B97"/>
    <w:pPr>
      <w:spacing w:after="240" w:line="240" w:lineRule="auto"/>
      <w:ind w:firstLine="720"/>
      <w:jc w:val="both"/>
    </w:pPr>
    <w:rPr>
      <w:rFonts w:ascii="Arial" w:eastAsia="Times New Roman" w:hAnsi="Arial" w:cs="Times New Roman"/>
      <w:sz w:val="24"/>
      <w:szCs w:val="20"/>
    </w:rPr>
  </w:style>
  <w:style w:type="paragraph" w:customStyle="1" w:styleId="Normalarial">
    <w:name w:val="Normal + arial"/>
    <w:basedOn w:val="Normal"/>
    <w:rsid w:val="005B7B97"/>
    <w:pPr>
      <w:spacing w:after="0" w:line="240" w:lineRule="auto"/>
      <w:ind w:firstLine="1134"/>
      <w:jc w:val="both"/>
    </w:pPr>
    <w:rPr>
      <w:rFonts w:ascii="Arial" w:eastAsia="Times New Roman" w:hAnsi="Arial" w:cs="Arial"/>
      <w:sz w:val="20"/>
      <w:szCs w:val="20"/>
      <w:lang w:val="es-ES" w:eastAsia="es-ES"/>
    </w:rPr>
  </w:style>
  <w:style w:type="paragraph" w:styleId="Revisin">
    <w:name w:val="Revision"/>
    <w:hidden/>
    <w:uiPriority w:val="99"/>
    <w:semiHidden/>
    <w:rsid w:val="002C47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A5D46-7616-4C55-9F7F-8BAAC5F9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39662</Words>
  <Characters>218145</Characters>
  <Application>Microsoft Office Word</Application>
  <DocSecurity>0</DocSecurity>
  <Lines>1817</Lines>
  <Paragraphs>514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FINAN-01</cp:lastModifiedBy>
  <cp:revision>2</cp:revision>
  <dcterms:created xsi:type="dcterms:W3CDTF">2021-04-27T14:53:00Z</dcterms:created>
  <dcterms:modified xsi:type="dcterms:W3CDTF">2021-04-27T14:53:00Z</dcterms:modified>
</cp:coreProperties>
</file>